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625" cy="1141095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378" w:rsidRPr="009C58DA" w:rsidRDefault="00E67378" w:rsidP="00E6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378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7378" w:rsidRPr="009C58DA" w:rsidRDefault="00E67378" w:rsidP="00E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6339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апреля  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66339">
        <w:rPr>
          <w:rFonts w:ascii="Times New Roman" w:eastAsia="Times New Roman" w:hAnsi="Times New Roman" w:cs="Times New Roman"/>
          <w:sz w:val="28"/>
          <w:szCs w:val="28"/>
        </w:rPr>
        <w:t xml:space="preserve"> 64-337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землепользования и застройки муниципального образования р.п. </w:t>
      </w:r>
      <w:proofErr w:type="gramStart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 Щёкинского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от 31.03.2017 № 43-166</w:t>
      </w: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378" w:rsidRPr="00E67378" w:rsidRDefault="00E67378" w:rsidP="00E6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hyperlink r:id="rId5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31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6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33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27 </w:t>
      </w:r>
      <w:hyperlink r:id="rId8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Устава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р.п. </w:t>
      </w:r>
      <w:proofErr w:type="gramStart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Собрание депутатов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р.п. </w:t>
      </w:r>
      <w:proofErr w:type="gramStart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РЕШИЛО:</w:t>
      </w: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1. Внести следующее изменение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р.п. Первомайский Щекинского района, утвержденные решением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43-166:</w:t>
      </w:r>
    </w:p>
    <w:p w:rsidR="00E67378" w:rsidRPr="00E67378" w:rsidRDefault="00E67378" w:rsidP="00E6737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67378">
        <w:rPr>
          <w:rFonts w:ascii="Times New Roman" w:eastAsia="Times New Roman" w:hAnsi="Times New Roman" w:cs="Arial"/>
          <w:sz w:val="28"/>
          <w:szCs w:val="28"/>
        </w:rPr>
        <w:t>- в статье 42. Градостроительные регламенты. Зона инженерной инфраструктуры «И» в территориальной зоне «И-1 - Зона объектов инженерной инфраструктуры» в пункте 2 «Основные, условно разрешенные и вспомогательные виды использования земельных участков и объектов капитального строительства» в условно разрешенные виды разрешенного использования дополнить строку:</w:t>
      </w:r>
    </w:p>
    <w:tbl>
      <w:tblPr>
        <w:tblW w:w="9356" w:type="dxa"/>
        <w:tblInd w:w="108" w:type="dxa"/>
        <w:tblLook w:val="04A0"/>
      </w:tblPr>
      <w:tblGrid>
        <w:gridCol w:w="6383"/>
        <w:gridCol w:w="2973"/>
      </w:tblGrid>
      <w:tr w:rsidR="00E67378" w:rsidRPr="00E67378" w:rsidTr="00E67378">
        <w:trPr>
          <w:trHeight w:val="339"/>
        </w:trPr>
        <w:tc>
          <w:tcPr>
            <w:tcW w:w="6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Arial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Arial"/>
                <w:sz w:val="28"/>
                <w:szCs w:val="28"/>
              </w:rPr>
              <w:t>7.2</w:t>
            </w:r>
          </w:p>
        </w:tc>
      </w:tr>
    </w:tbl>
    <w:p w:rsidR="00E67378" w:rsidRPr="00E67378" w:rsidRDefault="00E67378" w:rsidP="00E6737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67378">
        <w:rPr>
          <w:rFonts w:ascii="Arial" w:eastAsia="Times New Roman" w:hAnsi="Arial" w:cs="Arial"/>
          <w:sz w:val="28"/>
          <w:szCs w:val="28"/>
        </w:rPr>
        <w:t>- 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>изме</w:t>
      </w:r>
      <w:bookmarkStart w:id="0" w:name="_GoBack"/>
      <w:bookmarkEnd w:id="0"/>
      <w:r w:rsidRPr="00E67378">
        <w:rPr>
          <w:rFonts w:ascii="Times New Roman" w:eastAsia="Times New Roman" w:hAnsi="Times New Roman" w:cs="Times New Roman"/>
          <w:sz w:val="28"/>
          <w:szCs w:val="28"/>
        </w:rPr>
        <w:t>нить территориальную зону «Ж-1д - Зона садово-дачной застройки» на территориальную зону «Т-1 - Зона объектов транспортной инфраструктуры»</w:t>
      </w:r>
      <w:r w:rsidRPr="00E67378">
        <w:rPr>
          <w:rFonts w:ascii="Times New Roman" w:eastAsia="Times New Roman" w:hAnsi="Times New Roman" w:cs="Arial"/>
          <w:bCs/>
          <w:sz w:val="28"/>
          <w:szCs w:val="28"/>
        </w:rPr>
        <w:t xml:space="preserve"> в части земельного участка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Arial"/>
          <w:sz w:val="28"/>
          <w:szCs w:val="28"/>
        </w:rPr>
        <w:t>с кадастровым номером 71:22:030306:321.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>Щекинского района (</w:t>
      </w:r>
      <w:proofErr w:type="spellStart"/>
      <w:r w:rsidRPr="00E67378">
        <w:rPr>
          <w:rFonts w:ascii="Times New Roman" w:eastAsia="Times New Roman" w:hAnsi="Times New Roman" w:cs="Times New Roman"/>
          <w:sz w:val="28"/>
          <w:szCs w:val="28"/>
        </w:rPr>
        <w:t>Шепелёва</w:t>
      </w:r>
      <w:proofErr w:type="spell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И.И.).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Решение подлежит опубликованию в информационном бюллетене администрации и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tbl>
      <w:tblPr>
        <w:tblW w:w="0" w:type="auto"/>
        <w:tblInd w:w="108" w:type="dxa"/>
        <w:tblLook w:val="04A0"/>
      </w:tblPr>
      <w:tblGrid>
        <w:gridCol w:w="6306"/>
        <w:gridCol w:w="3154"/>
      </w:tblGrid>
      <w:tr w:rsidR="00E67378" w:rsidRPr="00E67378" w:rsidTr="00E67378">
        <w:tc>
          <w:tcPr>
            <w:tcW w:w="6306" w:type="dxa"/>
            <w:vAlign w:val="bottom"/>
            <w:hideMark/>
          </w:tcPr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ервомайский</w:t>
            </w:r>
          </w:p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34A" w:rsidRDefault="0002334A"/>
    <w:sectPr w:rsidR="0002334A" w:rsidSect="00F7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378"/>
    <w:rsid w:val="0002334A"/>
    <w:rsid w:val="00371C97"/>
    <w:rsid w:val="00676121"/>
    <w:rsid w:val="00A66339"/>
    <w:rsid w:val="00E67378"/>
    <w:rsid w:val="00F7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26E88F7F894C9E56487018B15DE25BCF19B165719BEFCD61AC90219ABE0A0C9EFB3F38A432C2F45V0M" TargetMode="External"/><Relationship Id="rId5" Type="http://schemas.openxmlformats.org/officeDocument/2006/relationships/hyperlink" Target="consultantplus://offline/ref=E2726E88F7F894C9E56487018B15DE25BCF19B165719BEFCD61AC90219ABE0A0C9EFB3F38A432D2645V1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2018-04-17T12:35:00Z</cp:lastPrinted>
  <dcterms:created xsi:type="dcterms:W3CDTF">2018-04-16T09:50:00Z</dcterms:created>
  <dcterms:modified xsi:type="dcterms:W3CDTF">2018-04-17T12:37:00Z</dcterms:modified>
</cp:coreProperties>
</file>