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89" w:rsidRDefault="00CE3989" w:rsidP="00CE3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noProof/>
          <w:kern w:val="32"/>
          <w:sz w:val="28"/>
          <w:szCs w:val="28"/>
        </w:rPr>
        <w:drawing>
          <wp:inline distT="0" distB="0" distL="0" distR="0">
            <wp:extent cx="931931" cy="1057524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E3989" w:rsidRDefault="00CE3989" w:rsidP="00CE3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CE3989" w:rsidRDefault="00CE3989" w:rsidP="00CE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CE3989" w:rsidRDefault="00CE3989" w:rsidP="00CE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3989" w:rsidRDefault="00CE3989" w:rsidP="00CE39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4C14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декабря  2018  года                                                               №</w:t>
      </w:r>
      <w:r w:rsidR="00754C14">
        <w:rPr>
          <w:rFonts w:ascii="Times New Roman" w:hAnsi="Times New Roman" w:cs="Times New Roman"/>
          <w:bCs/>
          <w:sz w:val="28"/>
          <w:szCs w:val="28"/>
        </w:rPr>
        <w:t xml:space="preserve">  78-383</w:t>
      </w:r>
    </w:p>
    <w:p w:rsidR="00CE3989" w:rsidRDefault="00CE3989" w:rsidP="00CE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 внесении изменений в Решение Собрания Депутатов  №44-212 от 20.09.2012 года «Положение о предоставлении средств материнского (семейного) капитала в МО р.п. Первомайский»</w:t>
      </w:r>
    </w:p>
    <w:p w:rsidR="00CE3989" w:rsidRDefault="00CE3989" w:rsidP="00CE398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Семейным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29.12.2006г. № 256-ФЗ «О дополнительных мерах государственной поддержки семей, имеющих детей», на основании  статьи 27 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Первомайский, </w:t>
      </w: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E3989" w:rsidRDefault="00CE3989" w:rsidP="00CE3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 в Приложение к решению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44-212 от 20.09.2012 года «Об утверждении Положения о предоставлении средств материнского (семейного) капитала в МО р.п.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CE3989" w:rsidRDefault="00CE3989" w:rsidP="00CE3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CE3989" w:rsidRDefault="00CE3989" w:rsidP="00CE3989">
      <w:pPr>
        <w:pStyle w:val="a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CE3989" w:rsidRDefault="00CE3989" w:rsidP="00CE3989">
      <w:pPr>
        <w:pStyle w:val="a3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E3989" w:rsidRDefault="00CE3989" w:rsidP="00CE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4C14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4C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М.А. Хакимов</w:t>
      </w:r>
    </w:p>
    <w:p w:rsidR="00CE3989" w:rsidRDefault="00CE3989" w:rsidP="00CE3989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C14" w:rsidRDefault="00754C14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C14" w:rsidRDefault="00754C14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депутатов</w:t>
      </w:r>
    </w:p>
    <w:p w:rsidR="00CE3989" w:rsidRDefault="00CE3989" w:rsidP="00CE3989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р.п. Первомайский</w:t>
      </w:r>
    </w:p>
    <w:p w:rsidR="00CE3989" w:rsidRDefault="00754C14" w:rsidP="00CE3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 </w:t>
      </w:r>
      <w:r w:rsidR="00CE3989">
        <w:rPr>
          <w:rFonts w:ascii="Times New Roman" w:eastAsia="Times New Roman" w:hAnsi="Times New Roman" w:cs="Times New Roman"/>
          <w:sz w:val="24"/>
          <w:szCs w:val="24"/>
        </w:rPr>
        <w:t>декабря 2018 г.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78-383</w:t>
      </w:r>
    </w:p>
    <w:p w:rsidR="00CE3989" w:rsidRDefault="00CE3989" w:rsidP="00CE3989">
      <w:pPr>
        <w:keepNext/>
        <w:keepLines/>
        <w:shd w:val="clear" w:color="auto" w:fill="FFFFFF" w:themeFill="background1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Положение</w:t>
      </w:r>
    </w:p>
    <w:p w:rsidR="00CE3989" w:rsidRDefault="00CE3989" w:rsidP="00CE3989">
      <w:pPr>
        <w:keepNext/>
        <w:keepLines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 предоставлении средств материнского (семейного) капитала в муниципальном образовании рабочий посёлок Первомайский Щёкинского района</w:t>
      </w:r>
    </w:p>
    <w:p w:rsidR="00754C14" w:rsidRDefault="00754C14" w:rsidP="00CE3989">
      <w:pPr>
        <w:keepNext/>
        <w:keepLines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E3989" w:rsidRDefault="00CE3989" w:rsidP="00CE39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Общие положения</w:t>
      </w:r>
    </w:p>
    <w:p w:rsidR="00CE3989" w:rsidRDefault="00CE3989" w:rsidP="00CE3989">
      <w:pPr>
        <w:keepNext/>
        <w:keepLines/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1.1. Настоящее Положение о предоставлении средств материнского (семейного) капитала  в муниципальном образовании рабочий посёлок Первомайский Щёкинского район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>далее - Положение) разработано в целях предоставления дополнительной меры поддержки семей, имеющих первого, второго или последующего ребенка (детей) с учетом особенностей, установленных настоящим Положением, за счет средств бюджета муниципального образования рабочий посёлок Первомайский Щёкинского района (далее - материнский (семейный) капитал) и  устанавливает основания предоставления указанной категории семей материнского (семейного) капитала, его размер, а также условия выплаты средств  материнского (семейного) капитала.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распространяется на правоотношения, возникшие в связи с рождением (усыновлением) первого, второго  ребенка или  последующих детей гражданами  Российской Федерации и лицами без гражданства, зарегистрированными по месту жительства и постоянно проживающими на территории муниципального образования рабочий посёлок Первомайский Щёкинского района.  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  в соответствии с Конституцией Российской Федерации, Семейным кодексом Российской Федерации, Федеральным законом Российской Федерации от 29.12.2006 № 256-ФЗ «О дополнительных мерах государственной поддержки семей, имеющих детей», иными нормативными правовыми актами Российской Федерации и Тульской области, регулирующие правоотношения в семье и с участием семьи, Уставом муниципального образования рабочий посёлок Первомайский Щёкинского района (далее МО р.п.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Первомайский).</w:t>
      </w:r>
      <w:proofErr w:type="gramEnd"/>
    </w:p>
    <w:p w:rsidR="00CE3989" w:rsidRDefault="00CE3989" w:rsidP="00CE3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2.  Условия предоставления материнского (семейного) капитала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За предоставлением материнского (семейного) капитала при рождении (усыновлении) первого, второго или последующего ребенка (детей), имеющего гражданство Российской Федерации, вправе обратиться  следующие граждане: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женщина, родившая первого, второго ребенка или последующих детей начиная с 1 января 2013 года;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женщина, усыновившие первого, второго ребенка или последующих детей, если  решение суда об усыновлении вступило в законную силу, начиная с 1 января 2013 года;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C14">
        <w:rPr>
          <w:rFonts w:ascii="Times New Roman" w:eastAsia="Times New Roman" w:hAnsi="Times New Roman" w:cs="Times New Roman"/>
          <w:sz w:val="28"/>
          <w:szCs w:val="28"/>
        </w:rPr>
        <w:lastRenderedPageBreak/>
        <w:t>в) мужчина, являющийся единственным усыновителем  первого, второго ребенка или последующих детей, если решение суда об усыновлении вступило в законную силу, начиная с 1 января 2013 года и зарегистрированный совместно с ребенком на территории муниципального образования рабочий поселок Первомайский Щекинского района;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мужчина являющийся отцом первого, второго ребенка или последующих детей начиная с 1 января 2013 года, зарегистрированный совместно с ребенком на территории муниципального образования рабочий поселок Первомайский Щекинского района;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права на  предоставление материнского (семейного) капитала  у лиц, указанных в разделе 2 настоящего Положения, не учитываются дети, в отношении которых эти лица были лишены родительских прав или в отношении которых было отменено усыновление, а также усыновлённые дети, которые на момент усыновления являлись пасынками или падчерицами данных лиц.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2.3.Право, указанное в разделе 2 настоящего Положения, на получение материнского (семейного) капитала прекращается и возникает у отца (усыновителя) ребенка, независимо от наличия гражданства Российской Федерации или статуса без гражданства, в случаях смерти женщины, объявления ее умершей, лишения родительских прав в отношении ребенка, в связи с рождением которого возникло право на предоставление материнского капитала, совершения в отношении своего ребенка (детей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предоставление материнского капитала.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на получение материнского (семейного) капитала  у указанного лица не возникает, если  ребенок, в связи с рождением (усыновлением) которого возникло право на получение материнского (семейного)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родителей, с усыновлением которого возникло право на получение материнского (семейного) капитала.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случаях, если  отец (усыновитель) ребенка, у которого в соответствии с разделом 2 настоящего Положения  возникло право на получение материнского (семейного)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материнского (семейного) капитала, совершил в отношении своего ребенка (детей) умышленное преступление, относящееся к преступлениям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личности, либо,  если в отношении указанных лиц отменено усыновление ребенка, в связи) капитала прекращается и возникает у ребенка (детей в равных долях), не достигшего совершеннолетия, и (или) у совершеннолетнего  ребенка (детей в равных долях), обучающегося по очной форме обучения в образовательном учреждении любого типа и вида независимо от его организационно-правовой формы (за исключением </w:t>
      </w:r>
      <w:proofErr w:type="gramEnd"/>
    </w:p>
    <w:p w:rsidR="00CE3989" w:rsidRDefault="00CE3989" w:rsidP="00CE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 дополнительного образования), до окончания такого обучения, но не дольше чем до достижения им возраста 23 лет.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на получение материнского (семейного) капитала возникает у ребенка (детей в равных долях), указанного в пункте 2.4. настоящего Положения), в случае, если женщина, право которой на получение материнского (семейного) капитала прекратилось по основаниям, указанным в пункте 2.3. настоящего Положения,  являлась единственным родителем (усыновителем) ребенка, в связи с рождением (усыновлением) которого возникло право на получение материнского  (семейного) капитала, либо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у отца (усыновителя) ребенка (детей) не возникло право на получение материнского (семейного) капитала по основаниям, указанным в пункте 2.3. настоящего Положения.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материнского (семейного) капитала, возникшее у ребенка (детей в равных долях) по основаниям, предусмотренным </w:t>
      </w:r>
      <w:r w:rsidRPr="00754C14">
        <w:rPr>
          <w:rFonts w:ascii="Times New Roman" w:eastAsia="Times New Roman" w:hAnsi="Times New Roman" w:cs="Times New Roman"/>
          <w:sz w:val="28"/>
          <w:szCs w:val="28"/>
        </w:rPr>
        <w:t>пунктами 7,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прекращается в случае его (их) смерти или объявления его (их) умершим (умершими).  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В целях обеспечения учета  лиц, имеющих право на получение материнского (семейного) капитала, и реализации их права осуществляется ведение регистра данных лиц (далее - регистра).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Ведение регистра  осуществляется отделом по финансово-экономическим вопросам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действующим  от имени  и в интересах администрации МО р.п. Первомайский.  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Содержание и порядок ведения регистра устанавливается постановлением администрации МО р.п. Первомайский.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Лица, указанные в пункте 4  настоящего Положения, или их законные представители или доверенные лица вправе обратиться по месту жительства родителя (усыновителя) либо лица, его заменяющего в администрацию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материнского (семейного) капитала с заявлением.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Правила подачи заявления о выплате материнского (семейного) капитала (далее - заявление о выплате), перечень документов, а также порядок рассмотрения заявления о выплате, необходимых для реализации права лиц, указанных в пункте 4 настоящего Положения, на получение средств  материнского (семейного) капитала, устанавливаются постановлением администрации МО р.п. Первомайский.  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  Средства материнского (семейного) капитала предоставляются лицам, имеющим право на получение материнского (семейного) капитала, администрацией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  местного бюджета и могут быть направлены указанными в настоящем пункте лицами  на обеспечение условий для полноценной реализации семьей ее основных функций.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если у ребенка (детей) право на материнский (семейный) капитал возникло по основаниям, предусмотренным пунктами 7 и 8 настоящего Положения, выплата средств материнского (семейного)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капитала осуществляется усыновителям, опекунам (попечителям) или приемным родителям ребенка (детей) с предварительного разрешения органа опеки и попечительства или самому ребенку (детям) по достижении им (ими) совершеннолетия или приобретения им (ими) дееспособности в полном объеме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совершеннолетия путем подачи в администрацию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выплате.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Выплата средств материнского (семейного)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ребенку (детям) не ранее достижения им (ими) совершеннолетия либо приобретения им (ими) дееспособности в полном объеме до достижения совершеннолетия.</w:t>
      </w:r>
      <w:proofErr w:type="gramEnd"/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 В случае удовлетворения заявления о выплате отдел по финансово-экономическим вопросам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имени администрации МО р.п. Первомайский  обеспечивает перевод средств материнского (семейного) капитала в соответствии с заявлением о выплате в порядке и сроки, которые устанавливаются постановлением администрации МО р.п. Первомайский. </w:t>
      </w:r>
    </w:p>
    <w:p w:rsidR="00CE3989" w:rsidRDefault="00CE3989" w:rsidP="00CE3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3. Размер материнского (семейного) капитала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Материнский (семейный) капитал устанавливается в размере 5000 (пять тысяч) рублей и  выплачивается единовременно в полном объеме.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Размер материнского (семейного) капитала  ежегодно индексируется исходя из прогнозируемого  уровня инфляции, установленного  федеральным законом о федеральном бюджете на соответствующий финансовый год и на плановый период.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 последующей индексации размер материнского (семейного) капитала определяется с учетом ранее произведенной индексации.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Индексация  материнского (семейного) капитала производится решением Собрания депутатов МО р.п. Первомайский  на соответствующий финансовый год и плановый период.</w:t>
      </w:r>
    </w:p>
    <w:p w:rsidR="00CE3989" w:rsidRDefault="00CE3989" w:rsidP="00CE3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4. Порядок обжалования</w:t>
      </w:r>
    </w:p>
    <w:p w:rsidR="00CE3989" w:rsidRDefault="00CE3989" w:rsidP="00CE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Лица, чьи права и законные интересы нарушены в результате действий (бездействий) органов местного самоуправления  при принятии ими решений в рамках, установленных настоящим Положением, вправе обратиться в суд в соответствии действующим законодательством Российской Федерации.</w:t>
      </w:r>
    </w:p>
    <w:p w:rsidR="00CE3989" w:rsidRDefault="00CE3989" w:rsidP="00CE3989"/>
    <w:p w:rsidR="00DE018A" w:rsidRDefault="00DE018A"/>
    <w:sectPr w:rsidR="00DE018A" w:rsidSect="00DA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F3F"/>
    <w:multiLevelType w:val="hybridMultilevel"/>
    <w:tmpl w:val="C2C49262"/>
    <w:lvl w:ilvl="0" w:tplc="16F2B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989"/>
    <w:rsid w:val="00754C14"/>
    <w:rsid w:val="00CE3989"/>
    <w:rsid w:val="00DA2602"/>
    <w:rsid w:val="00D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3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39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2018-12-27T13:52:00Z</cp:lastPrinted>
  <dcterms:created xsi:type="dcterms:W3CDTF">2018-12-27T07:23:00Z</dcterms:created>
  <dcterms:modified xsi:type="dcterms:W3CDTF">2018-12-27T13:53:00Z</dcterms:modified>
</cp:coreProperties>
</file>