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B2" w:rsidRDefault="00BD69F6" w:rsidP="000D66B2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14375" cy="990600"/>
            <wp:effectExtent l="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567" w:rsidRPr="00194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8D3C73" w:rsidRDefault="008D3C73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2D023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«      »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201</w:t>
      </w:r>
      <w:r w:rsidR="005C7A41">
        <w:rPr>
          <w:rFonts w:ascii="Times New Roman" w:hAnsi="Times New Roman" w:cs="Times New Roman"/>
          <w:bCs/>
          <w:sz w:val="28"/>
          <w:szCs w:val="28"/>
        </w:rPr>
        <w:t>7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C55FA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№________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297" w:rsidRPr="009B3297" w:rsidRDefault="00BE12ED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6820E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136F67">
        <w:rPr>
          <w:rFonts w:ascii="Times New Roman" w:hAnsi="Times New Roman" w:cs="Times New Roman"/>
          <w:b/>
          <w:sz w:val="28"/>
          <w:szCs w:val="28"/>
        </w:rPr>
        <w:t>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решение Собрания депутатов МО р.п. Первомайский Щекинского района от 07.10.2015 № 15-79 «</w:t>
      </w:r>
      <w:r w:rsidR="009B3297" w:rsidRPr="009B329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B3297">
        <w:rPr>
          <w:rFonts w:ascii="Times New Roman" w:hAnsi="Times New Roman" w:cs="Times New Roman"/>
          <w:b/>
          <w:sz w:val="28"/>
          <w:szCs w:val="28"/>
        </w:rPr>
        <w:t>П</w:t>
      </w:r>
      <w:r w:rsidR="009B3297" w:rsidRPr="009B3297">
        <w:rPr>
          <w:rFonts w:ascii="Times New Roman" w:hAnsi="Times New Roman" w:cs="Times New Roman"/>
          <w:b/>
          <w:sz w:val="28"/>
          <w:szCs w:val="28"/>
        </w:rPr>
        <w:t xml:space="preserve">равил </w:t>
      </w:r>
      <w:r w:rsidR="00C55FA7">
        <w:rPr>
          <w:rFonts w:ascii="Times New Roman" w:hAnsi="Times New Roman" w:cs="Times New Roman"/>
          <w:b/>
          <w:sz w:val="28"/>
          <w:szCs w:val="28"/>
        </w:rPr>
        <w:t xml:space="preserve">благоустройства </w:t>
      </w:r>
      <w:r w:rsidR="009B3297" w:rsidRPr="009B3297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C55FA7">
        <w:rPr>
          <w:rFonts w:ascii="Times New Roman" w:hAnsi="Times New Roman" w:cs="Times New Roman"/>
          <w:b/>
          <w:sz w:val="28"/>
          <w:szCs w:val="28"/>
        </w:rPr>
        <w:t>муниципального образования рабочий поселок</w:t>
      </w:r>
      <w:r w:rsidR="009B3297" w:rsidRPr="009B3297">
        <w:rPr>
          <w:rFonts w:ascii="Times New Roman" w:hAnsi="Times New Roman" w:cs="Times New Roman"/>
          <w:b/>
          <w:sz w:val="28"/>
          <w:szCs w:val="28"/>
        </w:rPr>
        <w:t xml:space="preserve"> Первомайский Щекинского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3297" w:rsidRPr="00C47DAE" w:rsidRDefault="009B3297" w:rsidP="009B329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C38E2" w:rsidRDefault="009B3297" w:rsidP="008D3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E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1C38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38E2">
        <w:rPr>
          <w:rFonts w:ascii="Times New Roman" w:hAnsi="Times New Roman" w:cs="Times New Roman"/>
          <w:sz w:val="28"/>
          <w:szCs w:val="28"/>
        </w:rPr>
        <w:t xml:space="preserve"> от 6 октября 2003 года N 131-ФЗ </w:t>
      </w:r>
      <w:r w:rsidR="00C47DAE" w:rsidRPr="001C38E2">
        <w:rPr>
          <w:rFonts w:ascii="Times New Roman" w:hAnsi="Times New Roman" w:cs="Times New Roman"/>
          <w:sz w:val="28"/>
          <w:szCs w:val="28"/>
        </w:rPr>
        <w:t>«</w:t>
      </w:r>
      <w:r w:rsidRPr="001C38E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47DAE" w:rsidRPr="001C38E2">
        <w:rPr>
          <w:rFonts w:ascii="Times New Roman" w:hAnsi="Times New Roman" w:cs="Times New Roman"/>
          <w:sz w:val="28"/>
          <w:szCs w:val="28"/>
        </w:rPr>
        <w:t>»</w:t>
      </w:r>
      <w:r w:rsidRPr="001C38E2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8" w:history="1">
        <w:r w:rsidRPr="001C38E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1C38E2">
        <w:rPr>
          <w:rFonts w:ascii="Times New Roman" w:hAnsi="Times New Roman" w:cs="Times New Roman"/>
          <w:sz w:val="28"/>
          <w:szCs w:val="28"/>
        </w:rPr>
        <w:t xml:space="preserve"> МО р.п. Первомайский Щекинского района Собрание депутатов р.п. Первомайский Щекинского района РЕШИЛО:</w:t>
      </w:r>
    </w:p>
    <w:p w:rsidR="009B3297" w:rsidRPr="001C38E2" w:rsidRDefault="00BE12ED" w:rsidP="008D3C73">
      <w:pPr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E2">
        <w:rPr>
          <w:rFonts w:ascii="Times New Roman" w:hAnsi="Times New Roman" w:cs="Times New Roman"/>
          <w:sz w:val="28"/>
          <w:szCs w:val="28"/>
        </w:rPr>
        <w:t>Внести</w:t>
      </w:r>
      <w:r w:rsidR="009B3297" w:rsidRPr="001C38E2">
        <w:rPr>
          <w:rFonts w:ascii="Times New Roman" w:hAnsi="Times New Roman" w:cs="Times New Roman"/>
          <w:sz w:val="28"/>
          <w:szCs w:val="28"/>
        </w:rPr>
        <w:t xml:space="preserve"> </w:t>
      </w:r>
      <w:r w:rsidR="00C64BCA" w:rsidRPr="001C38E2">
        <w:rPr>
          <w:rFonts w:ascii="Times New Roman" w:hAnsi="Times New Roman" w:cs="Times New Roman"/>
          <w:sz w:val="28"/>
          <w:szCs w:val="28"/>
        </w:rPr>
        <w:t xml:space="preserve">в </w:t>
      </w:r>
      <w:r w:rsidR="00C47DAE" w:rsidRPr="001C38E2">
        <w:rPr>
          <w:rFonts w:ascii="Times New Roman" w:hAnsi="Times New Roman" w:cs="Times New Roman"/>
          <w:sz w:val="28"/>
          <w:szCs w:val="28"/>
        </w:rPr>
        <w:t>Правила</w:t>
      </w:r>
      <w:r w:rsidR="009B3297" w:rsidRPr="001C38E2">
        <w:rPr>
          <w:rFonts w:ascii="Times New Roman" w:hAnsi="Times New Roman" w:cs="Times New Roman"/>
          <w:sz w:val="28"/>
          <w:szCs w:val="28"/>
        </w:rPr>
        <w:t xml:space="preserve"> </w:t>
      </w:r>
      <w:r w:rsidR="00740DB5" w:rsidRPr="001C38E2">
        <w:rPr>
          <w:rFonts w:ascii="Times New Roman" w:hAnsi="Times New Roman" w:cs="Times New Roman"/>
          <w:sz w:val="28"/>
          <w:szCs w:val="28"/>
        </w:rPr>
        <w:t xml:space="preserve">благоустройства территории муниципального образования рабочий поселок Первомайский Щекинского района </w:t>
      </w:r>
      <w:r w:rsidRPr="001C38E2">
        <w:rPr>
          <w:rFonts w:ascii="Times New Roman" w:hAnsi="Times New Roman" w:cs="Times New Roman"/>
          <w:sz w:val="28"/>
          <w:szCs w:val="28"/>
        </w:rPr>
        <w:t>следующ</w:t>
      </w:r>
      <w:r w:rsidR="00F85941" w:rsidRPr="001C38E2">
        <w:rPr>
          <w:rFonts w:ascii="Times New Roman" w:hAnsi="Times New Roman" w:cs="Times New Roman"/>
          <w:sz w:val="28"/>
          <w:szCs w:val="28"/>
        </w:rPr>
        <w:t>ие</w:t>
      </w:r>
      <w:r w:rsidRPr="001C38E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85941" w:rsidRPr="001C38E2">
        <w:rPr>
          <w:rFonts w:ascii="Times New Roman" w:hAnsi="Times New Roman" w:cs="Times New Roman"/>
          <w:sz w:val="28"/>
          <w:szCs w:val="28"/>
        </w:rPr>
        <w:t>я</w:t>
      </w:r>
      <w:r w:rsidRPr="001C38E2">
        <w:rPr>
          <w:rFonts w:ascii="Times New Roman" w:hAnsi="Times New Roman" w:cs="Times New Roman"/>
          <w:sz w:val="28"/>
          <w:szCs w:val="28"/>
        </w:rPr>
        <w:t>:</w:t>
      </w:r>
    </w:p>
    <w:p w:rsidR="005C7A41" w:rsidRDefault="002D023A" w:rsidP="008D3C73">
      <w:pPr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412, 413 считать пунктами 408, 409 соответственно.</w:t>
      </w:r>
    </w:p>
    <w:p w:rsidR="005C7A41" w:rsidRDefault="002D023A" w:rsidP="008D3C73">
      <w:pPr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главой 7 следующего содержания:</w:t>
      </w:r>
    </w:p>
    <w:p w:rsidR="002D023A" w:rsidRDefault="002D023A" w:rsidP="002D023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023A" w:rsidRPr="00145EC0" w:rsidRDefault="002D023A" w:rsidP="002D023A">
      <w:pPr>
        <w:pStyle w:val="ConsPlusNormal"/>
        <w:jc w:val="center"/>
        <w:outlineLvl w:val="1"/>
      </w:pPr>
      <w:r w:rsidRPr="00145EC0">
        <w:t>«</w:t>
      </w:r>
      <w:r w:rsidRPr="00145EC0">
        <w:rPr>
          <w:spacing w:val="1"/>
        </w:rPr>
        <w:t xml:space="preserve">Глава 7. </w:t>
      </w:r>
      <w:r w:rsidRPr="00145EC0">
        <w:t>ФОРМЫ И МЕХАНИЗМЫ ОБЩЕСТВЕННОГО УЧАСТИЯ В ПРИНЯТИИ РЕШЕНИЙ И РЕАЛИЗАЦИИ ПРОЕКТОВ КОМПЛЕКСНОГО БЛАГОУСТРОЙСТВА И РАЗВИТИЯ ГОРОДСКОЙ СРЕДЫ</w:t>
      </w:r>
    </w:p>
    <w:p w:rsidR="002D023A" w:rsidRPr="00145EC0" w:rsidRDefault="002D023A" w:rsidP="002D023A">
      <w:pPr>
        <w:pStyle w:val="ConsPlusNormal"/>
        <w:ind w:firstLine="709"/>
        <w:jc w:val="both"/>
      </w:pP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410. Все формы общественного участия направлены на наиболее полное включение всех заинтересованных лиц, на выявление их интересов и ценностей, их отражение в проектировании любых изменений в муниципальном образовании,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муниципального образования.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411. Открытое обсуждение проектов благоустройства территорий организуется органами местного самоуправления на этапе формулирования задач проекта и по итогам каждого из этапов проектирования.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lastRenderedPageBreak/>
        <w:t>412. Все решения, касающиеся благоустройства и развития территорий, принимаются открыто и гласно, с учетом мнения жителей соответствующих территорий и иных заинтересованных лиц.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413.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интерактивный сайт муниципального образования в информационно-телекоммуникационной сети Интернет (далее - сеть Интернет), предоставляющий наиболее полную и актуальную информацию в данной сфере, организованную и представленную максимально понятным образом для пользователей портала.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414. В свободном доступе в сети Интернет размещается основная проектная и конкурсная документация, а также видеозапись публичных обсуждений проектов благоустройства. Общественности предоставляется возможность публичного комментирования и обсуждения материалов проектов.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415. Формы общественного участия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415.1.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а) совместное определение целей и задач по развитию территории, инвентаризация проблем и потенциалов среды;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б) определение основных видов активностей, функциональных зон общественных пространств, под которыми понимаются части территории муниципального образования,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г) консультации в выборе типов покрытий, с учетом функционального зонирования территории;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д) консультации по предполагаемым типам озеленения;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е) консультации по предполагаемым типам освещения и осветительного оборудования;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lastRenderedPageBreak/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416. При реализации проектов общественность информируется о планирующихся изменениях и возможности участия в этом процессе.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417. Информирование может осуществляться путем: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а) создания раздела на официальном сайте муниципального образования, который будет решать задачи по сбору информации, обеспечению "онлайн"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б)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в)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д) индивидуальных приглашений участников встречи лично, по электронной почте или по телефону;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е)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ж) использование социальных сетей и интернет-ресурсов для обеспечения донесения информации до различных общественных объединений и профессиональных сообществ;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lastRenderedPageBreak/>
        <w:t>з)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418. Механизмы общественного участия.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418.1.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21.07.2014  №212-ФЗ "Об основах общественного контроля в Российской Федерации".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418.2. Могут использоваться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418.3. На каждом этапе проектирования выбираются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418.4. Для проведения общественных обсуждений выбираются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418.5. По итогам встреч, проектных семинаров, воркшопов, дизайн-игр и любых других форматов общественных обсуждений формируется отчет, а также видеозапись самого мероприятия, и выкладывается в публичный доступ как на информационных ресурсах проекта, так и на официальном сайте муниципального образования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418.6.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проекте, результатах предпроектного исследования, а также сам проект.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418.7. Общественный контроль является одним из механизмов общественного участия.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 xml:space="preserve">418.8. Органы местного самоуправления муниципального образования создают условия для проведения общественного контроля в области благоустройства, в том числе в рамках организации деятельности </w:t>
      </w:r>
      <w:r w:rsidRPr="00145EC0">
        <w:lastRenderedPageBreak/>
        <w:t>интерактивных разделов официального сайта муниципального образования в сети Интернет.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418.9.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местного самоуправления муниципального образования и (или) на интерактивный портал в сети Интернет.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418.10.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419.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419.1. Создание комфортной городской среды направлено на повышение привлекательности муниципального образования для частных инвесторов с целью создания новых предприятий и рабочих мест. Реализация комплексных проектов по благоустройству и созданию комфортной городской среды осуществляется с учетом интересов лиц, осуществляющих предпринимательскую деятельность, в том числе с привлечением их к участию.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419.2.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а) в создании и предоставлении разного рода услуг и сервисов для посетителей общественных пространств;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в) в строительстве, реконструкции, реставрации объектов недвижимости;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г) в производстве или размещении элементов благоустройства;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д)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е) в организации мероприятий, обеспечивающих приток посетителей на создаваемые общественные пространства;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ж) 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з) в иных формах.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lastRenderedPageBreak/>
        <w:t>420.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2D023A" w:rsidRPr="00DD1838" w:rsidRDefault="002D023A" w:rsidP="002D023A">
      <w:pPr>
        <w:pStyle w:val="ConsPlusNormal"/>
        <w:ind w:firstLine="709"/>
        <w:jc w:val="both"/>
      </w:pPr>
      <w:r w:rsidRPr="00145EC0">
        <w:t>421. Органы местного самоуправления вовлекают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благоустройства.».</w:t>
      </w:r>
    </w:p>
    <w:p w:rsidR="001470FE" w:rsidRPr="001C38E2" w:rsidRDefault="000046CA" w:rsidP="008D3C73">
      <w:pPr>
        <w:pStyle w:val="afff1"/>
        <w:keepLines/>
        <w:ind w:firstLine="709"/>
        <w:jc w:val="both"/>
        <w:rPr>
          <w:sz w:val="28"/>
          <w:szCs w:val="28"/>
        </w:rPr>
      </w:pPr>
      <w:r w:rsidRPr="001C38E2">
        <w:rPr>
          <w:sz w:val="28"/>
          <w:szCs w:val="28"/>
        </w:rPr>
        <w:t>2</w:t>
      </w:r>
      <w:r w:rsidR="00C47DAE" w:rsidRPr="001C38E2">
        <w:rPr>
          <w:sz w:val="28"/>
          <w:szCs w:val="28"/>
        </w:rPr>
        <w:t xml:space="preserve">. </w:t>
      </w:r>
      <w:r w:rsidR="001470FE" w:rsidRPr="001C38E2">
        <w:rPr>
          <w:sz w:val="28"/>
          <w:szCs w:val="28"/>
        </w:rPr>
        <w:t>Контроль за исполнением настоящего решения возложить на глав</w:t>
      </w:r>
      <w:r w:rsidR="00336485" w:rsidRPr="001C38E2">
        <w:rPr>
          <w:sz w:val="28"/>
          <w:szCs w:val="28"/>
        </w:rPr>
        <w:t>у</w:t>
      </w:r>
      <w:r w:rsidR="001470FE" w:rsidRPr="001C38E2">
        <w:rPr>
          <w:sz w:val="28"/>
          <w:szCs w:val="28"/>
        </w:rPr>
        <w:t xml:space="preserve"> администрации МО р.п. Первомайский Щекинского района </w:t>
      </w:r>
      <w:r w:rsidR="00336485" w:rsidRPr="001C38E2">
        <w:rPr>
          <w:sz w:val="28"/>
          <w:szCs w:val="28"/>
        </w:rPr>
        <w:t>(</w:t>
      </w:r>
      <w:r w:rsidR="001470FE" w:rsidRPr="001C38E2">
        <w:rPr>
          <w:sz w:val="28"/>
          <w:szCs w:val="28"/>
        </w:rPr>
        <w:t>Шепелёв</w:t>
      </w:r>
      <w:r w:rsidR="00336485" w:rsidRPr="001C38E2">
        <w:rPr>
          <w:sz w:val="28"/>
          <w:szCs w:val="28"/>
        </w:rPr>
        <w:t>а</w:t>
      </w:r>
      <w:r w:rsidR="001470FE" w:rsidRPr="001C38E2">
        <w:rPr>
          <w:sz w:val="28"/>
          <w:szCs w:val="28"/>
        </w:rPr>
        <w:t xml:space="preserve"> И.И.</w:t>
      </w:r>
      <w:r w:rsidR="00336485" w:rsidRPr="001C38E2">
        <w:rPr>
          <w:sz w:val="28"/>
          <w:szCs w:val="28"/>
        </w:rPr>
        <w:t>)</w:t>
      </w:r>
    </w:p>
    <w:p w:rsidR="001470FE" w:rsidRPr="001C38E2" w:rsidRDefault="000046CA" w:rsidP="008D3C73">
      <w:pPr>
        <w:pStyle w:val="afff1"/>
        <w:keepLines/>
        <w:ind w:firstLine="709"/>
        <w:jc w:val="both"/>
        <w:rPr>
          <w:sz w:val="28"/>
          <w:szCs w:val="28"/>
        </w:rPr>
      </w:pPr>
      <w:r w:rsidRPr="001C38E2">
        <w:rPr>
          <w:sz w:val="28"/>
          <w:szCs w:val="28"/>
        </w:rPr>
        <w:t>3</w:t>
      </w:r>
      <w:r w:rsidR="001470FE" w:rsidRPr="001C38E2">
        <w:rPr>
          <w:sz w:val="28"/>
          <w:szCs w:val="28"/>
        </w:rPr>
        <w:t xml:space="preserve">. </w:t>
      </w:r>
      <w:r w:rsidR="00167DA4">
        <w:rPr>
          <w:sz w:val="28"/>
          <w:szCs w:val="28"/>
        </w:rPr>
        <w:t>Опубликовать настоящее решение в</w:t>
      </w:r>
      <w:r w:rsidR="001470FE" w:rsidRPr="001C38E2">
        <w:rPr>
          <w:sz w:val="28"/>
          <w:szCs w:val="28"/>
        </w:rPr>
        <w:t xml:space="preserve"> </w:t>
      </w:r>
      <w:r w:rsidR="00C64BCA" w:rsidRPr="001C38E2">
        <w:rPr>
          <w:sz w:val="28"/>
          <w:szCs w:val="28"/>
        </w:rPr>
        <w:t>информационном бюллетене «Первомайские вести»</w:t>
      </w:r>
      <w:r w:rsidR="001470FE" w:rsidRPr="001C38E2">
        <w:rPr>
          <w:sz w:val="28"/>
          <w:szCs w:val="28"/>
        </w:rPr>
        <w:t xml:space="preserve"> и разме</w:t>
      </w:r>
      <w:r w:rsidR="00167DA4">
        <w:rPr>
          <w:sz w:val="28"/>
          <w:szCs w:val="28"/>
        </w:rPr>
        <w:t xml:space="preserve">стить </w:t>
      </w:r>
      <w:r w:rsidR="001470FE" w:rsidRPr="001C38E2">
        <w:rPr>
          <w:sz w:val="28"/>
          <w:szCs w:val="28"/>
        </w:rPr>
        <w:t>на официальном сайте МО р.п. Первомайский Щекинского района.</w:t>
      </w:r>
    </w:p>
    <w:p w:rsidR="001470FE" w:rsidRPr="001C38E2" w:rsidRDefault="000046CA" w:rsidP="008D3C73">
      <w:pPr>
        <w:pStyle w:val="afff1"/>
        <w:keepLines/>
        <w:ind w:firstLine="709"/>
        <w:jc w:val="both"/>
        <w:rPr>
          <w:sz w:val="28"/>
          <w:szCs w:val="28"/>
        </w:rPr>
      </w:pPr>
      <w:r w:rsidRPr="001C38E2">
        <w:rPr>
          <w:sz w:val="28"/>
          <w:szCs w:val="28"/>
        </w:rPr>
        <w:t>4</w:t>
      </w:r>
      <w:r w:rsidR="001470FE" w:rsidRPr="001C38E2">
        <w:rPr>
          <w:sz w:val="28"/>
          <w:szCs w:val="28"/>
        </w:rPr>
        <w:t>. Реш</w:t>
      </w:r>
      <w:r w:rsidR="001C38E2">
        <w:rPr>
          <w:sz w:val="28"/>
          <w:szCs w:val="28"/>
        </w:rPr>
        <w:t xml:space="preserve">ение вступает в силу со дня </w:t>
      </w:r>
      <w:r w:rsidR="001470FE" w:rsidRPr="001C38E2">
        <w:rPr>
          <w:sz w:val="28"/>
          <w:szCs w:val="28"/>
        </w:rPr>
        <w:t>официального опубликования.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6"/>
        <w:gridCol w:w="3154"/>
      </w:tblGrid>
      <w:tr w:rsidR="00E357EF" w:rsidRPr="00194567" w:rsidTr="00C64BCA">
        <w:tblPrEx>
          <w:tblCellMar>
            <w:top w:w="0" w:type="dxa"/>
            <w:bottom w:w="0" w:type="dxa"/>
          </w:tblCellMar>
        </w:tblPrEx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C73" w:rsidRDefault="008D3C73" w:rsidP="008D3C73"/>
          <w:p w:rsidR="002D023A" w:rsidRPr="008D3C73" w:rsidRDefault="002D023A" w:rsidP="008D3C73"/>
          <w:p w:rsidR="001C38E2" w:rsidRDefault="001C38E2" w:rsidP="008A2262">
            <w:pPr>
              <w:pStyle w:val="aff3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EF" w:rsidRPr="00194567" w:rsidRDefault="00E357EF" w:rsidP="008A2262">
            <w:pPr>
              <w:pStyle w:val="aff3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р.п.Первомайский</w:t>
            </w:r>
          </w:p>
          <w:p w:rsidR="00E357EF" w:rsidRPr="00194567" w:rsidRDefault="00E357EF" w:rsidP="008A2262">
            <w:pPr>
              <w:pStyle w:val="aff3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336485" w:rsidP="008A2262">
            <w:pPr>
              <w:pStyle w:val="a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Гамбург</w:t>
            </w:r>
          </w:p>
        </w:tc>
      </w:tr>
    </w:tbl>
    <w:p w:rsidR="00C64BCA" w:rsidRDefault="00C64BCA" w:rsidP="008D3C73">
      <w:pPr>
        <w:shd w:val="clear" w:color="auto" w:fill="FFFFFF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</w:p>
    <w:sectPr w:rsidR="00C64BCA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401"/>
    <w:multiLevelType w:val="hybridMultilevel"/>
    <w:tmpl w:val="3D7E5B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421EC1"/>
    <w:multiLevelType w:val="hybridMultilevel"/>
    <w:tmpl w:val="1F22A8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D150AA"/>
    <w:multiLevelType w:val="hybridMultilevel"/>
    <w:tmpl w:val="85C0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76715"/>
    <w:multiLevelType w:val="hybridMultilevel"/>
    <w:tmpl w:val="A314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536F9"/>
    <w:multiLevelType w:val="hybridMultilevel"/>
    <w:tmpl w:val="3A5C3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6" w15:restartNumberingAfterBreak="0">
    <w:nsid w:val="54952463"/>
    <w:multiLevelType w:val="hybridMultilevel"/>
    <w:tmpl w:val="40AA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A4EE0"/>
    <w:multiLevelType w:val="hybridMultilevel"/>
    <w:tmpl w:val="7166C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87D0840"/>
    <w:multiLevelType w:val="hybridMultilevel"/>
    <w:tmpl w:val="4684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D2854"/>
    <w:multiLevelType w:val="hybridMultilevel"/>
    <w:tmpl w:val="CA6C2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B553C"/>
    <w:multiLevelType w:val="multilevel"/>
    <w:tmpl w:val="89BED13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 w15:restartNumberingAfterBreak="0">
    <w:nsid w:val="719956A7"/>
    <w:multiLevelType w:val="hybridMultilevel"/>
    <w:tmpl w:val="311674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8E82FE5"/>
    <w:multiLevelType w:val="hybridMultilevel"/>
    <w:tmpl w:val="5C80F3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CC03691"/>
    <w:multiLevelType w:val="hybridMultilevel"/>
    <w:tmpl w:val="329A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13"/>
  </w:num>
  <w:num w:numId="9">
    <w:abstractNumId w:val="4"/>
  </w:num>
  <w:num w:numId="10">
    <w:abstractNumId w:val="2"/>
  </w:num>
  <w:num w:numId="11">
    <w:abstractNumId w:val="8"/>
  </w:num>
  <w:num w:numId="12">
    <w:abstractNumId w:val="1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D9"/>
    <w:rsid w:val="00001B07"/>
    <w:rsid w:val="00004227"/>
    <w:rsid w:val="000046CA"/>
    <w:rsid w:val="00014405"/>
    <w:rsid w:val="000420B2"/>
    <w:rsid w:val="00043586"/>
    <w:rsid w:val="00086435"/>
    <w:rsid w:val="000A03F2"/>
    <w:rsid w:val="000A4BB1"/>
    <w:rsid w:val="000C028E"/>
    <w:rsid w:val="000C0DDF"/>
    <w:rsid w:val="000D66B2"/>
    <w:rsid w:val="001017EE"/>
    <w:rsid w:val="00136F67"/>
    <w:rsid w:val="00145EC0"/>
    <w:rsid w:val="001470FE"/>
    <w:rsid w:val="001559C2"/>
    <w:rsid w:val="00167DA4"/>
    <w:rsid w:val="001718A4"/>
    <w:rsid w:val="00180E7F"/>
    <w:rsid w:val="00194567"/>
    <w:rsid w:val="001951CF"/>
    <w:rsid w:val="001C38E2"/>
    <w:rsid w:val="002033EB"/>
    <w:rsid w:val="00220F66"/>
    <w:rsid w:val="002246B5"/>
    <w:rsid w:val="00273CD9"/>
    <w:rsid w:val="002D023A"/>
    <w:rsid w:val="00313EDF"/>
    <w:rsid w:val="00334737"/>
    <w:rsid w:val="003358B6"/>
    <w:rsid w:val="00336485"/>
    <w:rsid w:val="00355152"/>
    <w:rsid w:val="00377213"/>
    <w:rsid w:val="003C1F95"/>
    <w:rsid w:val="003E79AA"/>
    <w:rsid w:val="00466166"/>
    <w:rsid w:val="004A1ECF"/>
    <w:rsid w:val="004A43B9"/>
    <w:rsid w:val="005369FD"/>
    <w:rsid w:val="00537877"/>
    <w:rsid w:val="0056673D"/>
    <w:rsid w:val="005956CF"/>
    <w:rsid w:val="005C2ECF"/>
    <w:rsid w:val="005C7A41"/>
    <w:rsid w:val="005E4C10"/>
    <w:rsid w:val="005E7323"/>
    <w:rsid w:val="00675C2A"/>
    <w:rsid w:val="006820EE"/>
    <w:rsid w:val="006A6CA2"/>
    <w:rsid w:val="006D1DB9"/>
    <w:rsid w:val="006D3DD8"/>
    <w:rsid w:val="00740DB5"/>
    <w:rsid w:val="007624FC"/>
    <w:rsid w:val="00771DB0"/>
    <w:rsid w:val="00793428"/>
    <w:rsid w:val="007B17F9"/>
    <w:rsid w:val="007C4B68"/>
    <w:rsid w:val="00893E7D"/>
    <w:rsid w:val="008A2262"/>
    <w:rsid w:val="008C033C"/>
    <w:rsid w:val="008D3C73"/>
    <w:rsid w:val="008F5FFE"/>
    <w:rsid w:val="00910BF8"/>
    <w:rsid w:val="00913847"/>
    <w:rsid w:val="00941435"/>
    <w:rsid w:val="00972A7D"/>
    <w:rsid w:val="009A47C8"/>
    <w:rsid w:val="009B3297"/>
    <w:rsid w:val="009F4BF4"/>
    <w:rsid w:val="00A0591D"/>
    <w:rsid w:val="00A26416"/>
    <w:rsid w:val="00A45B7B"/>
    <w:rsid w:val="00A853AD"/>
    <w:rsid w:val="00A9623B"/>
    <w:rsid w:val="00AF3F70"/>
    <w:rsid w:val="00BA1868"/>
    <w:rsid w:val="00BD3E65"/>
    <w:rsid w:val="00BD69F6"/>
    <w:rsid w:val="00BE008E"/>
    <w:rsid w:val="00BE12ED"/>
    <w:rsid w:val="00C0090C"/>
    <w:rsid w:val="00C47DAE"/>
    <w:rsid w:val="00C55FA7"/>
    <w:rsid w:val="00C64BCA"/>
    <w:rsid w:val="00CB5FA6"/>
    <w:rsid w:val="00CC2480"/>
    <w:rsid w:val="00D97BBE"/>
    <w:rsid w:val="00DA7F81"/>
    <w:rsid w:val="00DD1838"/>
    <w:rsid w:val="00DD4891"/>
    <w:rsid w:val="00E0596F"/>
    <w:rsid w:val="00E21D84"/>
    <w:rsid w:val="00E357EF"/>
    <w:rsid w:val="00E9525E"/>
    <w:rsid w:val="00ED074B"/>
    <w:rsid w:val="00EE1A50"/>
    <w:rsid w:val="00F666FA"/>
    <w:rsid w:val="00F74560"/>
    <w:rsid w:val="00F85941"/>
    <w:rsid w:val="00F90CA8"/>
    <w:rsid w:val="00FC0A91"/>
    <w:rsid w:val="00FE1A83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83A328-72B0-46C7-A83C-95DD8195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link w:val="a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Знак"/>
    <w:basedOn w:val="a0"/>
    <w:link w:val="a9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e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a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0">
    <w:name w:val="Table Grid"/>
    <w:basedOn w:val="a1"/>
    <w:uiPriority w:val="59"/>
    <w:rsid w:val="00FE1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1">
    <w:name w:val="Body Text"/>
    <w:basedOn w:val="a"/>
    <w:link w:val="afff2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2">
    <w:name w:val="Основной текст Знак"/>
    <w:basedOn w:val="a0"/>
    <w:link w:val="afff1"/>
    <w:uiPriority w:val="99"/>
    <w:locked/>
    <w:rsid w:val="00E0596F"/>
    <w:rPr>
      <w:rFonts w:cs="Times New Roman"/>
      <w:sz w:val="20"/>
      <w:szCs w:val="20"/>
    </w:rPr>
  </w:style>
  <w:style w:type="character" w:styleId="afff3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4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formattext">
    <w:name w:val="formattext"/>
    <w:basedOn w:val="a"/>
    <w:rsid w:val="00C64BC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headertext">
    <w:name w:val="headertext"/>
    <w:basedOn w:val="a"/>
    <w:rsid w:val="00C64BC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C64BCA"/>
    <w:rPr>
      <w:rFonts w:cs="Times New Roman"/>
    </w:rPr>
  </w:style>
  <w:style w:type="character" w:styleId="afff5">
    <w:name w:val="FollowedHyperlink"/>
    <w:basedOn w:val="a0"/>
    <w:uiPriority w:val="99"/>
    <w:unhideWhenUsed/>
    <w:rsid w:val="00C64BCA"/>
    <w:rPr>
      <w:rFonts w:cs="Times New Roman"/>
      <w:color w:val="800080"/>
      <w:u w:val="single"/>
    </w:rPr>
  </w:style>
  <w:style w:type="paragraph" w:styleId="afff6">
    <w:name w:val="Normal (Web)"/>
    <w:basedOn w:val="a"/>
    <w:uiPriority w:val="99"/>
    <w:unhideWhenUsed/>
    <w:rsid w:val="00C64BC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7">
    <w:name w:val="header"/>
    <w:basedOn w:val="a"/>
    <w:link w:val="afff8"/>
    <w:uiPriority w:val="99"/>
    <w:unhideWhenUsed/>
    <w:rsid w:val="00C64BC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8">
    <w:name w:val="Верхний колонтитул Знак"/>
    <w:basedOn w:val="a0"/>
    <w:link w:val="afff7"/>
    <w:uiPriority w:val="99"/>
    <w:locked/>
    <w:rsid w:val="00C64BCA"/>
    <w:rPr>
      <w:rFonts w:ascii="Calibri" w:hAnsi="Calibri" w:cs="Times New Roman"/>
      <w:lang w:val="x-none" w:eastAsia="en-US"/>
    </w:rPr>
  </w:style>
  <w:style w:type="paragraph" w:styleId="afff9">
    <w:name w:val="footer"/>
    <w:basedOn w:val="a"/>
    <w:link w:val="afffa"/>
    <w:uiPriority w:val="99"/>
    <w:unhideWhenUsed/>
    <w:rsid w:val="00C64BC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a">
    <w:name w:val="Нижний колонтитул Знак"/>
    <w:basedOn w:val="a0"/>
    <w:link w:val="afff9"/>
    <w:uiPriority w:val="99"/>
    <w:locked/>
    <w:rsid w:val="00C64BCA"/>
    <w:rPr>
      <w:rFonts w:ascii="Calibri" w:hAnsi="Calibri" w:cs="Times New Roman"/>
      <w:lang w:val="x-none" w:eastAsia="en-US"/>
    </w:rPr>
  </w:style>
  <w:style w:type="paragraph" w:customStyle="1" w:styleId="ConsPlusNormal">
    <w:name w:val="ConsPlusNormal"/>
    <w:rsid w:val="00F85941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04EF700D2BB3D3A509494C460C803AF4440C6AE0814B58B9E080DBD51960EA4B4D44A8912F101BCD52CtER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D1C0163D0409F53E7A103BEB2EB328E8FAAF02832AF9B2AEAA85AE46773e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8EF4E-8AE8-488D-A9DC-5DF527D0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13053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3</cp:revision>
  <cp:lastPrinted>2017-10-18T12:29:00Z</cp:lastPrinted>
  <dcterms:created xsi:type="dcterms:W3CDTF">2022-01-26T06:20:00Z</dcterms:created>
  <dcterms:modified xsi:type="dcterms:W3CDTF">2022-01-26T06:20:00Z</dcterms:modified>
</cp:coreProperties>
</file>