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885AD5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3E1188">
        <w:rPr>
          <w:noProof/>
        </w:rPr>
        <w:t>ПРОЕКТ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331C7C" w:rsidP="00331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7C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арендной платы за земельныеучастки, находящиеся в собственности муниципального</w:t>
      </w:r>
      <w:r w:rsidR="003E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C7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E1188">
        <w:rPr>
          <w:rFonts w:ascii="Times New Roman" w:hAnsi="Times New Roman" w:cs="Times New Roman"/>
          <w:b/>
          <w:sz w:val="28"/>
          <w:szCs w:val="28"/>
        </w:rPr>
        <w:t xml:space="preserve"> рабочий поселок</w:t>
      </w:r>
      <w:r w:rsidR="00702429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E77D1" w:rsidP="00A45BC3">
      <w:pPr>
        <w:pStyle w:val="ConsPlusNormal"/>
        <w:ind w:firstLine="709"/>
        <w:jc w:val="both"/>
        <w:rPr>
          <w:b w:val="0"/>
        </w:rPr>
      </w:pPr>
      <w:r w:rsidRPr="009E77D1">
        <w:rPr>
          <w:b w:val="0"/>
        </w:rPr>
        <w:t xml:space="preserve">В соответствии с Федеральным законом от 06.10.2003 </w:t>
      </w:r>
      <w:r>
        <w:rPr>
          <w:b w:val="0"/>
        </w:rPr>
        <w:t>№ </w:t>
      </w:r>
      <w:r w:rsidRPr="009E77D1">
        <w:rPr>
          <w:b w:val="0"/>
        </w:rPr>
        <w:t xml:space="preserve">131-ФЗ </w:t>
      </w:r>
      <w:r>
        <w:rPr>
          <w:b w:val="0"/>
        </w:rPr>
        <w:t>«</w:t>
      </w:r>
      <w:r w:rsidRPr="009E77D1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</w:t>
      </w:r>
      <w:r w:rsidRPr="009E77D1">
        <w:rPr>
          <w:b w:val="0"/>
        </w:rPr>
        <w:t xml:space="preserve">, на основании Земельного кодекса Российской Федерации, Постановления Правительства Российской Федерации от 16.07.2009 </w:t>
      </w:r>
      <w:r>
        <w:rPr>
          <w:b w:val="0"/>
        </w:rPr>
        <w:t>№ </w:t>
      </w:r>
      <w:r w:rsidRPr="009E77D1">
        <w:rPr>
          <w:b w:val="0"/>
        </w:rPr>
        <w:t xml:space="preserve">582 </w:t>
      </w:r>
      <w:r>
        <w:rPr>
          <w:b w:val="0"/>
        </w:rPr>
        <w:t>«</w:t>
      </w:r>
      <w:r w:rsidRPr="009E77D1">
        <w:rPr>
          <w:b w:val="0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b w:val="0"/>
        </w:rPr>
        <w:t>»</w:t>
      </w:r>
      <w:r w:rsidR="009B3297" w:rsidRPr="00E15520">
        <w:rPr>
          <w:b w:val="0"/>
        </w:rPr>
        <w:t>,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3E1188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C54AB1" w:rsidRPr="00C54AB1">
        <w:rPr>
          <w:rFonts w:ascii="Times New Roman" w:hAnsi="Times New Roman" w:cs="Times New Roman"/>
          <w:sz w:val="28"/>
          <w:szCs w:val="28"/>
        </w:rPr>
        <w:t>Утвердить порядок определения размера арендной платы за земельные участки, находящиеся в собственности</w:t>
      </w:r>
      <w:r w:rsidR="00702429" w:rsidRPr="007024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р.п. Первомайский Щекинского района </w:t>
      </w:r>
      <w:r w:rsidR="00C54AB1">
        <w:rPr>
          <w:rFonts w:ascii="Times New Roman" w:hAnsi="Times New Roman" w:cs="Times New Roman"/>
          <w:sz w:val="28"/>
          <w:szCs w:val="28"/>
        </w:rPr>
        <w:t>(Приложение)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3E1188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CA2350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к </w:t>
      </w:r>
      <w:r w:rsidR="00FF52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FF52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10B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2429" w:rsidRPr="00702429" w:rsidRDefault="00702429" w:rsidP="00702429">
      <w:pPr>
        <w:rPr>
          <w:rFonts w:ascii="Times New Roman" w:hAnsi="Times New Roman" w:cs="Times New Roman"/>
          <w:sz w:val="28"/>
          <w:szCs w:val="28"/>
        </w:rPr>
      </w:pPr>
    </w:p>
    <w:p w:rsidR="00A136DC" w:rsidRDefault="00A136DC" w:rsidP="00A13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Порядок</w:t>
      </w:r>
    </w:p>
    <w:p w:rsidR="00A136DC" w:rsidRPr="00A136DC" w:rsidRDefault="00A136DC" w:rsidP="00A13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36DC">
        <w:rPr>
          <w:rFonts w:ascii="Times New Roman" w:hAnsi="Times New Roman" w:cs="Times New Roman"/>
          <w:sz w:val="28"/>
          <w:szCs w:val="28"/>
        </w:rPr>
        <w:t>пределения размера арендной платы за земельные участки</w:t>
      </w:r>
      <w:proofErr w:type="gramStart"/>
      <w:r w:rsidRPr="00A136D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136DC">
        <w:rPr>
          <w:rFonts w:ascii="Times New Roman" w:hAnsi="Times New Roman" w:cs="Times New Roman"/>
          <w:sz w:val="28"/>
          <w:szCs w:val="28"/>
        </w:rPr>
        <w:t>аходящиеся в собственности муниципального образования</w:t>
      </w:r>
      <w:r w:rsidR="003E1188">
        <w:rPr>
          <w:rFonts w:ascii="Times New Roman" w:hAnsi="Times New Roman" w:cs="Times New Roman"/>
          <w:sz w:val="28"/>
          <w:szCs w:val="28"/>
        </w:rPr>
        <w:t xml:space="preserve"> рабочий поселок </w:t>
      </w:r>
      <w:r w:rsidRPr="00702429">
        <w:rPr>
          <w:rFonts w:ascii="Times New Roman" w:hAnsi="Times New Roman" w:cs="Times New Roman"/>
          <w:sz w:val="28"/>
          <w:szCs w:val="28"/>
        </w:rPr>
        <w:t>Первомайский Щекинского района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условия, сроки внесения арендной платы, а также способы расчета арендной платы за земельные участки, находящиеся в собственности муниципального образования </w:t>
      </w:r>
      <w:r w:rsidRPr="00702429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A136DC">
        <w:rPr>
          <w:rFonts w:ascii="Times New Roman" w:hAnsi="Times New Roman" w:cs="Times New Roman"/>
          <w:sz w:val="28"/>
          <w:szCs w:val="28"/>
        </w:rPr>
        <w:t xml:space="preserve"> и расположенные на территории муниципального образования </w:t>
      </w:r>
      <w:r w:rsidRPr="00702429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 xml:space="preserve">2. Размер арендной платы при аренде земельных участков, находящихся в собственности муниципального образования р.п. Первомайский Щекинского района и расположенных на территории муниципального образования </w:t>
      </w:r>
      <w:r w:rsidRPr="00702429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A136DC"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расчете на год (далее - арендная плата) определяется одним из следующих способов: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а) по результатам торгов, проводимых в форме аукциона (далее - торги);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 xml:space="preserve">б) в соответствии </w:t>
      </w:r>
      <w:r w:rsidR="00EF0F00">
        <w:rPr>
          <w:rFonts w:ascii="Times New Roman" w:hAnsi="Times New Roman" w:cs="Times New Roman"/>
          <w:sz w:val="28"/>
          <w:szCs w:val="28"/>
        </w:rPr>
        <w:t>с Положением «О распоряжении земельными участками на территории муниципального образования Щекинский район и порядке определения размера арендной платы» утвержденным</w:t>
      </w:r>
      <w:bookmarkStart w:id="0" w:name="_GoBack"/>
      <w:bookmarkEnd w:id="0"/>
      <w:r w:rsidR="00EF0F00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Щекинского района от 06.02.2015 № 9/38</w:t>
      </w:r>
      <w:r w:rsidRPr="00A136DC">
        <w:rPr>
          <w:rFonts w:ascii="Times New Roman" w:hAnsi="Times New Roman" w:cs="Times New Roman"/>
          <w:sz w:val="28"/>
          <w:szCs w:val="28"/>
        </w:rPr>
        <w:t>;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в) на основании рыночной стоимости арендной платы, определяемой в соответствии с законодательством Российской Федерации об оценочной деятельности.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3.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определяется по результатам этих торгов.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4. Размер арендной платы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</w:t>
      </w:r>
      <w:r w:rsidRPr="00A136DC">
        <w:rPr>
          <w:rFonts w:ascii="Times New Roman" w:hAnsi="Times New Roman" w:cs="Times New Roman"/>
          <w:sz w:val="28"/>
          <w:szCs w:val="28"/>
        </w:rPr>
        <w:lastRenderedPageBreak/>
        <w:t>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5. Арендная плата подлежит перерасчету в связи с изменением рыночной стоимости арендной платы земельного участка, но не чаще изменения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В случае изменения рыночной стоимости арендной платы размер уровня инфляции, указанный в абзаце 2 пункта 4 настоящ</w:t>
      </w:r>
      <w:r w:rsidR="0092182C">
        <w:rPr>
          <w:rFonts w:ascii="Times New Roman" w:hAnsi="Times New Roman" w:cs="Times New Roman"/>
          <w:sz w:val="28"/>
          <w:szCs w:val="28"/>
        </w:rPr>
        <w:t>егоПорядка</w:t>
      </w:r>
      <w:r w:rsidRPr="00A136DC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6.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7. Установить сроки внесения арендной платы по вновь заключенным договорам за использование земельных участков.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Первый арендный платеж производится до 10 (десятого) числа месяца, следующего за месяцем подписания договора. Он состоит из арендной платы, исчисленной до последнего числа месяца, следующего за месяцем подписания договора.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Последующие платежи исчисляются ежемесячно и уплачиваются за текущий месяц до 10 (десятого) числа текущего месяца.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8. Обязательство по уплате арендной платы считается исполненным в день ее поступления на счет, указанный в договоре аренды.</w:t>
      </w:r>
    </w:p>
    <w:p w:rsidR="00A136DC" w:rsidRPr="00A136DC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Поступившие от арендатора платежи засчитываются в счет погашения имеющейся на день поступления платежа задолженности по арендной плате, а при отсутствии такой задолженности - в счет погашения задолженности по пене. Если на день поступления платежа отсутствует задолженность как по арендной плате, так и по пене, поступивший платеж считается авансовым.</w:t>
      </w:r>
    </w:p>
    <w:p w:rsidR="00702429" w:rsidRPr="00336485" w:rsidRDefault="00A136DC" w:rsidP="00A13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DC">
        <w:rPr>
          <w:rFonts w:ascii="Times New Roman" w:hAnsi="Times New Roman" w:cs="Times New Roman"/>
          <w:sz w:val="28"/>
          <w:szCs w:val="28"/>
        </w:rPr>
        <w:t>9. Установить за нарушение срока внесения арендной платы, в том числе в связи с неправильным перечислением арендной платы, пеню в размере одного процента от общей суммы задолженности за каждый день просрочки.</w:t>
      </w:r>
    </w:p>
    <w:sectPr w:rsidR="00702429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4686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1C7C"/>
    <w:rsid w:val="00334737"/>
    <w:rsid w:val="003358B6"/>
    <w:rsid w:val="00336485"/>
    <w:rsid w:val="00347F02"/>
    <w:rsid w:val="00355152"/>
    <w:rsid w:val="00357B8D"/>
    <w:rsid w:val="00377213"/>
    <w:rsid w:val="003C1F95"/>
    <w:rsid w:val="003D4AF3"/>
    <w:rsid w:val="003E1188"/>
    <w:rsid w:val="003E5E69"/>
    <w:rsid w:val="003E79AA"/>
    <w:rsid w:val="00412307"/>
    <w:rsid w:val="00451A33"/>
    <w:rsid w:val="00464DA7"/>
    <w:rsid w:val="00466166"/>
    <w:rsid w:val="00494755"/>
    <w:rsid w:val="00495883"/>
    <w:rsid w:val="004958E0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02429"/>
    <w:rsid w:val="007624FC"/>
    <w:rsid w:val="00771DB0"/>
    <w:rsid w:val="00772DD0"/>
    <w:rsid w:val="007B17F9"/>
    <w:rsid w:val="007B2C4D"/>
    <w:rsid w:val="007E1FF2"/>
    <w:rsid w:val="00810B31"/>
    <w:rsid w:val="00837341"/>
    <w:rsid w:val="008716A4"/>
    <w:rsid w:val="00885AD5"/>
    <w:rsid w:val="00893E7D"/>
    <w:rsid w:val="008A2262"/>
    <w:rsid w:val="008C033C"/>
    <w:rsid w:val="008C3A72"/>
    <w:rsid w:val="008C58D7"/>
    <w:rsid w:val="008E5C7B"/>
    <w:rsid w:val="008F5289"/>
    <w:rsid w:val="008F5FFE"/>
    <w:rsid w:val="00910BF8"/>
    <w:rsid w:val="00913847"/>
    <w:rsid w:val="00920294"/>
    <w:rsid w:val="0092182C"/>
    <w:rsid w:val="00972A7D"/>
    <w:rsid w:val="009A47C8"/>
    <w:rsid w:val="009B3297"/>
    <w:rsid w:val="009E77D1"/>
    <w:rsid w:val="009F4BF4"/>
    <w:rsid w:val="00A136DC"/>
    <w:rsid w:val="00A14EAE"/>
    <w:rsid w:val="00A209C5"/>
    <w:rsid w:val="00A45BC3"/>
    <w:rsid w:val="00A853AD"/>
    <w:rsid w:val="00AB360B"/>
    <w:rsid w:val="00AF3F70"/>
    <w:rsid w:val="00B9444C"/>
    <w:rsid w:val="00BA4577"/>
    <w:rsid w:val="00BD3E65"/>
    <w:rsid w:val="00BE008E"/>
    <w:rsid w:val="00C0090C"/>
    <w:rsid w:val="00C04CD5"/>
    <w:rsid w:val="00C243E8"/>
    <w:rsid w:val="00C37D22"/>
    <w:rsid w:val="00C47DAE"/>
    <w:rsid w:val="00C54AB1"/>
    <w:rsid w:val="00C55FA7"/>
    <w:rsid w:val="00C63DC0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EF0F00"/>
    <w:rsid w:val="00F74560"/>
    <w:rsid w:val="00F90CA8"/>
    <w:rsid w:val="00FE1A83"/>
    <w:rsid w:val="00FF1DFA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5AD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5AD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5A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5A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5A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85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85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85A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85AD5"/>
    <w:rPr>
      <w:b/>
      <w:color w:val="000080"/>
    </w:rPr>
  </w:style>
  <w:style w:type="character" w:customStyle="1" w:styleId="a4">
    <w:name w:val="Гипертекстовая ссылка"/>
    <w:uiPriority w:val="99"/>
    <w:rsid w:val="00885AD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85AD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5AD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5AD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5AD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5AD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85AD5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5AD5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85AD5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5AD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5AD5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5AD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5AD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5AD5"/>
  </w:style>
  <w:style w:type="paragraph" w:customStyle="1" w:styleId="af2">
    <w:name w:val="Колонтитул (левый)"/>
    <w:basedOn w:val="af1"/>
    <w:next w:val="a"/>
    <w:uiPriority w:val="99"/>
    <w:rsid w:val="00885AD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5AD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5AD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5AD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5AD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5AD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85AD5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85AD5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5AD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5AD5"/>
    <w:pPr>
      <w:jc w:val="both"/>
    </w:pPr>
  </w:style>
  <w:style w:type="paragraph" w:customStyle="1" w:styleId="afc">
    <w:name w:val="Объект"/>
    <w:basedOn w:val="a"/>
    <w:next w:val="a"/>
    <w:uiPriority w:val="99"/>
    <w:rsid w:val="00885AD5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85AD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5AD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5AD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5AD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5AD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85AD5"/>
  </w:style>
  <w:style w:type="paragraph" w:customStyle="1" w:styleId="aff3">
    <w:name w:val="Пример."/>
    <w:basedOn w:val="a"/>
    <w:next w:val="a"/>
    <w:uiPriority w:val="99"/>
    <w:rsid w:val="00885AD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5AD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85AD5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5AD5"/>
    <w:pPr>
      <w:ind w:right="118"/>
      <w:jc w:val="both"/>
    </w:pPr>
  </w:style>
  <w:style w:type="character" w:customStyle="1" w:styleId="aff7">
    <w:name w:val="Сравнение редакций"/>
    <w:uiPriority w:val="99"/>
    <w:rsid w:val="00885AD5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5AD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5AD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5AD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5AD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5AD5"/>
  </w:style>
  <w:style w:type="character" w:customStyle="1" w:styleId="affd">
    <w:name w:val="Утратил силу"/>
    <w:uiPriority w:val="99"/>
    <w:rsid w:val="00885AD5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5AD5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2894-82DF-416C-9877-1D28CEF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12</cp:revision>
  <cp:lastPrinted>2021-03-30T06:26:00Z</cp:lastPrinted>
  <dcterms:created xsi:type="dcterms:W3CDTF">2021-03-23T11:34:00Z</dcterms:created>
  <dcterms:modified xsi:type="dcterms:W3CDTF">2021-03-30T06:32:00Z</dcterms:modified>
</cp:coreProperties>
</file>