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2C" w:rsidRDefault="00514D2C" w:rsidP="00514D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C" w:rsidRPr="00514D2C" w:rsidRDefault="00514D2C" w:rsidP="00514D2C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17 мая  2021 года проекты муниципальных нормативно- правовых актов Собрания депутатов муниципального образования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2C">
        <w:rPr>
          <w:rFonts w:ascii="PT Astra Serif" w:hAnsi="PT Astra Serif"/>
          <w:b/>
          <w:sz w:val="28"/>
          <w:szCs w:val="28"/>
        </w:rPr>
        <w:t>«</w:t>
      </w:r>
      <w:r w:rsidRPr="00514D2C">
        <w:rPr>
          <w:rFonts w:ascii="PT Astra Serif" w:hAnsi="PT Astra Serif" w:cs="Arial"/>
          <w:sz w:val="28"/>
          <w:szCs w:val="28"/>
        </w:rPr>
        <w:t xml:space="preserve">О внесении изменений в решение Собрания депутатов МО р.п. Первомайский Щекинского района от 06.02.2015 г. № 9-47 «Об утверждении Положения «О погребении и похоронном деле на территории МО р.п. </w:t>
      </w:r>
      <w:proofErr w:type="gramStart"/>
      <w:r w:rsidRPr="00514D2C">
        <w:rPr>
          <w:rFonts w:ascii="PT Astra Serif" w:hAnsi="PT Astra Serif" w:cs="Arial"/>
          <w:sz w:val="28"/>
          <w:szCs w:val="28"/>
        </w:rPr>
        <w:t>Первомайский</w:t>
      </w:r>
      <w:proofErr w:type="gramEnd"/>
      <w:r w:rsidRPr="00514D2C">
        <w:rPr>
          <w:rFonts w:ascii="PT Astra Serif" w:hAnsi="PT Astra Serif" w:cs="Arial"/>
          <w:sz w:val="28"/>
          <w:szCs w:val="28"/>
        </w:rPr>
        <w:t xml:space="preserve"> Щёкинского района»</w:t>
      </w:r>
    </w:p>
    <w:p w:rsidR="00514D2C" w:rsidRPr="00514D2C" w:rsidRDefault="00514D2C" w:rsidP="0051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2C">
        <w:rPr>
          <w:rFonts w:ascii="Times New Roman" w:hAnsi="Times New Roman" w:cs="Times New Roman"/>
          <w:sz w:val="28"/>
          <w:szCs w:val="28"/>
        </w:rPr>
        <w:t xml:space="preserve"> «О заключении Соглашения о межмуниципальном сотрудничестве для решения вопроса местного значения </w:t>
      </w:r>
      <w:r w:rsidRPr="00514D2C">
        <w:rPr>
          <w:rFonts w:ascii="Times New Roman" w:hAnsi="Times New Roman" w:cs="Times New Roman"/>
          <w:bCs/>
          <w:sz w:val="28"/>
          <w:szCs w:val="28"/>
        </w:rPr>
        <w:t xml:space="preserve">по организации </w:t>
      </w:r>
      <w:r w:rsidRPr="00514D2C">
        <w:rPr>
          <w:rFonts w:ascii="Times New Roman" w:hAnsi="Times New Roman" w:cs="Times New Roman"/>
          <w:sz w:val="28"/>
          <w:szCs w:val="28"/>
        </w:rPr>
        <w:t>ритуальных услуг и содержании мест захоронения»</w:t>
      </w:r>
    </w:p>
    <w:p w:rsidR="00514D2C" w:rsidRPr="004629C3" w:rsidRDefault="00514D2C" w:rsidP="00514D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D2C" w:rsidRPr="002567F7" w:rsidRDefault="00514D2C" w:rsidP="00514D2C">
      <w:pPr>
        <w:spacing w:after="0" w:line="240" w:lineRule="auto"/>
        <w:jc w:val="both"/>
      </w:pPr>
      <w:r w:rsidRPr="004629C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размещены</w:t>
      </w:r>
      <w:r w:rsidRPr="002567F7">
        <w:rPr>
          <w:rFonts w:ascii="PT Astra Serif" w:hAnsi="PT Astra Serif"/>
          <w:sz w:val="28"/>
          <w:szCs w:val="28"/>
        </w:rPr>
        <w:t xml:space="preserve"> в сети  «Интернет»</w:t>
      </w:r>
      <w:r>
        <w:t xml:space="preserve">              </w:t>
      </w: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17 мая    2021 года по 25 мая 2021 года.</w:t>
      </w: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   2021 года</w:t>
      </w:r>
    </w:p>
    <w:p w:rsidR="00514D2C" w:rsidRDefault="00514D2C" w:rsidP="00514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C" w:rsidRDefault="00514D2C" w:rsidP="00514D2C"/>
    <w:p w:rsidR="00000000" w:rsidRDefault="00514D2C"/>
    <w:p w:rsidR="00514D2C" w:rsidRDefault="00514D2C"/>
    <w:p w:rsidR="00514D2C" w:rsidRDefault="00514D2C"/>
    <w:sectPr w:rsidR="0051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4E7"/>
    <w:multiLevelType w:val="hybridMultilevel"/>
    <w:tmpl w:val="BD8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4D2C"/>
    <w:rsid w:val="0051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D2C"/>
    <w:rPr>
      <w:color w:val="0000FF"/>
      <w:u w:val="single"/>
    </w:rPr>
  </w:style>
  <w:style w:type="paragraph" w:customStyle="1" w:styleId="ConsPlusNormal">
    <w:name w:val="ConsPlusNormal"/>
    <w:rsid w:val="00514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14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2021-05-17T07:15:00Z</dcterms:created>
  <dcterms:modified xsi:type="dcterms:W3CDTF">2021-05-17T07:18:00Z</dcterms:modified>
</cp:coreProperties>
</file>