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6C" w:rsidRDefault="005D4D6C" w:rsidP="005D4D6C">
      <w:pPr>
        <w:shd w:val="clear" w:color="auto" w:fill="FFFFFF"/>
        <w:spacing w:before="330" w:after="180" w:line="240" w:lineRule="auto"/>
        <w:jc w:val="center"/>
        <w:outlineLvl w:val="3"/>
        <w:rPr>
          <w:rFonts w:ascii="PT Astra Serif" w:eastAsia="Times New Roman" w:hAnsi="PT Astra Serif" w:cs="Arial"/>
          <w:b/>
          <w:color w:val="393939"/>
          <w:sz w:val="28"/>
          <w:szCs w:val="27"/>
          <w:lang w:eastAsia="ru-RU"/>
        </w:rPr>
      </w:pPr>
      <w:r w:rsidRPr="005D4D6C">
        <w:rPr>
          <w:rFonts w:ascii="PT Astra Serif" w:eastAsia="Times New Roman" w:hAnsi="PT Astra Serif" w:cs="Arial"/>
          <w:b/>
          <w:color w:val="393939"/>
          <w:sz w:val="28"/>
          <w:szCs w:val="27"/>
          <w:lang w:eastAsia="ru-RU"/>
        </w:rPr>
        <w:t>Реестр субъектов малого и среднего предпринимательс</w:t>
      </w:r>
      <w:r w:rsidR="00046CA3">
        <w:rPr>
          <w:rFonts w:ascii="PT Astra Serif" w:eastAsia="Times New Roman" w:hAnsi="PT Astra Serif" w:cs="Arial"/>
          <w:b/>
          <w:color w:val="393939"/>
          <w:sz w:val="28"/>
          <w:szCs w:val="27"/>
          <w:lang w:eastAsia="ru-RU"/>
        </w:rPr>
        <w:t>тва – получателей поддержки 2020</w:t>
      </w:r>
      <w:r w:rsidRPr="005D4D6C">
        <w:rPr>
          <w:rFonts w:ascii="PT Astra Serif" w:eastAsia="Times New Roman" w:hAnsi="PT Astra Serif" w:cs="Arial"/>
          <w:b/>
          <w:color w:val="393939"/>
          <w:sz w:val="28"/>
          <w:szCs w:val="27"/>
          <w:lang w:eastAsia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2060"/>
        <w:gridCol w:w="3718"/>
        <w:gridCol w:w="1994"/>
        <w:gridCol w:w="3658"/>
        <w:gridCol w:w="1860"/>
      </w:tblGrid>
      <w:tr w:rsidR="00D56FD8" w:rsidTr="0036472A">
        <w:tc>
          <w:tcPr>
            <w:tcW w:w="1272" w:type="dxa"/>
          </w:tcPr>
          <w:p w:rsidR="005D4D6C" w:rsidRDefault="005D4D6C" w:rsidP="005D4D6C">
            <w:pPr>
              <w:spacing w:before="330" w:after="180"/>
              <w:jc w:val="center"/>
              <w:outlineLvl w:val="3"/>
              <w:rPr>
                <w:rFonts w:ascii="PT Astra Serif" w:eastAsia="Times New Roman" w:hAnsi="PT Astra Serif" w:cs="Arial"/>
                <w:b/>
                <w:color w:val="393939"/>
                <w:sz w:val="28"/>
                <w:szCs w:val="27"/>
                <w:lang w:eastAsia="ru-RU"/>
              </w:rPr>
            </w:pPr>
            <w:r>
              <w:rPr>
                <w:rFonts w:ascii="Tahoma" w:hAnsi="Tahoma" w:cs="Tahoma"/>
                <w:color w:val="414141"/>
                <w:sz w:val="18"/>
                <w:szCs w:val="18"/>
                <w:shd w:val="clear" w:color="auto" w:fill="FFFFFF"/>
              </w:rPr>
              <w:t>Номер реестровой записи и дата включения сведений в реестр</w:t>
            </w:r>
          </w:p>
        </w:tc>
        <w:tc>
          <w:tcPr>
            <w:tcW w:w="2054" w:type="dxa"/>
          </w:tcPr>
          <w:p w:rsidR="005D4D6C" w:rsidRDefault="005D4D6C" w:rsidP="005D4D6C">
            <w:pPr>
              <w:spacing w:before="330" w:after="180"/>
              <w:jc w:val="center"/>
              <w:outlineLvl w:val="3"/>
              <w:rPr>
                <w:rFonts w:ascii="PT Astra Serif" w:eastAsia="Times New Roman" w:hAnsi="PT Astra Serif" w:cs="Arial"/>
                <w:b/>
                <w:color w:val="393939"/>
                <w:sz w:val="28"/>
                <w:szCs w:val="27"/>
                <w:lang w:eastAsia="ru-RU"/>
              </w:rPr>
            </w:pPr>
            <w:r>
              <w:rPr>
                <w:rFonts w:ascii="Tahoma" w:hAnsi="Tahoma" w:cs="Tahoma"/>
                <w:color w:val="414141"/>
                <w:sz w:val="18"/>
                <w:szCs w:val="18"/>
                <w:shd w:val="clear" w:color="auto" w:fill="FFFFFF"/>
              </w:rPr>
              <w:t>Основание для включения (исключения) сведений в реестр</w:t>
            </w:r>
          </w:p>
        </w:tc>
        <w:tc>
          <w:tcPr>
            <w:tcW w:w="3740" w:type="dxa"/>
          </w:tcPr>
          <w:p w:rsidR="005D4D6C" w:rsidRDefault="005D4D6C" w:rsidP="005D4D6C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rFonts w:ascii="Tahoma" w:hAnsi="Tahoma" w:cs="Tahoma"/>
                <w:color w:val="414141"/>
                <w:sz w:val="18"/>
                <w:szCs w:val="18"/>
              </w:rPr>
            </w:pPr>
            <w:r>
              <w:rPr>
                <w:rFonts w:ascii="Tahoma" w:hAnsi="Tahoma" w:cs="Tahoma"/>
                <w:color w:val="414141"/>
                <w:sz w:val="18"/>
                <w:szCs w:val="18"/>
              </w:rPr>
              <w:t>наименование</w:t>
            </w:r>
          </w:p>
          <w:p w:rsidR="005D4D6C" w:rsidRDefault="005D4D6C" w:rsidP="005D4D6C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rFonts w:ascii="Tahoma" w:hAnsi="Tahoma" w:cs="Tahoma"/>
                <w:color w:val="414141"/>
                <w:sz w:val="18"/>
                <w:szCs w:val="18"/>
              </w:rPr>
            </w:pPr>
            <w:r>
              <w:rPr>
                <w:rFonts w:ascii="Tahoma" w:hAnsi="Tahoma" w:cs="Tahoma"/>
                <w:color w:val="414141"/>
                <w:sz w:val="18"/>
                <w:szCs w:val="18"/>
              </w:rPr>
              <w:t>юридического лица или фамилия, имя и отчес</w:t>
            </w:r>
            <w:r>
              <w:rPr>
                <w:rFonts w:ascii="Tahoma" w:hAnsi="Tahoma" w:cs="Tahoma"/>
                <w:color w:val="414141"/>
                <w:sz w:val="18"/>
                <w:szCs w:val="18"/>
              </w:rPr>
              <w:softHyphen/>
              <w:t>тво (если имеется) индивидуального предпринимателя</w:t>
            </w:r>
          </w:p>
          <w:p w:rsidR="005D4D6C" w:rsidRDefault="005D4D6C" w:rsidP="005D4D6C">
            <w:pPr>
              <w:spacing w:before="330" w:after="180"/>
              <w:jc w:val="center"/>
              <w:outlineLvl w:val="3"/>
              <w:rPr>
                <w:rFonts w:ascii="PT Astra Serif" w:eastAsia="Times New Roman" w:hAnsi="PT Astra Serif" w:cs="Arial"/>
                <w:b/>
                <w:color w:val="393939"/>
                <w:sz w:val="28"/>
                <w:szCs w:val="27"/>
                <w:lang w:eastAsia="ru-RU"/>
              </w:rPr>
            </w:pPr>
          </w:p>
        </w:tc>
        <w:tc>
          <w:tcPr>
            <w:tcW w:w="1994" w:type="dxa"/>
          </w:tcPr>
          <w:p w:rsidR="005D4D6C" w:rsidRDefault="005D4D6C" w:rsidP="005D4D6C">
            <w:pPr>
              <w:spacing w:before="330" w:after="180"/>
              <w:jc w:val="center"/>
              <w:outlineLvl w:val="3"/>
              <w:rPr>
                <w:rFonts w:ascii="Tahoma" w:hAnsi="Tahoma" w:cs="Tahoma"/>
                <w:color w:val="414141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414141"/>
                <w:sz w:val="18"/>
                <w:szCs w:val="18"/>
                <w:shd w:val="clear" w:color="auto" w:fill="FFFFFF"/>
              </w:rPr>
              <w:t>идентификационный номер налогоплательщика</w:t>
            </w:r>
          </w:p>
          <w:p w:rsidR="005D4D6C" w:rsidRDefault="005D4D6C" w:rsidP="005D4D6C">
            <w:pPr>
              <w:spacing w:before="330" w:after="180"/>
              <w:jc w:val="center"/>
              <w:outlineLvl w:val="3"/>
              <w:rPr>
                <w:rFonts w:ascii="PT Astra Serif" w:eastAsia="Times New Roman" w:hAnsi="PT Astra Serif" w:cs="Arial"/>
                <w:b/>
                <w:color w:val="393939"/>
                <w:sz w:val="28"/>
                <w:szCs w:val="27"/>
                <w:lang w:eastAsia="ru-RU"/>
              </w:rPr>
            </w:pPr>
          </w:p>
        </w:tc>
        <w:tc>
          <w:tcPr>
            <w:tcW w:w="3639" w:type="dxa"/>
          </w:tcPr>
          <w:p w:rsidR="005D4D6C" w:rsidRDefault="005D4D6C" w:rsidP="005D4D6C">
            <w:pPr>
              <w:spacing w:before="330" w:after="180"/>
              <w:jc w:val="center"/>
              <w:outlineLvl w:val="3"/>
              <w:rPr>
                <w:rFonts w:ascii="PT Astra Serif" w:eastAsia="Times New Roman" w:hAnsi="PT Astra Serif" w:cs="Arial"/>
                <w:b/>
                <w:color w:val="393939"/>
                <w:sz w:val="28"/>
                <w:szCs w:val="27"/>
                <w:lang w:eastAsia="ru-RU"/>
              </w:rPr>
            </w:pPr>
            <w:r>
              <w:rPr>
                <w:rFonts w:ascii="Tahoma" w:hAnsi="Tahoma" w:cs="Tahoma"/>
                <w:color w:val="414141"/>
                <w:sz w:val="18"/>
                <w:szCs w:val="18"/>
                <w:shd w:val="clear" w:color="auto" w:fill="FFFFFF"/>
              </w:rPr>
              <w:t>вид поддержки</w:t>
            </w:r>
          </w:p>
        </w:tc>
        <w:tc>
          <w:tcPr>
            <w:tcW w:w="1861" w:type="dxa"/>
          </w:tcPr>
          <w:p w:rsidR="005D4D6C" w:rsidRDefault="005D4D6C" w:rsidP="005D4D6C">
            <w:pPr>
              <w:spacing w:before="330" w:after="180"/>
              <w:jc w:val="center"/>
              <w:outlineLvl w:val="3"/>
              <w:rPr>
                <w:rFonts w:ascii="PT Astra Serif" w:eastAsia="Times New Roman" w:hAnsi="PT Astra Serif" w:cs="Arial"/>
                <w:b/>
                <w:color w:val="393939"/>
                <w:sz w:val="28"/>
                <w:szCs w:val="27"/>
                <w:lang w:eastAsia="ru-RU"/>
              </w:rPr>
            </w:pPr>
            <w:r>
              <w:rPr>
                <w:rFonts w:ascii="Tahoma" w:hAnsi="Tahoma" w:cs="Tahoma"/>
                <w:color w:val="414141"/>
                <w:sz w:val="18"/>
                <w:szCs w:val="18"/>
                <w:shd w:val="clear" w:color="auto" w:fill="FFFFFF"/>
              </w:rPr>
              <w:t>форма поддержки</w:t>
            </w:r>
          </w:p>
        </w:tc>
      </w:tr>
      <w:tr w:rsidR="00D56FD8" w:rsidRPr="005D4D6C" w:rsidTr="005D4D6C">
        <w:tc>
          <w:tcPr>
            <w:tcW w:w="0" w:type="auto"/>
            <w:hideMark/>
          </w:tcPr>
          <w:p w:rsidR="005D4D6C" w:rsidRPr="005D4D6C" w:rsidRDefault="00CB386F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27.02.2020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получение поддержки</w:t>
            </w:r>
          </w:p>
        </w:tc>
        <w:tc>
          <w:tcPr>
            <w:tcW w:w="0" w:type="auto"/>
            <w:hideMark/>
          </w:tcPr>
          <w:p w:rsidR="005D4D6C" w:rsidRPr="005D4D6C" w:rsidRDefault="00BC2640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Бу</w:t>
            </w:r>
            <w:r w:rsidR="005D4D6C"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гакова</w:t>
            </w:r>
            <w:proofErr w:type="spellEnd"/>
            <w:r w:rsidR="005D4D6C"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М.Л.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711806743552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участие в информационном мероприятии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информационная</w:t>
            </w:r>
          </w:p>
        </w:tc>
      </w:tr>
      <w:tr w:rsidR="00D56FD8" w:rsidRPr="005D4D6C" w:rsidTr="00CB386F">
        <w:tc>
          <w:tcPr>
            <w:tcW w:w="0" w:type="auto"/>
          </w:tcPr>
          <w:p w:rsidR="005D4D6C" w:rsidRPr="005D4D6C" w:rsidRDefault="00CB386F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27.02.2020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получение поддержки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Иванишин В.И</w:t>
            </w: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246209447603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участие в информационном мероприятии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информационная</w:t>
            </w:r>
          </w:p>
        </w:tc>
      </w:tr>
      <w:tr w:rsidR="004071E1" w:rsidRPr="005D4D6C" w:rsidTr="00CB386F">
        <w:tc>
          <w:tcPr>
            <w:tcW w:w="0" w:type="auto"/>
          </w:tcPr>
          <w:p w:rsidR="005D4D6C" w:rsidRPr="005D4D6C" w:rsidRDefault="00CB386F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27.02.2020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получение поддержки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ООО "Легион Сервис"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7107046258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участие в информационном мероприятии</w:t>
            </w:r>
          </w:p>
        </w:tc>
        <w:tc>
          <w:tcPr>
            <w:tcW w:w="0" w:type="auto"/>
            <w:hideMark/>
          </w:tcPr>
          <w:p w:rsidR="005D4D6C" w:rsidRPr="005D4D6C" w:rsidRDefault="005D4D6C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информационная</w:t>
            </w:r>
          </w:p>
        </w:tc>
      </w:tr>
      <w:tr w:rsidR="00AE28F9" w:rsidRPr="007F6DA2" w:rsidTr="00CB386F">
        <w:tc>
          <w:tcPr>
            <w:tcW w:w="0" w:type="auto"/>
          </w:tcPr>
          <w:p w:rsidR="007F6DA2" w:rsidRPr="005D4D6C" w:rsidRDefault="00CB386F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27.02.2020</w:t>
            </w:r>
          </w:p>
        </w:tc>
        <w:tc>
          <w:tcPr>
            <w:tcW w:w="0" w:type="auto"/>
            <w:hideMark/>
          </w:tcPr>
          <w:p w:rsidR="007F6DA2" w:rsidRPr="005D4D6C" w:rsidRDefault="007F6DA2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получение поддержки</w:t>
            </w:r>
          </w:p>
        </w:tc>
        <w:tc>
          <w:tcPr>
            <w:tcW w:w="0" w:type="auto"/>
            <w:hideMark/>
          </w:tcPr>
          <w:p w:rsidR="007F6DA2" w:rsidRPr="005D4D6C" w:rsidRDefault="007F6DA2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Черепкова</w:t>
            </w:r>
            <w:proofErr w:type="spellEnd"/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0" w:type="auto"/>
            <w:hideMark/>
          </w:tcPr>
          <w:p w:rsidR="007F6DA2" w:rsidRPr="005D4D6C" w:rsidRDefault="007F6DA2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711805895721</w:t>
            </w:r>
          </w:p>
        </w:tc>
        <w:tc>
          <w:tcPr>
            <w:tcW w:w="0" w:type="auto"/>
            <w:hideMark/>
          </w:tcPr>
          <w:p w:rsidR="007F6DA2" w:rsidRPr="005D4D6C" w:rsidRDefault="007F6DA2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участие в информационном мероприятии</w:t>
            </w:r>
          </w:p>
        </w:tc>
        <w:tc>
          <w:tcPr>
            <w:tcW w:w="0" w:type="auto"/>
            <w:hideMark/>
          </w:tcPr>
          <w:p w:rsidR="007F6DA2" w:rsidRPr="005D4D6C" w:rsidRDefault="007F6DA2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5D4D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информационная</w:t>
            </w:r>
          </w:p>
        </w:tc>
      </w:tr>
      <w:tr w:rsidR="00AE28F9" w:rsidRPr="007F6DA2" w:rsidTr="00CB386F">
        <w:tc>
          <w:tcPr>
            <w:tcW w:w="0" w:type="auto"/>
          </w:tcPr>
          <w:p w:rsidR="007F6DA2" w:rsidRPr="007F6DA2" w:rsidRDefault="00CB386F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27.02.2020</w:t>
            </w:r>
          </w:p>
        </w:tc>
        <w:tc>
          <w:tcPr>
            <w:tcW w:w="0" w:type="auto"/>
            <w:hideMark/>
          </w:tcPr>
          <w:p w:rsidR="007F6DA2" w:rsidRPr="007F6DA2" w:rsidRDefault="007F6DA2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F6D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получение поддержки</w:t>
            </w:r>
          </w:p>
        </w:tc>
        <w:tc>
          <w:tcPr>
            <w:tcW w:w="0" w:type="auto"/>
            <w:hideMark/>
          </w:tcPr>
          <w:p w:rsidR="007F6DA2" w:rsidRPr="007F6DA2" w:rsidRDefault="007F6DA2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 w:rsidRPr="007F6D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Люстгартен</w:t>
            </w:r>
            <w:proofErr w:type="spellEnd"/>
            <w:r w:rsidRPr="007F6D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Р.Ю.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7F6DA2" w:rsidRPr="007F6DA2" w:rsidTr="007F6DA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6DA2" w:rsidRPr="007F6DA2" w:rsidRDefault="007F6DA2" w:rsidP="00D56FD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F6DA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711803193117</w:t>
                  </w:r>
                </w:p>
              </w:tc>
            </w:tr>
          </w:tbl>
          <w:p w:rsidR="007F6DA2" w:rsidRPr="007F6DA2" w:rsidRDefault="007F6DA2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7F6DA2" w:rsidRPr="007F6DA2" w:rsidRDefault="007F6DA2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F6D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0" w:type="auto"/>
            <w:hideMark/>
          </w:tcPr>
          <w:p w:rsidR="007F6DA2" w:rsidRPr="007F6DA2" w:rsidRDefault="007F6DA2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F6D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консультационная</w:t>
            </w:r>
          </w:p>
        </w:tc>
      </w:tr>
      <w:tr w:rsidR="00AE28F9" w:rsidRPr="007F6DA2" w:rsidTr="00CB386F">
        <w:tc>
          <w:tcPr>
            <w:tcW w:w="0" w:type="auto"/>
          </w:tcPr>
          <w:p w:rsidR="007F6DA2" w:rsidRPr="007F6DA2" w:rsidRDefault="00CB386F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27.02.2020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7F6DA2" w:rsidRPr="007F6DA2" w:rsidRDefault="007F6DA2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F6D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получение поддержки</w:t>
            </w:r>
          </w:p>
        </w:tc>
        <w:tc>
          <w:tcPr>
            <w:tcW w:w="0" w:type="auto"/>
            <w:hideMark/>
          </w:tcPr>
          <w:p w:rsidR="007F6DA2" w:rsidRPr="007F6DA2" w:rsidRDefault="007F6DA2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F6D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Ермаков С.А.</w:t>
            </w:r>
          </w:p>
        </w:tc>
        <w:tc>
          <w:tcPr>
            <w:tcW w:w="0" w:type="auto"/>
            <w:hideMark/>
          </w:tcPr>
          <w:p w:rsidR="007F6DA2" w:rsidRPr="007F6DA2" w:rsidRDefault="007F6DA2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F6D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711871423351</w:t>
            </w:r>
          </w:p>
        </w:tc>
        <w:tc>
          <w:tcPr>
            <w:tcW w:w="0" w:type="auto"/>
            <w:hideMark/>
          </w:tcPr>
          <w:p w:rsidR="007F6DA2" w:rsidRPr="007F6DA2" w:rsidRDefault="007F6DA2" w:rsidP="00D56FD8">
            <w:pPr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F6D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0" w:type="auto"/>
            <w:hideMark/>
          </w:tcPr>
          <w:p w:rsidR="007F6DA2" w:rsidRPr="007F6DA2" w:rsidRDefault="007F6DA2" w:rsidP="00D56FD8">
            <w:pPr>
              <w:spacing w:after="225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7F6DA2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консультационная</w:t>
            </w:r>
          </w:p>
        </w:tc>
      </w:tr>
    </w:tbl>
    <w:p w:rsidR="00D336E4" w:rsidRDefault="00D336E4"/>
    <w:sectPr w:rsidR="00D336E4" w:rsidSect="00D56FD8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6C"/>
    <w:rsid w:val="00046CA3"/>
    <w:rsid w:val="002C7922"/>
    <w:rsid w:val="0036472A"/>
    <w:rsid w:val="004071E1"/>
    <w:rsid w:val="005D4D6C"/>
    <w:rsid w:val="007F6DA2"/>
    <w:rsid w:val="008E6AC6"/>
    <w:rsid w:val="00AE28F9"/>
    <w:rsid w:val="00BC2640"/>
    <w:rsid w:val="00CB386F"/>
    <w:rsid w:val="00D336E4"/>
    <w:rsid w:val="00D56FD8"/>
    <w:rsid w:val="00E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1CFE7-F619-401C-BE5A-CBAE0FE6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Юрисконсульт</cp:lastModifiedBy>
  <cp:revision>5</cp:revision>
  <cp:lastPrinted>2019-12-03T13:20:00Z</cp:lastPrinted>
  <dcterms:created xsi:type="dcterms:W3CDTF">2019-12-03T08:56:00Z</dcterms:created>
  <dcterms:modified xsi:type="dcterms:W3CDTF">2020-05-27T12:17:00Z</dcterms:modified>
</cp:coreProperties>
</file>