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3B6EA8">
      <w:pPr>
        <w:jc w:val="right"/>
        <w:rPr>
          <w:b/>
        </w:rPr>
      </w:pP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773818">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w:t>
            </w:r>
            <w:r w:rsidR="00773818">
              <w:rPr>
                <w:rFonts w:ascii="Arial" w:hAnsi="Arial" w:cs="Arial"/>
                <w:b/>
                <w:bCs/>
              </w:rPr>
              <w:t>02 июня</w:t>
            </w:r>
            <w:r w:rsidR="002E5B20">
              <w:rPr>
                <w:rFonts w:ascii="Arial" w:hAnsi="Arial" w:cs="Arial"/>
                <w:b/>
                <w:bCs/>
              </w:rPr>
              <w:t xml:space="preserve"> 2017</w:t>
            </w:r>
            <w:r w:rsidR="00CA51DE">
              <w:rPr>
                <w:rFonts w:ascii="Arial" w:hAnsi="Arial" w:cs="Arial"/>
                <w:b/>
                <w:bCs/>
              </w:rPr>
              <w:t xml:space="preserve"> года</w:t>
            </w:r>
          </w:p>
        </w:tc>
        <w:tc>
          <w:tcPr>
            <w:tcW w:w="4964" w:type="dxa"/>
          </w:tcPr>
          <w:p w:rsidR="00CA51DE" w:rsidRDefault="00CA51DE" w:rsidP="00773818">
            <w:pPr>
              <w:jc w:val="center"/>
              <w:rPr>
                <w:rFonts w:ascii="Arial" w:hAnsi="Arial" w:cs="Arial"/>
                <w:b/>
                <w:bCs/>
              </w:rPr>
            </w:pPr>
            <w:r>
              <w:rPr>
                <w:rFonts w:ascii="Arial" w:hAnsi="Arial" w:cs="Arial"/>
                <w:b/>
                <w:bCs/>
              </w:rPr>
              <w:t>№</w:t>
            </w:r>
            <w:r w:rsidR="00773818">
              <w:rPr>
                <w:rFonts w:ascii="Arial" w:hAnsi="Arial" w:cs="Arial"/>
                <w:b/>
                <w:bCs/>
              </w:rPr>
              <w:t xml:space="preserve"> 15</w:t>
            </w:r>
            <w:r w:rsidR="007C0C57">
              <w:rPr>
                <w:rFonts w:ascii="Arial" w:hAnsi="Arial" w:cs="Arial"/>
                <w:b/>
                <w:bCs/>
              </w:rPr>
              <w:t>9</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EE7A1D">
        <w:rPr>
          <w:rFonts w:ascii="Arial" w:hAnsi="Arial" w:cs="Arial"/>
          <w:b/>
          <w:sz w:val="32"/>
          <w:szCs w:val="32"/>
        </w:rPr>
        <w:t>ии П</w:t>
      </w:r>
      <w:r w:rsidR="00276049">
        <w:rPr>
          <w:rFonts w:ascii="Arial" w:hAnsi="Arial" w:cs="Arial"/>
          <w:b/>
          <w:sz w:val="32"/>
          <w:szCs w:val="32"/>
        </w:rPr>
        <w:t xml:space="preserve">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2E5B20">
        <w:rPr>
          <w:rFonts w:ascii="Arial" w:hAnsi="Arial" w:cs="Arial"/>
          <w:b/>
          <w:sz w:val="32"/>
          <w:szCs w:val="32"/>
        </w:rPr>
        <w:t>2017</w:t>
      </w:r>
      <w:r w:rsidR="00276049" w:rsidRPr="00D9510A">
        <w:rPr>
          <w:rFonts w:ascii="Arial" w:hAnsi="Arial" w:cs="Arial"/>
          <w:b/>
          <w:sz w:val="32"/>
          <w:szCs w:val="32"/>
        </w:rPr>
        <w:t>-201</w:t>
      </w:r>
      <w:r w:rsidR="002E5B20">
        <w:rPr>
          <w:rFonts w:ascii="Arial" w:hAnsi="Arial" w:cs="Arial"/>
          <w:b/>
          <w:sz w:val="32"/>
          <w:szCs w:val="32"/>
        </w:rPr>
        <w:t>8</w:t>
      </w:r>
      <w:bookmarkStart w:id="0" w:name="_GoBack"/>
      <w:bookmarkEnd w:id="0"/>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 xml:space="preserve">В целях обеспечения стабильной работы жилищно-коммунального хозяйства в осенне-зимний период </w:t>
      </w:r>
      <w:r w:rsidR="00EE7A1D">
        <w:rPr>
          <w:rFonts w:ascii="Arial" w:hAnsi="Arial" w:cs="Arial"/>
        </w:rPr>
        <w:t xml:space="preserve"> </w:t>
      </w:r>
      <w:r w:rsidRPr="00D9510A">
        <w:rPr>
          <w:rFonts w:ascii="Arial" w:hAnsi="Arial" w:cs="Arial"/>
        </w:rPr>
        <w:t>201</w:t>
      </w:r>
      <w:r w:rsidR="002E5B20">
        <w:rPr>
          <w:rFonts w:ascii="Arial" w:hAnsi="Arial" w:cs="Arial"/>
        </w:rPr>
        <w:t>7</w:t>
      </w:r>
      <w:r w:rsidRPr="00D9510A">
        <w:rPr>
          <w:rFonts w:ascii="Arial" w:hAnsi="Arial" w:cs="Arial"/>
        </w:rPr>
        <w:t xml:space="preserve"> - 201</w:t>
      </w:r>
      <w:r w:rsidR="002E5B20">
        <w:rPr>
          <w:rFonts w:ascii="Arial" w:hAnsi="Arial" w:cs="Arial"/>
        </w:rPr>
        <w:t>8</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00EE7A1D">
        <w:rPr>
          <w:rFonts w:ascii="Arial" w:hAnsi="Arial" w:cs="Arial"/>
        </w:rPr>
        <w:t xml:space="preserve"> энергетики Российской Ф</w:t>
      </w:r>
      <w:r w:rsidRPr="00D9510A">
        <w:rPr>
          <w:rFonts w:ascii="Arial" w:hAnsi="Arial" w:cs="Arial"/>
        </w:rPr>
        <w:t xml:space="preserve">едерации </w:t>
      </w:r>
      <w:r w:rsidR="001B09B1">
        <w:rPr>
          <w:rFonts w:ascii="Arial" w:hAnsi="Arial" w:cs="Arial"/>
        </w:rPr>
        <w:t xml:space="preserve">от </w:t>
      </w:r>
      <w:r w:rsidRPr="00D9510A">
        <w:rPr>
          <w:rFonts w:ascii="Arial" w:hAnsi="Arial" w:cs="Arial"/>
        </w:rPr>
        <w:t>12</w:t>
      </w:r>
      <w:r w:rsidR="00EE7A1D">
        <w:rPr>
          <w:rFonts w:ascii="Arial" w:hAnsi="Arial" w:cs="Arial"/>
        </w:rPr>
        <w:t>.03.</w:t>
      </w:r>
      <w:r w:rsidRPr="00D9510A">
        <w:rPr>
          <w:rFonts w:ascii="Arial" w:hAnsi="Arial" w:cs="Arial"/>
        </w:rPr>
        <w:t xml:space="preserve">2013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D87889" w:rsidP="00E46FED">
      <w:pPr>
        <w:ind w:firstLine="709"/>
        <w:jc w:val="both"/>
        <w:rPr>
          <w:rFonts w:ascii="Arial" w:hAnsi="Arial" w:cs="Arial"/>
          <w:color w:val="000000"/>
        </w:rPr>
      </w:pPr>
      <w:bookmarkStart w:id="1" w:name="sub_1"/>
      <w:r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EE7A1D">
        <w:rPr>
          <w:rFonts w:ascii="Arial" w:hAnsi="Arial" w:cs="Arial"/>
        </w:rPr>
        <w:t xml:space="preserve"> </w:t>
      </w:r>
      <w:r w:rsidR="002E5B20">
        <w:rPr>
          <w:rFonts w:ascii="Arial" w:hAnsi="Arial" w:cs="Arial"/>
          <w:color w:val="000000"/>
        </w:rPr>
        <w:t>2017</w:t>
      </w:r>
      <w:r w:rsidR="00276049" w:rsidRPr="00D9510A">
        <w:rPr>
          <w:rFonts w:ascii="Arial" w:hAnsi="Arial" w:cs="Arial"/>
          <w:color w:val="000000"/>
        </w:rPr>
        <w:t>-201</w:t>
      </w:r>
      <w:r w:rsidR="002E5B20">
        <w:rPr>
          <w:rFonts w:ascii="Arial" w:hAnsi="Arial" w:cs="Arial"/>
          <w:color w:val="000000"/>
        </w:rPr>
        <w:t>8</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2" w:name="sub_2"/>
      <w:bookmarkEnd w:id="1"/>
      <w:r w:rsidRPr="00D9510A">
        <w:rPr>
          <w:rFonts w:ascii="Arial" w:hAnsi="Arial" w:cs="Arial"/>
          <w:color w:val="000000"/>
        </w:rPr>
        <w:t>2</w:t>
      </w:r>
      <w:r w:rsidR="00CA51DE" w:rsidRPr="00D9510A">
        <w:rPr>
          <w:rFonts w:ascii="Arial" w:hAnsi="Arial" w:cs="Arial"/>
          <w:color w:val="000000"/>
        </w:rPr>
        <w:t>.</w:t>
      </w:r>
      <w:bookmarkStart w:id="3" w:name="sub_3"/>
      <w:bookmarkEnd w:id="2"/>
      <w:r w:rsidR="00EE7A1D">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 xml:space="preserve">ном бюллетене </w:t>
      </w:r>
      <w:r w:rsidR="00887D01">
        <w:rPr>
          <w:rFonts w:ascii="Arial" w:hAnsi="Arial" w:cs="Arial"/>
        </w:rPr>
        <w:t xml:space="preserve">«Первомайские вести» и разместить </w:t>
      </w:r>
      <w:r w:rsidR="00276049">
        <w:rPr>
          <w:rFonts w:ascii="Arial" w:hAnsi="Arial" w:cs="Arial"/>
        </w:rPr>
        <w:t xml:space="preserve">на </w:t>
      </w:r>
      <w:r w:rsidR="00887D01">
        <w:rPr>
          <w:rFonts w:ascii="Arial" w:hAnsi="Arial" w:cs="Arial"/>
        </w:rPr>
        <w:t>официальном сайте МО р.п.Первомайский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4" w:name="sub_5"/>
      <w:bookmarkEnd w:id="3"/>
      <w:r w:rsidRPr="00D9510A">
        <w:rPr>
          <w:rFonts w:ascii="Arial" w:hAnsi="Arial" w:cs="Arial"/>
          <w:color w:val="000000"/>
        </w:rPr>
        <w:t>3</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5" w:name="sub_6"/>
      <w:bookmarkEnd w:id="4"/>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5"/>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w:t>
      </w:r>
    </w:p>
    <w:p w:rsidR="00EE7A1D" w:rsidRDefault="00CA51DE" w:rsidP="00CA51DE">
      <w:pPr>
        <w:ind w:firstLine="709"/>
        <w:rPr>
          <w:rFonts w:ascii="Arial" w:hAnsi="Arial" w:cs="Arial"/>
        </w:rPr>
      </w:pPr>
      <w:r>
        <w:rPr>
          <w:rFonts w:ascii="Arial" w:hAnsi="Arial" w:cs="Arial"/>
        </w:rPr>
        <w:t xml:space="preserve"> Щекинского района    </w:t>
      </w:r>
      <w:r w:rsidR="00EE7A1D">
        <w:rPr>
          <w:rFonts w:ascii="Arial" w:hAnsi="Arial" w:cs="Arial"/>
        </w:rPr>
        <w:t xml:space="preserve">                                                               </w:t>
      </w:r>
      <w:r>
        <w:rPr>
          <w:rFonts w:ascii="Arial" w:hAnsi="Arial" w:cs="Arial"/>
        </w:rPr>
        <w:t xml:space="preserve">    </w:t>
      </w:r>
      <w:r w:rsidR="00AB3FD5">
        <w:rPr>
          <w:rFonts w:ascii="Arial" w:hAnsi="Arial" w:cs="Arial"/>
        </w:rPr>
        <w:t>И.И.Шепелёва</w:t>
      </w:r>
    </w:p>
    <w:p w:rsidR="00EE7A1D" w:rsidRDefault="00EE7A1D">
      <w:pPr>
        <w:rPr>
          <w:rFonts w:ascii="Arial" w:hAnsi="Arial" w:cs="Arial"/>
        </w:rPr>
      </w:pPr>
      <w:r>
        <w:rPr>
          <w:rFonts w:ascii="Arial" w:hAnsi="Arial" w:cs="Arial"/>
        </w:rPr>
        <w:br w:type="page"/>
      </w:r>
    </w:p>
    <w:p w:rsidR="00CA51DE" w:rsidRPr="008B741A" w:rsidRDefault="00E46FED" w:rsidP="001B09B1">
      <w:pPr>
        <w:tabs>
          <w:tab w:val="left" w:pos="6120"/>
        </w:tabs>
        <w:jc w:val="right"/>
        <w:rPr>
          <w:rFonts w:ascii="Arial" w:hAnsi="Arial" w:cs="Arial"/>
        </w:rPr>
      </w:pPr>
      <w:r w:rsidRPr="008B741A">
        <w:rPr>
          <w:rFonts w:ascii="Arial" w:hAnsi="Arial" w:cs="Arial"/>
        </w:rPr>
        <w:lastRenderedPageBreak/>
        <w:t>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МО р.п. Первомайский</w:t>
      </w:r>
    </w:p>
    <w:p w:rsidR="00CA51DE" w:rsidRPr="00EE7A1D" w:rsidRDefault="00773818" w:rsidP="00276049">
      <w:pPr>
        <w:tabs>
          <w:tab w:val="left" w:pos="6120"/>
        </w:tabs>
        <w:jc w:val="right"/>
        <w:rPr>
          <w:rFonts w:ascii="Arial" w:hAnsi="Arial" w:cs="Arial"/>
        </w:rPr>
      </w:pPr>
      <w:r>
        <w:rPr>
          <w:rFonts w:ascii="Arial" w:hAnsi="Arial" w:cs="Arial"/>
        </w:rPr>
        <w:t>о</w:t>
      </w:r>
      <w:r w:rsidR="001B09B1" w:rsidRPr="00EE7A1D">
        <w:rPr>
          <w:rFonts w:ascii="Arial" w:hAnsi="Arial" w:cs="Arial"/>
        </w:rPr>
        <w:t>т</w:t>
      </w:r>
      <w:r>
        <w:rPr>
          <w:rFonts w:ascii="Arial" w:hAnsi="Arial" w:cs="Arial"/>
        </w:rPr>
        <w:t xml:space="preserve"> 02 июня</w:t>
      </w:r>
      <w:r w:rsidR="00EE7A1D">
        <w:rPr>
          <w:rFonts w:ascii="Arial" w:hAnsi="Arial" w:cs="Arial"/>
        </w:rPr>
        <w:t xml:space="preserve"> </w:t>
      </w:r>
      <w:r w:rsidR="002E5B20" w:rsidRPr="00EE7A1D">
        <w:rPr>
          <w:rFonts w:ascii="Arial" w:hAnsi="Arial" w:cs="Arial"/>
        </w:rPr>
        <w:t>2017</w:t>
      </w:r>
      <w:r>
        <w:rPr>
          <w:rFonts w:ascii="Arial" w:hAnsi="Arial" w:cs="Arial"/>
        </w:rPr>
        <w:t xml:space="preserve"> года</w:t>
      </w:r>
      <w:r w:rsidR="00C32474" w:rsidRPr="00EE7A1D">
        <w:rPr>
          <w:rFonts w:ascii="Arial" w:hAnsi="Arial" w:cs="Arial"/>
        </w:rPr>
        <w:t xml:space="preserve"> №</w:t>
      </w:r>
      <w:r w:rsidR="007C0C57">
        <w:rPr>
          <w:rFonts w:ascii="Arial" w:hAnsi="Arial" w:cs="Arial"/>
        </w:rPr>
        <w:t>159</w:t>
      </w:r>
    </w:p>
    <w:p w:rsidR="00700EBA" w:rsidRPr="00EE7A1D" w:rsidRDefault="00700EBA" w:rsidP="00700EBA">
      <w:pPr>
        <w:ind w:firstLine="708"/>
        <w:jc w:val="center"/>
        <w:rPr>
          <w:rFonts w:ascii="Arial" w:hAnsi="Arial" w:cs="Arial"/>
          <w:b/>
        </w:rPr>
      </w:pPr>
    </w:p>
    <w:p w:rsidR="00700EBA" w:rsidRPr="00EE7A1D" w:rsidRDefault="00700EBA" w:rsidP="00700EBA">
      <w:pPr>
        <w:ind w:firstLine="708"/>
        <w:jc w:val="center"/>
        <w:rPr>
          <w:rFonts w:ascii="Arial" w:hAnsi="Arial" w:cs="Arial"/>
          <w:b/>
        </w:rPr>
      </w:pPr>
    </w:p>
    <w:p w:rsidR="00700EBA" w:rsidRPr="005F7C3E" w:rsidRDefault="00700EBA" w:rsidP="00EE7A1D">
      <w:pPr>
        <w:jc w:val="center"/>
        <w:rPr>
          <w:rFonts w:ascii="Arial" w:hAnsi="Arial" w:cs="Arial"/>
          <w:b/>
          <w:sz w:val="26"/>
          <w:szCs w:val="26"/>
        </w:rPr>
      </w:pPr>
      <w:r w:rsidRPr="005F7C3E">
        <w:rPr>
          <w:rFonts w:ascii="Arial" w:hAnsi="Arial" w:cs="Arial"/>
          <w:b/>
          <w:sz w:val="26"/>
          <w:szCs w:val="26"/>
        </w:rPr>
        <w:t>ПОРЯДОК</w:t>
      </w:r>
    </w:p>
    <w:p w:rsidR="00700EBA" w:rsidRPr="005F7C3E" w:rsidRDefault="00700EBA" w:rsidP="00EE7A1D">
      <w:pPr>
        <w:jc w:val="center"/>
        <w:rPr>
          <w:rFonts w:ascii="Arial" w:hAnsi="Arial" w:cs="Arial"/>
          <w:b/>
          <w:sz w:val="26"/>
          <w:szCs w:val="26"/>
        </w:rPr>
      </w:pPr>
      <w:r w:rsidRPr="005F7C3E">
        <w:rPr>
          <w:rFonts w:ascii="Arial" w:hAnsi="Arial" w:cs="Arial"/>
          <w:b/>
          <w:sz w:val="26"/>
          <w:szCs w:val="26"/>
        </w:rPr>
        <w:t>мониторинга состояния систем теплоснабжения на территории муниципального образования рабочий поселок Пер</w:t>
      </w:r>
      <w:r w:rsidR="002E5B20" w:rsidRPr="005F7C3E">
        <w:rPr>
          <w:rFonts w:ascii="Arial" w:hAnsi="Arial" w:cs="Arial"/>
          <w:b/>
          <w:sz w:val="26"/>
          <w:szCs w:val="26"/>
        </w:rPr>
        <w:t>вомайский Щекинского района 2017-2018</w:t>
      </w:r>
      <w:r w:rsidRPr="005F7C3E">
        <w:rPr>
          <w:rFonts w:ascii="Arial" w:hAnsi="Arial" w:cs="Arial"/>
          <w:b/>
          <w:sz w:val="26"/>
          <w:szCs w:val="26"/>
        </w:rPr>
        <w:t xml:space="preserve"> годов</w:t>
      </w:r>
    </w:p>
    <w:p w:rsidR="00700EBA" w:rsidRPr="00EE7A1D" w:rsidRDefault="00700EBA" w:rsidP="00EE7A1D">
      <w:pPr>
        <w:rPr>
          <w:rFonts w:ascii="Arial" w:hAnsi="Arial" w:cs="Arial"/>
        </w:rPr>
      </w:pPr>
    </w:p>
    <w:p w:rsidR="00700EBA" w:rsidRPr="00EE7A1D" w:rsidRDefault="00700EBA" w:rsidP="00EE7A1D">
      <w:pPr>
        <w:pStyle w:val="2"/>
        <w:numPr>
          <w:ilvl w:val="0"/>
          <w:numId w:val="2"/>
        </w:numPr>
        <w:ind w:left="0" w:firstLine="0"/>
        <w:jc w:val="center"/>
        <w:rPr>
          <w:rFonts w:ascii="Arial" w:hAnsi="Arial" w:cs="Arial"/>
          <w:b/>
        </w:rPr>
      </w:pPr>
      <w:r w:rsidRPr="00EE7A1D">
        <w:rPr>
          <w:rFonts w:ascii="Arial" w:hAnsi="Arial" w:cs="Arial"/>
          <w:b/>
        </w:rPr>
        <w:t>Вступление</w:t>
      </w:r>
    </w:p>
    <w:p w:rsidR="00700EBA" w:rsidRPr="00EE7A1D" w:rsidRDefault="00700EBA" w:rsidP="00EE7A1D">
      <w:pPr>
        <w:pStyle w:val="2"/>
        <w:ind w:left="0"/>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Система мониторинга включает в себя: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 xml:space="preserve">1. Систему сбора данных; </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 xml:space="preserve">2. Систему хранения, обработки и представления данных; </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3. Систему анализа и выдачи информации для принятия решения.</w:t>
      </w:r>
    </w:p>
    <w:p w:rsidR="00700EBA" w:rsidRPr="00EE7A1D" w:rsidRDefault="00700EBA" w:rsidP="00700EBA">
      <w:pPr>
        <w:ind w:firstLine="426"/>
        <w:rPr>
          <w:rFonts w:ascii="Arial" w:hAnsi="Arial" w:cs="Arial"/>
          <w:color w:val="000000"/>
        </w:rPr>
      </w:pPr>
    </w:p>
    <w:p w:rsidR="00700EBA" w:rsidRPr="005F7C3E" w:rsidRDefault="00700EBA" w:rsidP="005F7C3E">
      <w:pPr>
        <w:pStyle w:val="2"/>
        <w:numPr>
          <w:ilvl w:val="0"/>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Порядок организации мониторинга и корректировки, развития систем теплоснабжения</w:t>
      </w:r>
    </w:p>
    <w:p w:rsidR="00700EBA" w:rsidRPr="005F7C3E" w:rsidRDefault="00700EBA" w:rsidP="005F7C3E">
      <w:pPr>
        <w:pStyle w:val="2"/>
        <w:ind w:left="0"/>
        <w:rPr>
          <w:rFonts w:ascii="Arial" w:hAnsi="Arial" w:cs="Arial"/>
          <w:b/>
          <w:color w:val="000000"/>
          <w:sz w:val="26"/>
          <w:szCs w:val="26"/>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Общие положения</w:t>
      </w:r>
    </w:p>
    <w:p w:rsidR="00700EBA" w:rsidRPr="00EE7A1D" w:rsidRDefault="00700EBA" w:rsidP="00EE7A1D">
      <w:pPr>
        <w:pStyle w:val="2"/>
        <w:ind w:left="0" w:firstLine="709"/>
        <w:rPr>
          <w:rFonts w:ascii="Arial" w:hAnsi="Arial" w:cs="Arial"/>
          <w:b/>
          <w:color w:val="000000"/>
        </w:rPr>
      </w:pP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2.1.1.</w:t>
      </w:r>
      <w:r w:rsidR="00EE7A1D">
        <w:rPr>
          <w:rFonts w:ascii="Arial" w:hAnsi="Arial" w:cs="Arial"/>
          <w:color w:val="000000"/>
        </w:rPr>
        <w:t xml:space="preserve"> </w:t>
      </w:r>
      <w:r w:rsidRPr="00EE7A1D">
        <w:rPr>
          <w:rFonts w:ascii="Arial" w:hAnsi="Arial" w:cs="Arial"/>
          <w:color w:val="000000"/>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2.1.2.</w:t>
      </w:r>
      <w:r w:rsidR="00EE7A1D">
        <w:rPr>
          <w:rFonts w:ascii="Arial" w:hAnsi="Arial" w:cs="Arial"/>
          <w:color w:val="000000"/>
        </w:rPr>
        <w:t xml:space="preserve"> </w:t>
      </w:r>
      <w:r w:rsidRPr="00EE7A1D">
        <w:rPr>
          <w:rFonts w:ascii="Arial" w:hAnsi="Arial" w:cs="Arial"/>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Pr="00EE7A1D">
        <w:rPr>
          <w:rFonts w:ascii="Arial" w:hAnsi="Arial" w:cs="Arial"/>
        </w:rPr>
        <w:t xml:space="preserve">от 27 июля 2010 г. N 190-ФЗ </w:t>
      </w:r>
      <w:r w:rsidRPr="00EE7A1D">
        <w:rPr>
          <w:rFonts w:ascii="Arial" w:hAnsi="Arial" w:cs="Arial"/>
          <w:color w:val="000000"/>
        </w:rPr>
        <w:t>«О теплоснабжении».</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2.1.3.</w:t>
      </w:r>
      <w:r w:rsidR="00EE7A1D">
        <w:rPr>
          <w:rFonts w:ascii="Arial" w:hAnsi="Arial" w:cs="Arial"/>
          <w:color w:val="000000"/>
        </w:rPr>
        <w:t xml:space="preserve"> </w:t>
      </w:r>
      <w:r w:rsidRPr="00EE7A1D">
        <w:rPr>
          <w:rFonts w:ascii="Arial" w:hAnsi="Arial" w:cs="Arial"/>
          <w:color w:val="000000"/>
        </w:rPr>
        <w:t>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2.1.4.</w:t>
      </w:r>
      <w:r w:rsidR="00EE7A1D">
        <w:rPr>
          <w:rFonts w:ascii="Arial" w:hAnsi="Arial" w:cs="Arial"/>
          <w:color w:val="000000"/>
        </w:rPr>
        <w:t xml:space="preserve"> </w:t>
      </w:r>
      <w:r w:rsidRPr="00EE7A1D">
        <w:rPr>
          <w:rFonts w:ascii="Arial" w:hAnsi="Arial" w:cs="Arial"/>
          <w:color w:val="000000"/>
        </w:rPr>
        <w:t>Основными задачами проведения мониторинга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соответствия запланированных мероприятий фактически осуществленным (оценка хода реализации);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соответствия фактических результатов, ее целям (анализ результативности);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соотношения затрат, направленных на реализацию с полученным эффектом (анализ эффективности);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влияния изменений внешних условий;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причин успехов и неудач выполнения;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эффективности организации выполнения;</w:t>
      </w:r>
    </w:p>
    <w:p w:rsidR="00700EBA" w:rsidRPr="00EE7A1D" w:rsidRDefault="00EE7A1D" w:rsidP="006047F3">
      <w:pPr>
        <w:ind w:firstLine="709"/>
        <w:jc w:val="both"/>
        <w:rPr>
          <w:rFonts w:ascii="Arial" w:hAnsi="Arial" w:cs="Arial"/>
          <w:color w:val="000000"/>
        </w:rPr>
      </w:pPr>
      <w:r>
        <w:rPr>
          <w:rFonts w:ascii="Arial" w:hAnsi="Arial" w:cs="Arial"/>
          <w:color w:val="000000"/>
        </w:rPr>
        <w:lastRenderedPageBreak/>
        <w:t xml:space="preserve">– </w:t>
      </w:r>
      <w:r w:rsidR="00700EBA" w:rsidRPr="00EE7A1D">
        <w:rPr>
          <w:rFonts w:ascii="Arial" w:hAnsi="Arial" w:cs="Arial"/>
          <w:color w:val="000000"/>
        </w:rPr>
        <w:t>корректировка с учетом происходящих изменений, в том числе уточнение целей и задач.</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2.1.5. Основными этапами проведения мониторинга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определение целей и задач проведения мониторинга систем теплоснабжения;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формирование системы индикаторов, отражающих реализацию целей, развития систем теплоснабжения;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полученной информации;</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2.1.6.</w:t>
      </w:r>
      <w:r w:rsidR="00EE7A1D">
        <w:rPr>
          <w:rFonts w:ascii="Arial" w:hAnsi="Arial" w:cs="Arial"/>
          <w:color w:val="000000"/>
        </w:rPr>
        <w:t xml:space="preserve"> </w:t>
      </w:r>
      <w:r w:rsidRPr="00EE7A1D">
        <w:rPr>
          <w:rFonts w:ascii="Arial" w:hAnsi="Arial" w:cs="Arial"/>
          <w:color w:val="000000"/>
        </w:rPr>
        <w:t>Основными индикаторами, применяемыми для мониторинга развития систем теплоснабжения,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объем выработки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загрузки мощностей теплоисточников;</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соответствия тепловых мощностей потребностям потребителей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обеспеченность тепловыми мощностями нового строительства;</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тепловой энергии на отопление 1 кв.метра за рассматриваемый период;</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тепловой энергии на ГВС в расчете на 1 жителя за рассматриваемый период;</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удельные нормы расхода топлива на выработку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удельные расход ресурсов на производство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ресурсов на транспортировку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аварийность систем теплоснабжения (единиц на километр протяженности сетей);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доля ежегодно заменяемых сетей (в процентах от общей протяженности);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платежей потребителей;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рентабельности.</w:t>
      </w:r>
    </w:p>
    <w:p w:rsidR="00700EBA" w:rsidRPr="00EE7A1D" w:rsidRDefault="00700EBA" w:rsidP="00EE7A1D">
      <w:pPr>
        <w:ind w:firstLine="709"/>
        <w:rPr>
          <w:rFonts w:ascii="Arial" w:hAnsi="Arial" w:cs="Arial"/>
          <w:color w:val="000000"/>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Принципы проведения мониторинга, систем теплоснабжения</w:t>
      </w:r>
    </w:p>
    <w:p w:rsidR="00700EBA" w:rsidRPr="00EE7A1D" w:rsidRDefault="00700EBA" w:rsidP="00700EBA">
      <w:pPr>
        <w:pStyle w:val="2"/>
        <w:ind w:left="1428"/>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2.2.1.</w:t>
      </w:r>
      <w:r w:rsidR="00EE7A1D">
        <w:rPr>
          <w:rFonts w:ascii="Arial" w:hAnsi="Arial" w:cs="Arial"/>
          <w:color w:val="000000"/>
        </w:rPr>
        <w:t xml:space="preserve"> </w:t>
      </w:r>
      <w:r w:rsidRPr="00EE7A1D">
        <w:rPr>
          <w:rFonts w:ascii="Arial" w:hAnsi="Arial" w:cs="Arial"/>
          <w:color w:val="000000"/>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2.2.2.</w:t>
      </w:r>
      <w:r w:rsidR="00EE7A1D">
        <w:rPr>
          <w:rFonts w:ascii="Arial" w:hAnsi="Arial" w:cs="Arial"/>
          <w:color w:val="000000"/>
        </w:rPr>
        <w:t xml:space="preserve"> </w:t>
      </w:r>
      <w:r w:rsidRPr="00EE7A1D">
        <w:rPr>
          <w:rFonts w:ascii="Arial" w:hAnsi="Arial" w:cs="Arial"/>
          <w:color w:val="000000"/>
        </w:rPr>
        <w:t>Проведение мониторинга и оценки, развития систем теплоснабжения базируется на следующих принципах:</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определенность – четкое определение показателей, последовательность измерений показателей от одного отчетного периода к другому;</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регулярность – проведение мониторинга достаточно часто и через равные промежутки времени;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достоверность – использование точной и достоверной информации, формализация методов сбора информации.</w:t>
      </w:r>
    </w:p>
    <w:p w:rsidR="00700EBA" w:rsidRPr="00EE7A1D" w:rsidRDefault="00700EBA" w:rsidP="00700EBA">
      <w:pPr>
        <w:ind w:firstLine="426"/>
        <w:rPr>
          <w:rFonts w:ascii="Arial" w:hAnsi="Arial" w:cs="Arial"/>
          <w:color w:val="000000"/>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Сбор и систематизация информации</w:t>
      </w:r>
    </w:p>
    <w:p w:rsidR="00700EBA" w:rsidRPr="00EE7A1D" w:rsidRDefault="00700EBA" w:rsidP="00700EBA">
      <w:pPr>
        <w:pStyle w:val="2"/>
        <w:ind w:left="1326"/>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lastRenderedPageBreak/>
        <w:t>2.3.1.Разработка системы индикаторов, позволяющих отслеживать ход выполнения, развития систем теплоснабжения.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2.3.2.</w:t>
      </w:r>
      <w:r w:rsidR="00EE7A1D">
        <w:rPr>
          <w:rFonts w:ascii="Arial" w:hAnsi="Arial" w:cs="Arial"/>
          <w:color w:val="000000"/>
        </w:rPr>
        <w:t xml:space="preserve"> </w:t>
      </w:r>
      <w:r w:rsidRPr="00EE7A1D">
        <w:rPr>
          <w:rFonts w:ascii="Arial" w:hAnsi="Arial" w:cs="Arial"/>
          <w:color w:val="000000"/>
        </w:rPr>
        <w:t>Для каждого индикатора необходимо установить:</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определение (что отражает данный индикатор);</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источник информации;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периодичность (с какой частотой собирается);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точка отсчета (значение показателя «на входе» до момента реализации,);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целевое значение (ожидаемое значение «на выходе» по итогам реализации запланированных мероприятий);</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единица измерения.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2.3.4.</w:t>
      </w:r>
      <w:r w:rsidR="00EE7A1D">
        <w:rPr>
          <w:rFonts w:ascii="Arial" w:hAnsi="Arial" w:cs="Arial"/>
          <w:color w:val="000000"/>
        </w:rPr>
        <w:t xml:space="preserve"> </w:t>
      </w:r>
      <w:r w:rsidRPr="00EE7A1D">
        <w:rPr>
          <w:rFonts w:ascii="Arial" w:hAnsi="Arial" w:cs="Arial"/>
          <w:color w:val="000000"/>
        </w:rPr>
        <w:t>Основными источниками получения информации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субъекты теплоснабжения;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потребители тепловой энергии;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2.3.5.</w:t>
      </w:r>
      <w:r w:rsidR="00EE7A1D">
        <w:rPr>
          <w:rFonts w:ascii="Arial" w:hAnsi="Arial" w:cs="Arial"/>
          <w:color w:val="000000"/>
        </w:rPr>
        <w:t xml:space="preserve"> </w:t>
      </w:r>
      <w:r w:rsidRPr="00EE7A1D">
        <w:rPr>
          <w:rFonts w:ascii="Arial" w:hAnsi="Arial" w:cs="Arial"/>
          <w:color w:val="000000"/>
        </w:rPr>
        <w:t>Формат и периодичность предоставления информации устанавливаются отдельно для каждого источника получения информации.</w:t>
      </w:r>
    </w:p>
    <w:p w:rsidR="00700EBA" w:rsidRPr="00EE7A1D" w:rsidRDefault="00700EBA" w:rsidP="00700EBA">
      <w:pPr>
        <w:ind w:firstLine="426"/>
        <w:rPr>
          <w:rFonts w:ascii="Arial" w:hAnsi="Arial" w:cs="Arial"/>
          <w:color w:val="000000"/>
        </w:rPr>
      </w:pPr>
      <w:r w:rsidRPr="00EE7A1D">
        <w:rPr>
          <w:rFonts w:ascii="Arial" w:hAnsi="Arial" w:cs="Arial"/>
          <w:color w:val="000000"/>
        </w:rPr>
        <w:t> </w:t>
      </w:r>
    </w:p>
    <w:p w:rsidR="00700EBA" w:rsidRPr="005F7C3E" w:rsidRDefault="00700EBA" w:rsidP="005F7C3E">
      <w:pPr>
        <w:pStyle w:val="a9"/>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Анализ информации и формирование рекомендаций</w:t>
      </w:r>
    </w:p>
    <w:p w:rsidR="00700EBA" w:rsidRPr="00EE7A1D" w:rsidRDefault="00700EBA" w:rsidP="00700EBA">
      <w:pPr>
        <w:ind w:firstLine="426"/>
        <w:rPr>
          <w:rFonts w:ascii="Arial" w:hAnsi="Arial" w:cs="Arial"/>
          <w:b/>
          <w:color w:val="000000"/>
        </w:rPr>
      </w:pP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.1.</w:t>
      </w:r>
      <w:r w:rsidR="00EE7A1D">
        <w:rPr>
          <w:rFonts w:ascii="Arial" w:hAnsi="Arial" w:cs="Arial"/>
          <w:color w:val="000000"/>
        </w:rPr>
        <w:t xml:space="preserve"> </w:t>
      </w:r>
      <w:r w:rsidR="00700EBA" w:rsidRPr="00EE7A1D">
        <w:rPr>
          <w:rFonts w:ascii="Arial" w:hAnsi="Arial" w:cs="Arial"/>
          <w:color w:val="000000"/>
        </w:rPr>
        <w:t>Основными этапами анализа информации о</w:t>
      </w:r>
      <w:r w:rsidR="004F26B7">
        <w:rPr>
          <w:rFonts w:ascii="Arial" w:hAnsi="Arial" w:cs="Arial"/>
          <w:color w:val="000000"/>
        </w:rPr>
        <w:t>б эксплуатации</w:t>
      </w:r>
      <w:r w:rsidR="00700EBA" w:rsidRPr="00EE7A1D">
        <w:rPr>
          <w:rFonts w:ascii="Arial" w:hAnsi="Arial" w:cs="Arial"/>
          <w:color w:val="000000"/>
        </w:rPr>
        <w:t>,</w:t>
      </w:r>
      <w:r w:rsidR="00EE7A1D">
        <w:rPr>
          <w:rFonts w:ascii="Arial" w:hAnsi="Arial" w:cs="Arial"/>
          <w:color w:val="000000"/>
        </w:rPr>
        <w:t xml:space="preserve"> </w:t>
      </w:r>
      <w:r w:rsidR="000F1941">
        <w:rPr>
          <w:rFonts w:ascii="Arial" w:hAnsi="Arial" w:cs="Arial"/>
          <w:color w:val="000000"/>
        </w:rPr>
        <w:t>модернизации</w:t>
      </w:r>
      <w:r w:rsidR="00700EBA" w:rsidRPr="00EE7A1D">
        <w:rPr>
          <w:rFonts w:ascii="Arial" w:hAnsi="Arial" w:cs="Arial"/>
          <w:color w:val="000000"/>
        </w:rPr>
        <w:t xml:space="preserve"> систем теплоснабжения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описание фактической ситуации (фактическое значение индикаторов на момент сбора информации, описание условий внешней среды);</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ситуации в динамике (сравнение фактического значения индикаторов на момент сбора информации с точкой отсчета);</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сравнение затрат и эффектов;</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успехов и неудач;</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влияния изменений внешних условий;</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эффективности эксплуатации;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выводы;</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рекомендации.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w:t>
      </w:r>
      <w:r w:rsidR="00997896">
        <w:rPr>
          <w:rFonts w:ascii="Arial" w:hAnsi="Arial" w:cs="Arial"/>
          <w:color w:val="000000"/>
        </w:rPr>
        <w:t>4</w:t>
      </w:r>
      <w:r w:rsidRPr="00EE7A1D">
        <w:rPr>
          <w:rFonts w:ascii="Arial" w:hAnsi="Arial" w:cs="Arial"/>
          <w:color w:val="000000"/>
        </w:rPr>
        <w:t>.2.</w:t>
      </w:r>
      <w:r w:rsidR="00EE7A1D">
        <w:rPr>
          <w:rFonts w:ascii="Arial" w:hAnsi="Arial" w:cs="Arial"/>
          <w:color w:val="000000"/>
        </w:rPr>
        <w:t xml:space="preserve"> </w:t>
      </w:r>
      <w:r w:rsidRPr="00EE7A1D">
        <w:rPr>
          <w:rFonts w:ascii="Arial" w:hAnsi="Arial" w:cs="Arial"/>
          <w:color w:val="000000"/>
        </w:rPr>
        <w:t>Основными методами анализа информации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.3.</w:t>
      </w:r>
      <w:r w:rsidR="00EE7A1D">
        <w:rPr>
          <w:rFonts w:ascii="Arial" w:hAnsi="Arial" w:cs="Arial"/>
          <w:color w:val="000000"/>
        </w:rPr>
        <w:t xml:space="preserve"> </w:t>
      </w:r>
      <w:r w:rsidR="00700EBA" w:rsidRPr="00EE7A1D">
        <w:rPr>
          <w:rFonts w:ascii="Arial" w:hAnsi="Arial" w:cs="Arial"/>
          <w:color w:val="000000"/>
        </w:rPr>
        <w:t>Анализ информации об эксплуатации, развития систем теплоснабжения осуществляется с эксплуатирующей организацией.</w:t>
      </w: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.4.</w:t>
      </w:r>
      <w:r w:rsidR="00EE7A1D">
        <w:rPr>
          <w:rFonts w:ascii="Arial" w:hAnsi="Arial" w:cs="Arial"/>
          <w:color w:val="000000"/>
        </w:rPr>
        <w:t xml:space="preserve"> </w:t>
      </w:r>
      <w:r w:rsidR="00700EBA" w:rsidRPr="00EE7A1D">
        <w:rPr>
          <w:rFonts w:ascii="Arial" w:hAnsi="Arial" w:cs="Arial"/>
          <w:color w:val="000000"/>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sectPr w:rsidR="00700EBA" w:rsidRPr="00EE7A1D"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F8" w:rsidRDefault="008632F8" w:rsidP="00CA51DE">
      <w:r>
        <w:separator/>
      </w:r>
    </w:p>
  </w:endnote>
  <w:endnote w:type="continuationSeparator" w:id="1">
    <w:p w:rsidR="008632F8" w:rsidRDefault="008632F8"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F8" w:rsidRDefault="008632F8" w:rsidP="00CA51DE">
      <w:r>
        <w:separator/>
      </w:r>
    </w:p>
  </w:footnote>
  <w:footnote w:type="continuationSeparator" w:id="1">
    <w:p w:rsidR="008632F8" w:rsidRDefault="008632F8"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1DE"/>
    <w:rsid w:val="00003877"/>
    <w:rsid w:val="000238E1"/>
    <w:rsid w:val="000400A4"/>
    <w:rsid w:val="000473C2"/>
    <w:rsid w:val="0006152C"/>
    <w:rsid w:val="00066CDC"/>
    <w:rsid w:val="000F1941"/>
    <w:rsid w:val="0012192A"/>
    <w:rsid w:val="001260BC"/>
    <w:rsid w:val="00133E77"/>
    <w:rsid w:val="001B09B1"/>
    <w:rsid w:val="00241BAA"/>
    <w:rsid w:val="00261DC3"/>
    <w:rsid w:val="00276049"/>
    <w:rsid w:val="002D2B0A"/>
    <w:rsid w:val="002E5B20"/>
    <w:rsid w:val="0030303C"/>
    <w:rsid w:val="00304463"/>
    <w:rsid w:val="00323D7C"/>
    <w:rsid w:val="00324EEE"/>
    <w:rsid w:val="003338B3"/>
    <w:rsid w:val="0033630F"/>
    <w:rsid w:val="00382161"/>
    <w:rsid w:val="00391F46"/>
    <w:rsid w:val="003B5AAD"/>
    <w:rsid w:val="003B6EA8"/>
    <w:rsid w:val="004113C2"/>
    <w:rsid w:val="00426000"/>
    <w:rsid w:val="00471C23"/>
    <w:rsid w:val="004C49B2"/>
    <w:rsid w:val="004D456F"/>
    <w:rsid w:val="004F26B7"/>
    <w:rsid w:val="00510519"/>
    <w:rsid w:val="005B3285"/>
    <w:rsid w:val="005B32B5"/>
    <w:rsid w:val="005B5055"/>
    <w:rsid w:val="005F7C3E"/>
    <w:rsid w:val="006047F3"/>
    <w:rsid w:val="00671D44"/>
    <w:rsid w:val="006C6AD4"/>
    <w:rsid w:val="006F66F7"/>
    <w:rsid w:val="00700EBA"/>
    <w:rsid w:val="00773818"/>
    <w:rsid w:val="007C0C57"/>
    <w:rsid w:val="008632F8"/>
    <w:rsid w:val="00870D8E"/>
    <w:rsid w:val="00887D01"/>
    <w:rsid w:val="008B741A"/>
    <w:rsid w:val="008D3155"/>
    <w:rsid w:val="008F0ACA"/>
    <w:rsid w:val="00962F68"/>
    <w:rsid w:val="00997896"/>
    <w:rsid w:val="009E6032"/>
    <w:rsid w:val="00A67FCC"/>
    <w:rsid w:val="00AB3FD5"/>
    <w:rsid w:val="00BB0A8A"/>
    <w:rsid w:val="00BC398F"/>
    <w:rsid w:val="00BC56B1"/>
    <w:rsid w:val="00C1018D"/>
    <w:rsid w:val="00C3206B"/>
    <w:rsid w:val="00C32474"/>
    <w:rsid w:val="00C57406"/>
    <w:rsid w:val="00C74C21"/>
    <w:rsid w:val="00CA51DE"/>
    <w:rsid w:val="00CE4E12"/>
    <w:rsid w:val="00D52414"/>
    <w:rsid w:val="00D87889"/>
    <w:rsid w:val="00D9510A"/>
    <w:rsid w:val="00E26422"/>
    <w:rsid w:val="00E46FED"/>
    <w:rsid w:val="00EE5340"/>
    <w:rsid w:val="00EE7A1D"/>
    <w:rsid w:val="00F13F9C"/>
    <w:rsid w:val="00F45692"/>
    <w:rsid w:val="00F60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styleId="a9">
    <w:name w:val="List Paragraph"/>
    <w:basedOn w:val="a"/>
    <w:uiPriority w:val="34"/>
    <w:qFormat/>
    <w:rsid w:val="00EE7A1D"/>
    <w:pPr>
      <w:ind w:left="720"/>
      <w:contextualSpacing/>
    </w:p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8235</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Директор</dc:creator>
  <cp:keywords/>
  <cp:lastModifiedBy>Переславская</cp:lastModifiedBy>
  <cp:revision>11</cp:revision>
  <cp:lastPrinted>2017-06-02T12:26:00Z</cp:lastPrinted>
  <dcterms:created xsi:type="dcterms:W3CDTF">2017-05-25T07:48:00Z</dcterms:created>
  <dcterms:modified xsi:type="dcterms:W3CDTF">2017-06-02T12:27:00Z</dcterms:modified>
</cp:coreProperties>
</file>