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42" w:rsidRDefault="00000842" w:rsidP="000008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000842" w:rsidRDefault="00000842" w:rsidP="00000842">
      <w:pPr>
        <w:autoSpaceDE w:val="0"/>
        <w:autoSpaceDN w:val="0"/>
        <w:adjustRightInd w:val="0"/>
        <w:rPr>
          <w:sz w:val="28"/>
          <w:szCs w:val="28"/>
        </w:rPr>
      </w:pPr>
    </w:p>
    <w:p w:rsidR="00000842" w:rsidRDefault="00000842" w:rsidP="000B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FA2610">
        <w:rPr>
          <w:sz w:val="28"/>
          <w:szCs w:val="28"/>
        </w:rPr>
        <w:t xml:space="preserve"> </w:t>
      </w:r>
      <w:proofErr w:type="spellStart"/>
      <w:r w:rsidR="00FA2610">
        <w:rPr>
          <w:sz w:val="28"/>
          <w:szCs w:val="28"/>
        </w:rPr>
        <w:t>антикоррупционной</w:t>
      </w:r>
      <w:proofErr w:type="spellEnd"/>
      <w:r w:rsidR="00FA2610">
        <w:rPr>
          <w:sz w:val="28"/>
          <w:szCs w:val="28"/>
        </w:rPr>
        <w:t xml:space="preserve"> экспертизы 25 июня</w:t>
      </w:r>
      <w:r>
        <w:rPr>
          <w:sz w:val="28"/>
          <w:szCs w:val="28"/>
        </w:rPr>
        <w:t xml:space="preserve"> 2018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0B5861" w:rsidRDefault="000B5861" w:rsidP="000B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специально отведенного места, перечня помещений для проведения встреч депутатов с избирателями и об утверждении Порядка их предоставления</w:t>
      </w:r>
    </w:p>
    <w:p w:rsidR="00000842" w:rsidRPr="000B5861" w:rsidRDefault="00000842" w:rsidP="000B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861">
        <w:rPr>
          <w:sz w:val="28"/>
          <w:szCs w:val="28"/>
        </w:rPr>
        <w:t>размещен в сети Интернет.</w:t>
      </w:r>
    </w:p>
    <w:p w:rsidR="00000842" w:rsidRDefault="00000842" w:rsidP="00000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в соответствии с п. 4.4 (4.5) Порядка составляет 7 дней после даты размещения проекта муниципального нормативного правового акта в сети Интернет для  обеспечения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</w:t>
      </w:r>
      <w:r w:rsidR="000B5861">
        <w:rPr>
          <w:sz w:val="28"/>
          <w:szCs w:val="28"/>
        </w:rPr>
        <w:t>изы с 26 июня 2018 года по 02 июля</w:t>
      </w:r>
      <w:r>
        <w:rPr>
          <w:sz w:val="28"/>
          <w:szCs w:val="28"/>
        </w:rPr>
        <w:t xml:space="preserve"> 2018 года.</w:t>
      </w:r>
    </w:p>
    <w:p w:rsidR="00000842" w:rsidRDefault="00000842" w:rsidP="00000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00842" w:rsidRDefault="00000842" w:rsidP="0000084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00842" w:rsidRDefault="00000842" w:rsidP="000008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6BD9">
        <w:rPr>
          <w:sz w:val="28"/>
          <w:szCs w:val="28"/>
        </w:rPr>
        <w:t>5  июня</w:t>
      </w:r>
      <w:r>
        <w:rPr>
          <w:sz w:val="28"/>
          <w:szCs w:val="28"/>
        </w:rPr>
        <w:t xml:space="preserve"> 2018</w:t>
      </w:r>
      <w:r w:rsidR="00DB7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5559A1" w:rsidRDefault="000F6BD9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779"/>
    <w:multiLevelType w:val="hybridMultilevel"/>
    <w:tmpl w:val="E120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42"/>
    <w:rsid w:val="00000842"/>
    <w:rsid w:val="00020105"/>
    <w:rsid w:val="0009783B"/>
    <w:rsid w:val="000B0EEC"/>
    <w:rsid w:val="000B5861"/>
    <w:rsid w:val="000F6BD9"/>
    <w:rsid w:val="00167957"/>
    <w:rsid w:val="00195627"/>
    <w:rsid w:val="001A50A9"/>
    <w:rsid w:val="001C076E"/>
    <w:rsid w:val="00262BF0"/>
    <w:rsid w:val="002706C5"/>
    <w:rsid w:val="00296D6C"/>
    <w:rsid w:val="002A1367"/>
    <w:rsid w:val="003E6AC6"/>
    <w:rsid w:val="0048011D"/>
    <w:rsid w:val="005A70A9"/>
    <w:rsid w:val="005D67D4"/>
    <w:rsid w:val="007A40C0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DB7A3F"/>
    <w:rsid w:val="00DC7690"/>
    <w:rsid w:val="00E338EF"/>
    <w:rsid w:val="00E5049D"/>
    <w:rsid w:val="00EB6D8F"/>
    <w:rsid w:val="00F700E8"/>
    <w:rsid w:val="00FA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000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</cp:revision>
  <dcterms:created xsi:type="dcterms:W3CDTF">2018-06-05T06:58:00Z</dcterms:created>
  <dcterms:modified xsi:type="dcterms:W3CDTF">2018-06-25T06:58:00Z</dcterms:modified>
</cp:coreProperties>
</file>