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62D" w:rsidRDefault="0087362D" w:rsidP="0087362D">
      <w:pPr>
        <w:spacing w:after="0" w:line="240" w:lineRule="auto"/>
        <w:jc w:val="right"/>
        <w:rPr>
          <w:rFonts w:ascii="Arial" w:eastAsia="Calibri" w:hAnsi="Arial" w:cs="Arial"/>
          <w:b/>
          <w:bCs/>
          <w:sz w:val="24"/>
          <w:szCs w:val="24"/>
          <w:lang w:eastAsia="en-US"/>
        </w:rPr>
      </w:pPr>
      <w:r>
        <w:rPr>
          <w:rFonts w:ascii="Arial" w:eastAsia="Calibri" w:hAnsi="Arial" w:cs="Arial"/>
          <w:b/>
          <w:bCs/>
          <w:sz w:val="24"/>
          <w:szCs w:val="24"/>
          <w:lang w:eastAsia="en-US"/>
        </w:rPr>
        <w:t>ПРОЕКТ</w:t>
      </w:r>
    </w:p>
    <w:p w:rsidR="008C20C7" w:rsidRPr="00D53820" w:rsidRDefault="008C20C7" w:rsidP="008C20C7">
      <w:pPr>
        <w:spacing w:after="0" w:line="240" w:lineRule="auto"/>
        <w:jc w:val="center"/>
        <w:rPr>
          <w:rFonts w:ascii="Arial" w:eastAsia="Calibri" w:hAnsi="Arial" w:cs="Arial"/>
          <w:noProof/>
          <w:sz w:val="24"/>
          <w:szCs w:val="24"/>
          <w:lang w:eastAsia="en-US"/>
        </w:rPr>
      </w:pPr>
      <w:r w:rsidRPr="00D53820">
        <w:rPr>
          <w:rFonts w:ascii="Arial" w:eastAsia="Calibri" w:hAnsi="Arial" w:cs="Arial"/>
          <w:noProof/>
          <w:sz w:val="24"/>
          <w:szCs w:val="24"/>
        </w:rPr>
        <w:drawing>
          <wp:inline distT="0" distB="0" distL="0" distR="0">
            <wp:extent cx="715645" cy="986155"/>
            <wp:effectExtent l="19050" t="0" r="8255" b="0"/>
            <wp:docPr id="7" name="Рисунок 1" descr="сок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окр"/>
                    <pic:cNvPicPr>
                      <a:picLocks noChangeAspect="1" noChangeArrowheads="1"/>
                    </pic:cNvPicPr>
                  </pic:nvPicPr>
                  <pic:blipFill>
                    <a:blip r:embed="rId6" cstate="print"/>
                    <a:srcRect/>
                    <a:stretch>
                      <a:fillRect/>
                    </a:stretch>
                  </pic:blipFill>
                  <pic:spPr bwMode="auto">
                    <a:xfrm>
                      <a:off x="0" y="0"/>
                      <a:ext cx="715645" cy="986155"/>
                    </a:xfrm>
                    <a:prstGeom prst="rect">
                      <a:avLst/>
                    </a:prstGeom>
                    <a:noFill/>
                    <a:ln w="9525">
                      <a:noFill/>
                      <a:miter lim="800000"/>
                      <a:headEnd/>
                      <a:tailEnd/>
                    </a:ln>
                  </pic:spPr>
                </pic:pic>
              </a:graphicData>
            </a:graphic>
          </wp:inline>
        </w:drawing>
      </w:r>
      <w:r w:rsidR="00D40F48">
        <w:rPr>
          <w:rFonts w:ascii="Arial" w:eastAsia="Calibri" w:hAnsi="Arial" w:cs="Arial"/>
          <w:b/>
          <w:bCs/>
          <w:sz w:val="24"/>
          <w:szCs w:val="24"/>
          <w:lang w:eastAsia="en-US"/>
        </w:rPr>
        <w:t xml:space="preserve">                               </w:t>
      </w:r>
      <w:r w:rsidR="0087362D">
        <w:rPr>
          <w:rFonts w:ascii="Arial" w:eastAsia="Calibri" w:hAnsi="Arial" w:cs="Arial"/>
          <w:b/>
          <w:bCs/>
          <w:sz w:val="24"/>
          <w:szCs w:val="24"/>
          <w:lang w:eastAsia="en-US"/>
        </w:rPr>
        <w:t xml:space="preserve">             </w:t>
      </w:r>
      <w:r w:rsidR="00D40F48">
        <w:rPr>
          <w:rFonts w:ascii="Arial" w:eastAsia="Calibri" w:hAnsi="Arial" w:cs="Arial"/>
          <w:b/>
          <w:bCs/>
          <w:sz w:val="24"/>
          <w:szCs w:val="24"/>
          <w:lang w:eastAsia="en-US"/>
        </w:rPr>
        <w:t xml:space="preserve">  </w:t>
      </w:r>
    </w:p>
    <w:p w:rsidR="008C20C7" w:rsidRPr="00D53820" w:rsidRDefault="008C20C7" w:rsidP="008C20C7">
      <w:pPr>
        <w:spacing w:after="0" w:line="240" w:lineRule="auto"/>
        <w:jc w:val="center"/>
        <w:rPr>
          <w:rFonts w:ascii="Arial" w:eastAsia="Calibri" w:hAnsi="Arial" w:cs="Arial"/>
          <w:b/>
          <w:bCs/>
          <w:sz w:val="24"/>
          <w:szCs w:val="24"/>
          <w:lang w:eastAsia="en-US"/>
        </w:rPr>
      </w:pPr>
      <w:r w:rsidRPr="00D53820">
        <w:rPr>
          <w:rFonts w:ascii="Arial" w:eastAsia="Calibri" w:hAnsi="Arial" w:cs="Arial"/>
          <w:b/>
          <w:bCs/>
          <w:sz w:val="24"/>
          <w:szCs w:val="24"/>
          <w:lang w:eastAsia="en-US"/>
        </w:rPr>
        <w:t>Тульская  область</w:t>
      </w:r>
    </w:p>
    <w:p w:rsidR="008C20C7" w:rsidRPr="00D53820" w:rsidRDefault="008C20C7" w:rsidP="008C20C7">
      <w:pPr>
        <w:spacing w:after="0" w:line="240" w:lineRule="auto"/>
        <w:jc w:val="center"/>
        <w:rPr>
          <w:rFonts w:ascii="Arial" w:eastAsia="Calibri" w:hAnsi="Arial" w:cs="Arial"/>
          <w:b/>
          <w:bCs/>
          <w:sz w:val="24"/>
          <w:szCs w:val="24"/>
          <w:lang w:eastAsia="en-US"/>
        </w:rPr>
      </w:pPr>
      <w:r w:rsidRPr="00D53820">
        <w:rPr>
          <w:rFonts w:ascii="Arial" w:eastAsia="Calibri" w:hAnsi="Arial" w:cs="Arial"/>
          <w:b/>
          <w:bCs/>
          <w:sz w:val="24"/>
          <w:szCs w:val="24"/>
          <w:lang w:eastAsia="en-US"/>
        </w:rPr>
        <w:t>Муниципальное образование рабочий поселок Первомайский</w:t>
      </w:r>
    </w:p>
    <w:p w:rsidR="008C20C7" w:rsidRPr="00D53820" w:rsidRDefault="008C20C7" w:rsidP="008C20C7">
      <w:pPr>
        <w:spacing w:after="0" w:line="240" w:lineRule="auto"/>
        <w:jc w:val="center"/>
        <w:rPr>
          <w:rFonts w:ascii="Arial" w:eastAsia="Calibri" w:hAnsi="Arial" w:cs="Arial"/>
          <w:b/>
          <w:bCs/>
          <w:sz w:val="24"/>
          <w:szCs w:val="24"/>
          <w:lang w:eastAsia="en-US"/>
        </w:rPr>
      </w:pPr>
      <w:r w:rsidRPr="00D53820">
        <w:rPr>
          <w:rFonts w:ascii="Arial" w:eastAsia="Calibri" w:hAnsi="Arial" w:cs="Arial"/>
          <w:b/>
          <w:bCs/>
          <w:sz w:val="24"/>
          <w:szCs w:val="24"/>
          <w:lang w:eastAsia="en-US"/>
        </w:rPr>
        <w:t>Щекинского района</w:t>
      </w:r>
    </w:p>
    <w:p w:rsidR="008C20C7" w:rsidRPr="00D53820" w:rsidRDefault="008C20C7" w:rsidP="008C20C7">
      <w:pPr>
        <w:spacing w:after="0" w:line="240" w:lineRule="auto"/>
        <w:jc w:val="center"/>
        <w:rPr>
          <w:rFonts w:ascii="Arial" w:eastAsia="Calibri" w:hAnsi="Arial" w:cs="Arial"/>
          <w:b/>
          <w:bCs/>
          <w:sz w:val="24"/>
          <w:szCs w:val="24"/>
          <w:lang w:eastAsia="en-US"/>
        </w:rPr>
      </w:pPr>
    </w:p>
    <w:p w:rsidR="008C20C7" w:rsidRPr="00D53820" w:rsidRDefault="008C20C7" w:rsidP="008C20C7">
      <w:pPr>
        <w:spacing w:after="0" w:line="240" w:lineRule="auto"/>
        <w:jc w:val="center"/>
        <w:rPr>
          <w:rFonts w:ascii="Arial" w:eastAsia="Calibri" w:hAnsi="Arial" w:cs="Arial"/>
          <w:b/>
          <w:bCs/>
          <w:sz w:val="24"/>
          <w:szCs w:val="24"/>
          <w:lang w:eastAsia="en-US"/>
        </w:rPr>
      </w:pPr>
      <w:r w:rsidRPr="00D53820">
        <w:rPr>
          <w:rFonts w:ascii="Arial" w:eastAsia="Calibri" w:hAnsi="Arial" w:cs="Arial"/>
          <w:b/>
          <w:bCs/>
          <w:sz w:val="24"/>
          <w:szCs w:val="24"/>
          <w:lang w:eastAsia="en-US"/>
        </w:rPr>
        <w:t>СОБРАНИЕ ДЕПУТАТОВ</w:t>
      </w:r>
    </w:p>
    <w:p w:rsidR="008C20C7" w:rsidRPr="00D53820" w:rsidRDefault="008C20C7" w:rsidP="008C20C7">
      <w:pPr>
        <w:spacing w:after="0" w:line="240" w:lineRule="auto"/>
        <w:outlineLvl w:val="0"/>
        <w:rPr>
          <w:rFonts w:ascii="Arial" w:eastAsia="Times New Roman" w:hAnsi="Arial" w:cs="Arial"/>
          <w:b/>
          <w:bCs/>
          <w:kern w:val="36"/>
          <w:sz w:val="24"/>
          <w:szCs w:val="24"/>
        </w:rPr>
      </w:pPr>
    </w:p>
    <w:p w:rsidR="008C20C7" w:rsidRPr="00D53820" w:rsidRDefault="008C20C7" w:rsidP="008C20C7">
      <w:pPr>
        <w:spacing w:after="0" w:line="240" w:lineRule="auto"/>
        <w:jc w:val="center"/>
        <w:outlineLvl w:val="0"/>
        <w:rPr>
          <w:rFonts w:ascii="Arial" w:eastAsia="Times New Roman" w:hAnsi="Arial" w:cs="Arial"/>
          <w:b/>
          <w:bCs/>
          <w:kern w:val="36"/>
          <w:sz w:val="24"/>
          <w:szCs w:val="24"/>
        </w:rPr>
      </w:pPr>
      <w:r w:rsidRPr="00D53820">
        <w:rPr>
          <w:rFonts w:ascii="Arial" w:eastAsia="Times New Roman" w:hAnsi="Arial" w:cs="Arial"/>
          <w:b/>
          <w:bCs/>
          <w:kern w:val="36"/>
          <w:sz w:val="24"/>
          <w:szCs w:val="24"/>
        </w:rPr>
        <w:t>РЕШЕНИЕ</w:t>
      </w:r>
    </w:p>
    <w:p w:rsidR="008C20C7" w:rsidRPr="00D53820" w:rsidRDefault="008C20C7" w:rsidP="008C20C7">
      <w:pPr>
        <w:spacing w:after="0" w:line="240" w:lineRule="auto"/>
        <w:ind w:firstLine="540"/>
        <w:jc w:val="both"/>
        <w:rPr>
          <w:rFonts w:ascii="Arial" w:eastAsia="Calibri" w:hAnsi="Arial" w:cs="Arial"/>
          <w:bCs/>
          <w:sz w:val="24"/>
          <w:szCs w:val="24"/>
          <w:lang w:eastAsia="en-US"/>
        </w:rPr>
      </w:pPr>
    </w:p>
    <w:p w:rsidR="00FB0AEB" w:rsidRPr="00660115" w:rsidRDefault="008C20C7" w:rsidP="004669B9">
      <w:pPr>
        <w:spacing w:after="0" w:line="240" w:lineRule="auto"/>
        <w:ind w:firstLine="540"/>
        <w:jc w:val="both"/>
        <w:rPr>
          <w:rFonts w:ascii="Times New Roman" w:eastAsia="Calibri" w:hAnsi="Times New Roman" w:cs="Times New Roman"/>
          <w:sz w:val="28"/>
          <w:szCs w:val="28"/>
          <w:lang w:eastAsia="en-US"/>
        </w:rPr>
      </w:pPr>
      <w:r w:rsidRPr="00660115">
        <w:rPr>
          <w:rFonts w:ascii="Times New Roman" w:eastAsia="Calibri" w:hAnsi="Times New Roman" w:cs="Times New Roman"/>
          <w:bCs/>
          <w:sz w:val="28"/>
          <w:szCs w:val="28"/>
          <w:lang w:eastAsia="en-US"/>
        </w:rPr>
        <w:t xml:space="preserve">от  </w:t>
      </w:r>
      <w:r w:rsidR="004669B9" w:rsidRPr="00660115">
        <w:rPr>
          <w:rFonts w:ascii="Times New Roman" w:eastAsia="Calibri" w:hAnsi="Times New Roman" w:cs="Times New Roman"/>
          <w:bCs/>
          <w:sz w:val="28"/>
          <w:szCs w:val="28"/>
          <w:lang w:eastAsia="en-US"/>
        </w:rPr>
        <w:t>«</w:t>
      </w:r>
      <w:r w:rsidR="00BA626C">
        <w:rPr>
          <w:rFonts w:ascii="Times New Roman" w:eastAsia="Calibri" w:hAnsi="Times New Roman" w:cs="Times New Roman"/>
          <w:bCs/>
          <w:sz w:val="28"/>
          <w:szCs w:val="28"/>
          <w:lang w:eastAsia="en-US"/>
        </w:rPr>
        <w:t>____</w:t>
      </w:r>
      <w:r w:rsidR="004669B9" w:rsidRPr="00660115">
        <w:rPr>
          <w:rFonts w:ascii="Times New Roman" w:eastAsia="Calibri" w:hAnsi="Times New Roman" w:cs="Times New Roman"/>
          <w:bCs/>
          <w:sz w:val="28"/>
          <w:szCs w:val="28"/>
          <w:lang w:eastAsia="en-US"/>
        </w:rPr>
        <w:t>»</w:t>
      </w:r>
      <w:r w:rsidR="00E55FE0">
        <w:rPr>
          <w:rFonts w:ascii="Times New Roman" w:eastAsia="Calibri" w:hAnsi="Times New Roman" w:cs="Times New Roman"/>
          <w:bCs/>
          <w:sz w:val="28"/>
          <w:szCs w:val="28"/>
          <w:lang w:eastAsia="en-US"/>
        </w:rPr>
        <w:t xml:space="preserve"> </w:t>
      </w:r>
      <w:r w:rsidR="00BA626C">
        <w:rPr>
          <w:rFonts w:ascii="Times New Roman" w:eastAsia="Calibri" w:hAnsi="Times New Roman" w:cs="Times New Roman"/>
          <w:bCs/>
          <w:sz w:val="28"/>
          <w:szCs w:val="28"/>
          <w:lang w:eastAsia="en-US"/>
        </w:rPr>
        <w:t>________</w:t>
      </w:r>
      <w:r w:rsidR="00E55FE0">
        <w:rPr>
          <w:rFonts w:ascii="Times New Roman" w:eastAsia="Calibri" w:hAnsi="Times New Roman" w:cs="Times New Roman"/>
          <w:bCs/>
          <w:sz w:val="28"/>
          <w:szCs w:val="28"/>
          <w:lang w:eastAsia="en-US"/>
        </w:rPr>
        <w:t xml:space="preserve"> </w:t>
      </w:r>
      <w:r w:rsidRPr="00660115">
        <w:rPr>
          <w:rFonts w:ascii="Times New Roman" w:eastAsia="Calibri" w:hAnsi="Times New Roman" w:cs="Times New Roman"/>
          <w:bCs/>
          <w:sz w:val="28"/>
          <w:szCs w:val="28"/>
          <w:lang w:eastAsia="en-US"/>
        </w:rPr>
        <w:t>20</w:t>
      </w:r>
      <w:r w:rsidR="004669B9" w:rsidRPr="00660115">
        <w:rPr>
          <w:rFonts w:ascii="Times New Roman" w:eastAsia="Calibri" w:hAnsi="Times New Roman" w:cs="Times New Roman"/>
          <w:bCs/>
          <w:sz w:val="28"/>
          <w:szCs w:val="28"/>
          <w:lang w:eastAsia="en-US"/>
        </w:rPr>
        <w:t>2</w:t>
      </w:r>
      <w:r w:rsidR="00D40F48" w:rsidRPr="00660115">
        <w:rPr>
          <w:rFonts w:ascii="Times New Roman" w:eastAsia="Calibri" w:hAnsi="Times New Roman" w:cs="Times New Roman"/>
          <w:bCs/>
          <w:sz w:val="28"/>
          <w:szCs w:val="28"/>
          <w:lang w:eastAsia="en-US"/>
        </w:rPr>
        <w:t>2</w:t>
      </w:r>
      <w:r w:rsidRPr="00660115">
        <w:rPr>
          <w:rFonts w:ascii="Times New Roman" w:eastAsia="Calibri" w:hAnsi="Times New Roman" w:cs="Times New Roman"/>
          <w:bCs/>
          <w:sz w:val="28"/>
          <w:szCs w:val="28"/>
          <w:lang w:eastAsia="en-US"/>
        </w:rPr>
        <w:t xml:space="preserve"> года         </w:t>
      </w:r>
      <w:r w:rsidR="00525150">
        <w:rPr>
          <w:rFonts w:ascii="Times New Roman" w:eastAsia="Calibri" w:hAnsi="Times New Roman" w:cs="Times New Roman"/>
          <w:bCs/>
          <w:sz w:val="28"/>
          <w:szCs w:val="28"/>
          <w:lang w:eastAsia="en-US"/>
        </w:rPr>
        <w:t xml:space="preserve">                        </w:t>
      </w:r>
      <w:r w:rsidRPr="00660115">
        <w:rPr>
          <w:rFonts w:ascii="Times New Roman" w:eastAsia="Calibri" w:hAnsi="Times New Roman" w:cs="Times New Roman"/>
          <w:bCs/>
          <w:sz w:val="28"/>
          <w:szCs w:val="28"/>
          <w:lang w:eastAsia="en-US"/>
        </w:rPr>
        <w:t xml:space="preserve">     №</w:t>
      </w:r>
      <w:r w:rsidR="00BA626C">
        <w:rPr>
          <w:rFonts w:ascii="Times New Roman" w:eastAsia="Calibri" w:hAnsi="Times New Roman" w:cs="Times New Roman"/>
          <w:bCs/>
          <w:sz w:val="28"/>
          <w:szCs w:val="28"/>
          <w:lang w:eastAsia="en-US"/>
        </w:rPr>
        <w:t>_______</w:t>
      </w:r>
    </w:p>
    <w:p w:rsidR="004669B9" w:rsidRPr="00D53820" w:rsidRDefault="004669B9" w:rsidP="004669B9">
      <w:pPr>
        <w:spacing w:after="0" w:line="240" w:lineRule="auto"/>
        <w:ind w:firstLine="540"/>
        <w:jc w:val="both"/>
        <w:rPr>
          <w:rFonts w:ascii="Arial" w:eastAsia="Calibri" w:hAnsi="Arial" w:cs="Arial"/>
          <w:sz w:val="24"/>
          <w:szCs w:val="24"/>
          <w:lang w:eastAsia="en-US"/>
        </w:rPr>
      </w:pPr>
    </w:p>
    <w:p w:rsidR="008C20C7" w:rsidRPr="00D53820" w:rsidRDefault="008C20C7" w:rsidP="00D53820">
      <w:pPr>
        <w:spacing w:line="240" w:lineRule="auto"/>
        <w:jc w:val="center"/>
        <w:rPr>
          <w:rFonts w:ascii="Arial" w:eastAsia="Calibri" w:hAnsi="Arial" w:cs="Arial"/>
          <w:b/>
          <w:sz w:val="32"/>
          <w:szCs w:val="32"/>
          <w:lang w:eastAsia="en-US"/>
        </w:rPr>
      </w:pPr>
      <w:r w:rsidRPr="00D53820">
        <w:rPr>
          <w:rFonts w:ascii="Arial" w:eastAsia="Calibri" w:hAnsi="Arial" w:cs="Arial"/>
          <w:b/>
          <w:sz w:val="32"/>
          <w:szCs w:val="32"/>
          <w:lang w:eastAsia="en-US"/>
        </w:rPr>
        <w:t xml:space="preserve">О внесении изменений в решение Собрания депутатов </w:t>
      </w:r>
      <w:r w:rsidR="00D53820" w:rsidRPr="00D53820">
        <w:rPr>
          <w:rFonts w:ascii="Arial" w:hAnsi="Arial" w:cs="Arial"/>
          <w:b/>
          <w:sz w:val="32"/>
          <w:szCs w:val="32"/>
        </w:rPr>
        <w:t>муниципального образования рабочий поселок</w:t>
      </w:r>
      <w:r w:rsidRPr="00D53820">
        <w:rPr>
          <w:rFonts w:ascii="Arial" w:eastAsia="Calibri" w:hAnsi="Arial" w:cs="Arial"/>
          <w:b/>
          <w:sz w:val="32"/>
          <w:szCs w:val="32"/>
          <w:lang w:eastAsia="en-US"/>
        </w:rPr>
        <w:t>Первомайский Щекинского района от 07.10.2015 № 15-79 «Об утверждении Правил благоустройства территории муниципального образования рабочий поселок Первомайский Щекинского района»</w:t>
      </w:r>
    </w:p>
    <w:p w:rsidR="008C20C7" w:rsidRPr="00660115" w:rsidRDefault="008C20C7" w:rsidP="004669B9">
      <w:pPr>
        <w:spacing w:after="0" w:line="240" w:lineRule="auto"/>
        <w:ind w:firstLine="709"/>
        <w:jc w:val="both"/>
        <w:rPr>
          <w:rFonts w:ascii="Times New Roman" w:eastAsia="Calibri" w:hAnsi="Times New Roman" w:cs="Times New Roman"/>
          <w:sz w:val="28"/>
          <w:szCs w:val="28"/>
          <w:lang w:eastAsia="en-US"/>
        </w:rPr>
      </w:pPr>
      <w:r w:rsidRPr="00660115">
        <w:rPr>
          <w:rFonts w:ascii="Times New Roman" w:eastAsia="Calibri" w:hAnsi="Times New Roman" w:cs="Times New Roman"/>
          <w:sz w:val="28"/>
          <w:szCs w:val="28"/>
          <w:lang w:eastAsia="en-US"/>
        </w:rPr>
        <w:t xml:space="preserve">В соответствии с Федеральным </w:t>
      </w:r>
      <w:hyperlink r:id="rId7" w:history="1">
        <w:r w:rsidRPr="00660115">
          <w:rPr>
            <w:rFonts w:ascii="Times New Roman" w:eastAsia="Calibri" w:hAnsi="Times New Roman" w:cs="Times New Roman"/>
            <w:sz w:val="28"/>
            <w:szCs w:val="28"/>
            <w:lang w:eastAsia="en-US"/>
          </w:rPr>
          <w:t>законом</w:t>
        </w:r>
      </w:hyperlink>
      <w:r w:rsidRPr="00660115">
        <w:rPr>
          <w:rFonts w:ascii="Times New Roman" w:eastAsia="Calibri" w:hAnsi="Times New Roman" w:cs="Times New Roman"/>
          <w:sz w:val="28"/>
          <w:szCs w:val="28"/>
          <w:lang w:eastAsia="en-US"/>
        </w:rPr>
        <w:t xml:space="preserve"> от 6 октября 2003 года N 131-ФЗ «Об общих принципах организации местного самоуправления в Российской Федерации», на основании </w:t>
      </w:r>
      <w:hyperlink r:id="rId8" w:history="1">
        <w:r w:rsidRPr="00660115">
          <w:rPr>
            <w:rFonts w:ascii="Times New Roman" w:eastAsia="Calibri" w:hAnsi="Times New Roman" w:cs="Times New Roman"/>
            <w:sz w:val="28"/>
            <w:szCs w:val="28"/>
            <w:lang w:eastAsia="en-US"/>
          </w:rPr>
          <w:t>Устава</w:t>
        </w:r>
      </w:hyperlink>
      <w:r w:rsidR="00D53820" w:rsidRPr="00660115">
        <w:rPr>
          <w:rFonts w:ascii="Times New Roman" w:hAnsi="Times New Roman" w:cs="Times New Roman"/>
          <w:sz w:val="28"/>
          <w:szCs w:val="28"/>
        </w:rPr>
        <w:t xml:space="preserve">муниципального образования рабочий поселок </w:t>
      </w:r>
      <w:r w:rsidRPr="00660115">
        <w:rPr>
          <w:rFonts w:ascii="Times New Roman" w:eastAsia="Calibri" w:hAnsi="Times New Roman" w:cs="Times New Roman"/>
          <w:sz w:val="28"/>
          <w:szCs w:val="28"/>
          <w:lang w:eastAsia="en-US"/>
        </w:rPr>
        <w:t xml:space="preserve">Первомайский Щекинского района Собрание депутатов </w:t>
      </w:r>
      <w:r w:rsidR="00D53820" w:rsidRPr="00660115">
        <w:rPr>
          <w:rFonts w:ascii="Times New Roman" w:hAnsi="Times New Roman" w:cs="Times New Roman"/>
          <w:sz w:val="28"/>
          <w:szCs w:val="28"/>
        </w:rPr>
        <w:t xml:space="preserve">муниципального образования рабочий поселок </w:t>
      </w:r>
      <w:r w:rsidRPr="00660115">
        <w:rPr>
          <w:rFonts w:ascii="Times New Roman" w:eastAsia="Calibri" w:hAnsi="Times New Roman" w:cs="Times New Roman"/>
          <w:sz w:val="28"/>
          <w:szCs w:val="28"/>
          <w:lang w:eastAsia="en-US"/>
        </w:rPr>
        <w:t>Первомайский Щекинского района РЕШИЛО:</w:t>
      </w:r>
    </w:p>
    <w:p w:rsidR="008C20C7" w:rsidRPr="00660115" w:rsidRDefault="008C20C7" w:rsidP="004669B9">
      <w:pPr>
        <w:shd w:val="clear" w:color="auto" w:fill="FFFFFF"/>
        <w:spacing w:after="0" w:line="240" w:lineRule="auto"/>
        <w:ind w:firstLine="709"/>
        <w:jc w:val="both"/>
        <w:rPr>
          <w:rFonts w:ascii="Times New Roman" w:eastAsia="Calibri" w:hAnsi="Times New Roman" w:cs="Times New Roman"/>
          <w:sz w:val="28"/>
          <w:szCs w:val="28"/>
          <w:lang w:eastAsia="en-US"/>
        </w:rPr>
      </w:pPr>
      <w:r w:rsidRPr="00660115">
        <w:rPr>
          <w:rFonts w:ascii="Times New Roman" w:eastAsia="Calibri" w:hAnsi="Times New Roman" w:cs="Times New Roman"/>
          <w:sz w:val="28"/>
          <w:szCs w:val="28"/>
          <w:lang w:eastAsia="en-US"/>
        </w:rPr>
        <w:t xml:space="preserve">1. Внести в Приложение к решению Собрания депутатов </w:t>
      </w:r>
      <w:r w:rsidR="00D53820" w:rsidRPr="00660115">
        <w:rPr>
          <w:rFonts w:ascii="Times New Roman" w:hAnsi="Times New Roman" w:cs="Times New Roman"/>
          <w:sz w:val="28"/>
          <w:szCs w:val="28"/>
        </w:rPr>
        <w:t xml:space="preserve">муниципального образования рабочий поселок </w:t>
      </w:r>
      <w:r w:rsidRPr="00660115">
        <w:rPr>
          <w:rFonts w:ascii="Times New Roman" w:eastAsia="Calibri" w:hAnsi="Times New Roman" w:cs="Times New Roman"/>
          <w:sz w:val="28"/>
          <w:szCs w:val="28"/>
          <w:lang w:eastAsia="en-US"/>
        </w:rPr>
        <w:t xml:space="preserve">Первомайский </w:t>
      </w:r>
      <w:r w:rsidRPr="00660115">
        <w:rPr>
          <w:rFonts w:ascii="Times New Roman" w:eastAsia="Calibri" w:hAnsi="Times New Roman" w:cs="Times New Roman"/>
          <w:bCs/>
          <w:color w:val="000000"/>
          <w:sz w:val="28"/>
          <w:szCs w:val="28"/>
          <w:lang w:eastAsia="en-US"/>
        </w:rPr>
        <w:t>№ 15-79 от 07.10.2015 года «Об утверждении Правил благоустройства  территории муниципального образования рабочий поселок</w:t>
      </w:r>
      <w:r w:rsidR="0068695C" w:rsidRPr="00660115">
        <w:rPr>
          <w:rFonts w:ascii="Times New Roman" w:eastAsia="Calibri" w:hAnsi="Times New Roman" w:cs="Times New Roman"/>
          <w:bCs/>
          <w:color w:val="000000"/>
          <w:sz w:val="28"/>
          <w:szCs w:val="28"/>
          <w:lang w:eastAsia="en-US"/>
        </w:rPr>
        <w:t>Первомайский Щекинского района»</w:t>
      </w:r>
      <w:r w:rsidR="004669B9" w:rsidRPr="00660115">
        <w:rPr>
          <w:rFonts w:ascii="Times New Roman" w:eastAsia="Calibri" w:hAnsi="Times New Roman" w:cs="Times New Roman"/>
          <w:bCs/>
          <w:color w:val="000000"/>
          <w:sz w:val="28"/>
          <w:szCs w:val="28"/>
          <w:lang w:eastAsia="en-US"/>
        </w:rPr>
        <w:t>, следующие изменения:</w:t>
      </w:r>
    </w:p>
    <w:p w:rsidR="004669B9" w:rsidRPr="00660115" w:rsidRDefault="004669B9" w:rsidP="004669B9">
      <w:pPr>
        <w:shd w:val="clear" w:color="auto" w:fill="FFFFFF"/>
        <w:spacing w:after="0" w:line="240" w:lineRule="auto"/>
        <w:ind w:firstLine="709"/>
        <w:jc w:val="both"/>
        <w:rPr>
          <w:rFonts w:ascii="Times New Roman" w:eastAsia="Calibri" w:hAnsi="Times New Roman" w:cs="Times New Roman"/>
          <w:sz w:val="28"/>
          <w:szCs w:val="28"/>
          <w:lang w:eastAsia="en-US"/>
        </w:rPr>
      </w:pPr>
      <w:r w:rsidRPr="00660115">
        <w:rPr>
          <w:rFonts w:ascii="Times New Roman" w:eastAsia="Calibri" w:hAnsi="Times New Roman" w:cs="Times New Roman"/>
          <w:sz w:val="28"/>
          <w:szCs w:val="28"/>
          <w:lang w:eastAsia="en-US"/>
        </w:rPr>
        <w:t xml:space="preserve">1.1. </w:t>
      </w:r>
      <w:r w:rsidR="00D40F48" w:rsidRPr="00660115">
        <w:rPr>
          <w:rFonts w:ascii="Times New Roman" w:eastAsia="Calibri" w:hAnsi="Times New Roman" w:cs="Times New Roman"/>
          <w:sz w:val="28"/>
          <w:szCs w:val="28"/>
          <w:lang w:eastAsia="en-US"/>
        </w:rPr>
        <w:t>Главу 2 пункт3дополнить текстом следующего содержания</w:t>
      </w:r>
      <w:r w:rsidRPr="00660115">
        <w:rPr>
          <w:rFonts w:ascii="Times New Roman" w:eastAsia="Calibri" w:hAnsi="Times New Roman" w:cs="Times New Roman"/>
          <w:sz w:val="28"/>
          <w:szCs w:val="28"/>
          <w:lang w:eastAsia="en-US"/>
        </w:rPr>
        <w:t>:</w:t>
      </w:r>
    </w:p>
    <w:p w:rsidR="004669B9" w:rsidRPr="00660115" w:rsidRDefault="004669B9" w:rsidP="004669B9">
      <w:pPr>
        <w:shd w:val="clear" w:color="auto" w:fill="FFFFFF"/>
        <w:spacing w:after="0" w:line="240" w:lineRule="auto"/>
        <w:ind w:firstLine="709"/>
        <w:jc w:val="both"/>
        <w:textAlignment w:val="baseline"/>
        <w:rPr>
          <w:rFonts w:ascii="Times New Roman" w:hAnsi="Times New Roman" w:cs="Times New Roman"/>
          <w:sz w:val="28"/>
          <w:szCs w:val="28"/>
        </w:rPr>
      </w:pPr>
      <w:r w:rsidRPr="00660115">
        <w:rPr>
          <w:rFonts w:ascii="Times New Roman" w:eastAsia="Times New Roman" w:hAnsi="Times New Roman" w:cs="Times New Roman"/>
          <w:spacing w:val="1"/>
          <w:sz w:val="28"/>
          <w:szCs w:val="28"/>
        </w:rPr>
        <w:t>«</w:t>
      </w:r>
      <w:r w:rsidR="00D40F48" w:rsidRPr="00660115">
        <w:rPr>
          <w:rFonts w:ascii="Times New Roman" w:hAnsi="Times New Roman" w:cs="Times New Roman"/>
          <w:b/>
          <w:sz w:val="28"/>
          <w:szCs w:val="28"/>
        </w:rPr>
        <w:t>детская игровая площадка</w:t>
      </w:r>
      <w:r w:rsidR="00D40F48" w:rsidRPr="00660115">
        <w:rPr>
          <w:rFonts w:ascii="Times New Roman" w:hAnsi="Times New Roman" w:cs="Times New Roman"/>
          <w:sz w:val="28"/>
          <w:szCs w:val="28"/>
        </w:rPr>
        <w:t xml:space="preserve"> – специально оборудованная территория, предназначенная для игры детей, включающая в себя соответствующие оборудование и покрытие»;</w:t>
      </w:r>
    </w:p>
    <w:p w:rsidR="00D40F48" w:rsidRPr="00660115" w:rsidRDefault="00D40F48" w:rsidP="004669B9">
      <w:pPr>
        <w:shd w:val="clear" w:color="auto" w:fill="FFFFFF"/>
        <w:spacing w:after="0" w:line="240" w:lineRule="auto"/>
        <w:ind w:firstLine="709"/>
        <w:jc w:val="both"/>
        <w:textAlignment w:val="baseline"/>
        <w:rPr>
          <w:rFonts w:ascii="Times New Roman" w:hAnsi="Times New Roman" w:cs="Times New Roman"/>
          <w:sz w:val="28"/>
          <w:szCs w:val="28"/>
        </w:rPr>
      </w:pPr>
      <w:r w:rsidRPr="00660115">
        <w:rPr>
          <w:rFonts w:ascii="Times New Roman" w:hAnsi="Times New Roman" w:cs="Times New Roman"/>
          <w:sz w:val="28"/>
          <w:szCs w:val="28"/>
        </w:rPr>
        <w:t>1.2.</w:t>
      </w:r>
      <w:r w:rsidR="008B0D93" w:rsidRPr="00660115">
        <w:rPr>
          <w:rFonts w:ascii="Times New Roman" w:hAnsi="Times New Roman" w:cs="Times New Roman"/>
          <w:sz w:val="28"/>
          <w:szCs w:val="28"/>
        </w:rPr>
        <w:t xml:space="preserve"> Главу 5 раздел 10 дополнить пунктом 306 следующего содержания:</w:t>
      </w:r>
    </w:p>
    <w:p w:rsidR="008B0D93" w:rsidRPr="00660115" w:rsidRDefault="00660115" w:rsidP="00660115">
      <w:pPr>
        <w:spacing w:after="0" w:line="240" w:lineRule="auto"/>
        <w:ind w:left="1" w:firstLine="708"/>
        <w:jc w:val="both"/>
        <w:rPr>
          <w:rFonts w:ascii="Times New Roman" w:hAnsi="Times New Roman" w:cs="Times New Roman"/>
          <w:sz w:val="28"/>
          <w:szCs w:val="28"/>
        </w:rPr>
      </w:pPr>
      <w:r>
        <w:rPr>
          <w:rFonts w:ascii="Times New Roman" w:hAnsi="Times New Roman" w:cs="Times New Roman"/>
          <w:b/>
          <w:sz w:val="28"/>
          <w:szCs w:val="28"/>
        </w:rPr>
        <w:t>«306</w:t>
      </w:r>
      <w:r w:rsidR="008B0D93" w:rsidRPr="00660115">
        <w:rPr>
          <w:rFonts w:ascii="Times New Roman" w:hAnsi="Times New Roman" w:cs="Times New Roman"/>
          <w:b/>
          <w:sz w:val="28"/>
          <w:szCs w:val="28"/>
        </w:rPr>
        <w:t>. Игровое и спортивное оборудование</w:t>
      </w:r>
      <w:r w:rsidR="008B0D93" w:rsidRPr="00660115">
        <w:rPr>
          <w:rFonts w:ascii="Times New Roman" w:hAnsi="Times New Roman" w:cs="Times New Roman"/>
          <w:sz w:val="28"/>
          <w:szCs w:val="28"/>
        </w:rPr>
        <w:t>.</w:t>
      </w:r>
    </w:p>
    <w:p w:rsidR="008B0D93" w:rsidRPr="00660115" w:rsidRDefault="00660115" w:rsidP="00660115">
      <w:pPr>
        <w:pStyle w:val="formattext"/>
        <w:shd w:val="clear" w:color="auto" w:fill="FFFFFF"/>
        <w:spacing w:before="0" w:beforeAutospacing="0" w:after="0" w:afterAutospacing="0"/>
        <w:ind w:firstLine="480"/>
        <w:jc w:val="both"/>
        <w:textAlignment w:val="baseline"/>
        <w:rPr>
          <w:sz w:val="28"/>
          <w:szCs w:val="28"/>
        </w:rPr>
      </w:pPr>
      <w:r>
        <w:rPr>
          <w:sz w:val="28"/>
          <w:szCs w:val="28"/>
        </w:rPr>
        <w:t>306</w:t>
      </w:r>
      <w:r w:rsidR="008B0D93" w:rsidRPr="00660115">
        <w:rPr>
          <w:sz w:val="28"/>
          <w:szCs w:val="28"/>
        </w:rPr>
        <w:t>.1</w:t>
      </w:r>
      <w:r>
        <w:rPr>
          <w:sz w:val="28"/>
          <w:szCs w:val="28"/>
        </w:rPr>
        <w:t>.</w:t>
      </w:r>
      <w:r w:rsidR="008B0D93" w:rsidRPr="00660115">
        <w:rPr>
          <w:sz w:val="28"/>
          <w:szCs w:val="28"/>
        </w:rPr>
        <w:t xml:space="preserve"> Игровое и спортивное оборудование на территории муниципального образования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должно быть обеспечено соответствие оборудования анатомо-</w:t>
      </w:r>
      <w:r w:rsidR="008B0D93" w:rsidRPr="00660115">
        <w:rPr>
          <w:sz w:val="28"/>
          <w:szCs w:val="28"/>
        </w:rPr>
        <w:lastRenderedPageBreak/>
        <w:t>физиологическим особенностям разных возрастных групп в порядке, предусмотренном таблицей 1 настоящих Правил.</w:t>
      </w:r>
    </w:p>
    <w:p w:rsidR="008B0D93" w:rsidRPr="00660115" w:rsidRDefault="008B0D93" w:rsidP="00660115">
      <w:pPr>
        <w:shd w:val="clear" w:color="auto" w:fill="FFFFFF"/>
        <w:spacing w:after="0" w:line="240" w:lineRule="auto"/>
        <w:jc w:val="center"/>
        <w:textAlignment w:val="baseline"/>
        <w:rPr>
          <w:rFonts w:ascii="Times New Roman" w:hAnsi="Times New Roman" w:cs="Times New Roman"/>
          <w:b/>
          <w:bCs/>
          <w:sz w:val="28"/>
          <w:szCs w:val="28"/>
        </w:rPr>
      </w:pPr>
      <w:r w:rsidRPr="00660115">
        <w:rPr>
          <w:rFonts w:ascii="Times New Roman" w:hAnsi="Times New Roman" w:cs="Times New Roman"/>
          <w:b/>
          <w:bCs/>
          <w:sz w:val="28"/>
          <w:szCs w:val="28"/>
        </w:rPr>
        <w:t>Таблица 1. Состав игрового и спортивного оборудования в зависимости от возраста детей</w:t>
      </w:r>
    </w:p>
    <w:tbl>
      <w:tblPr>
        <w:tblW w:w="0" w:type="auto"/>
        <w:tblInd w:w="149" w:type="dxa"/>
        <w:tblLayout w:type="fixed"/>
        <w:tblCellMar>
          <w:left w:w="0" w:type="dxa"/>
          <w:right w:w="0" w:type="dxa"/>
        </w:tblCellMar>
        <w:tblLook w:val="04A0"/>
      </w:tblPr>
      <w:tblGrid>
        <w:gridCol w:w="1985"/>
        <w:gridCol w:w="2835"/>
        <w:gridCol w:w="4532"/>
      </w:tblGrid>
      <w:tr w:rsidR="008B0D93" w:rsidRPr="00660115" w:rsidTr="00DA687C">
        <w:tc>
          <w:tcPr>
            <w:tcW w:w="19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0D93" w:rsidRPr="00660115" w:rsidRDefault="008B0D93" w:rsidP="00DA687C">
            <w:pPr>
              <w:jc w:val="both"/>
              <w:textAlignment w:val="baseline"/>
              <w:rPr>
                <w:rFonts w:ascii="Times New Roman" w:hAnsi="Times New Roman" w:cs="Times New Roman"/>
                <w:sz w:val="28"/>
                <w:szCs w:val="28"/>
              </w:rPr>
            </w:pPr>
            <w:r w:rsidRPr="00660115">
              <w:rPr>
                <w:rFonts w:ascii="Times New Roman" w:hAnsi="Times New Roman" w:cs="Times New Roman"/>
                <w:sz w:val="28"/>
                <w:szCs w:val="28"/>
              </w:rPr>
              <w:t>Возраст</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0D93" w:rsidRPr="00660115" w:rsidRDefault="008B0D93" w:rsidP="00DA687C">
            <w:pPr>
              <w:jc w:val="both"/>
              <w:textAlignment w:val="baseline"/>
              <w:rPr>
                <w:rFonts w:ascii="Times New Roman" w:hAnsi="Times New Roman" w:cs="Times New Roman"/>
                <w:sz w:val="28"/>
                <w:szCs w:val="28"/>
              </w:rPr>
            </w:pPr>
            <w:r w:rsidRPr="00660115">
              <w:rPr>
                <w:rFonts w:ascii="Times New Roman" w:hAnsi="Times New Roman" w:cs="Times New Roman"/>
                <w:sz w:val="28"/>
                <w:szCs w:val="28"/>
              </w:rPr>
              <w:t>Назначение оборудования</w:t>
            </w:r>
          </w:p>
        </w:tc>
        <w:tc>
          <w:tcPr>
            <w:tcW w:w="45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0D93" w:rsidRPr="00660115" w:rsidRDefault="008B0D93" w:rsidP="00DA687C">
            <w:pPr>
              <w:jc w:val="both"/>
              <w:textAlignment w:val="baseline"/>
              <w:rPr>
                <w:rFonts w:ascii="Times New Roman" w:hAnsi="Times New Roman" w:cs="Times New Roman"/>
                <w:sz w:val="28"/>
                <w:szCs w:val="28"/>
              </w:rPr>
            </w:pPr>
            <w:r w:rsidRPr="00660115">
              <w:rPr>
                <w:rFonts w:ascii="Times New Roman" w:hAnsi="Times New Roman" w:cs="Times New Roman"/>
                <w:sz w:val="28"/>
                <w:szCs w:val="28"/>
              </w:rPr>
              <w:t>Рекомендуемое игровое и физкультурное оборудование</w:t>
            </w:r>
          </w:p>
        </w:tc>
      </w:tr>
      <w:tr w:rsidR="008B0D93" w:rsidRPr="00660115" w:rsidTr="00DA687C">
        <w:tc>
          <w:tcPr>
            <w:tcW w:w="198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B0D93" w:rsidRPr="00660115" w:rsidRDefault="008B0D93" w:rsidP="00DA687C">
            <w:pPr>
              <w:jc w:val="both"/>
              <w:textAlignment w:val="baseline"/>
              <w:rPr>
                <w:rFonts w:ascii="Times New Roman" w:hAnsi="Times New Roman" w:cs="Times New Roman"/>
                <w:sz w:val="28"/>
                <w:szCs w:val="28"/>
              </w:rPr>
            </w:pPr>
            <w:r w:rsidRPr="00660115">
              <w:rPr>
                <w:rFonts w:ascii="Times New Roman" w:hAnsi="Times New Roman" w:cs="Times New Roman"/>
                <w:sz w:val="28"/>
                <w:szCs w:val="28"/>
              </w:rPr>
              <w:t xml:space="preserve">Дети </w:t>
            </w:r>
            <w:proofErr w:type="spellStart"/>
            <w:r w:rsidRPr="00660115">
              <w:rPr>
                <w:rFonts w:ascii="Times New Roman" w:hAnsi="Times New Roman" w:cs="Times New Roman"/>
                <w:sz w:val="28"/>
                <w:szCs w:val="28"/>
              </w:rPr>
              <w:t>преддошкольного</w:t>
            </w:r>
            <w:proofErr w:type="spellEnd"/>
            <w:r w:rsidRPr="00660115">
              <w:rPr>
                <w:rFonts w:ascii="Times New Roman" w:hAnsi="Times New Roman" w:cs="Times New Roman"/>
                <w:sz w:val="28"/>
                <w:szCs w:val="28"/>
              </w:rPr>
              <w:t xml:space="preserve"> возраста (1 - 3 г.)</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0D93" w:rsidRPr="00660115" w:rsidRDefault="008B0D93" w:rsidP="00DA687C">
            <w:pPr>
              <w:jc w:val="both"/>
              <w:textAlignment w:val="baseline"/>
              <w:rPr>
                <w:rFonts w:ascii="Times New Roman" w:hAnsi="Times New Roman" w:cs="Times New Roman"/>
                <w:sz w:val="28"/>
                <w:szCs w:val="28"/>
              </w:rPr>
            </w:pPr>
            <w:r w:rsidRPr="00660115">
              <w:rPr>
                <w:rFonts w:ascii="Times New Roman" w:hAnsi="Times New Roman" w:cs="Times New Roman"/>
                <w:sz w:val="28"/>
                <w:szCs w:val="28"/>
              </w:rPr>
              <w:t>Для тихих игр, тренировки усидчивости, терпения, развития фантазии</w:t>
            </w:r>
          </w:p>
        </w:tc>
        <w:tc>
          <w:tcPr>
            <w:tcW w:w="45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0D93" w:rsidRPr="00660115" w:rsidRDefault="008B0D93" w:rsidP="00DA687C">
            <w:pPr>
              <w:jc w:val="both"/>
              <w:textAlignment w:val="baseline"/>
              <w:rPr>
                <w:rFonts w:ascii="Times New Roman" w:hAnsi="Times New Roman" w:cs="Times New Roman"/>
                <w:sz w:val="28"/>
                <w:szCs w:val="28"/>
              </w:rPr>
            </w:pPr>
            <w:r w:rsidRPr="00660115">
              <w:rPr>
                <w:rFonts w:ascii="Times New Roman" w:hAnsi="Times New Roman" w:cs="Times New Roman"/>
                <w:sz w:val="28"/>
                <w:szCs w:val="28"/>
              </w:rPr>
              <w:t>Песочницы</w:t>
            </w:r>
          </w:p>
        </w:tc>
      </w:tr>
      <w:tr w:rsidR="008B0D93" w:rsidRPr="00660115" w:rsidTr="00DA687C">
        <w:tc>
          <w:tcPr>
            <w:tcW w:w="1985" w:type="dxa"/>
            <w:tcBorders>
              <w:top w:val="nil"/>
              <w:left w:val="single" w:sz="6" w:space="0" w:color="000000"/>
              <w:bottom w:val="nil"/>
              <w:right w:val="single" w:sz="6" w:space="0" w:color="000000"/>
            </w:tcBorders>
            <w:tcMar>
              <w:top w:w="0" w:type="dxa"/>
              <w:left w:w="149" w:type="dxa"/>
              <w:bottom w:w="0" w:type="dxa"/>
              <w:right w:w="149" w:type="dxa"/>
            </w:tcMar>
            <w:hideMark/>
          </w:tcPr>
          <w:p w:rsidR="008B0D93" w:rsidRPr="00660115" w:rsidRDefault="008B0D93" w:rsidP="00DA687C">
            <w:pPr>
              <w:jc w:val="both"/>
              <w:rPr>
                <w:rFonts w:ascii="Times New Roman" w:hAnsi="Times New Roman" w:cs="Times New Roman"/>
                <w:sz w:val="28"/>
                <w:szCs w:val="28"/>
              </w:rPr>
            </w:pP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0D93" w:rsidRPr="00660115" w:rsidRDefault="008B0D93" w:rsidP="00DA687C">
            <w:pPr>
              <w:jc w:val="both"/>
              <w:textAlignment w:val="baseline"/>
              <w:rPr>
                <w:rFonts w:ascii="Times New Roman" w:hAnsi="Times New Roman" w:cs="Times New Roman"/>
                <w:sz w:val="28"/>
                <w:szCs w:val="28"/>
              </w:rPr>
            </w:pPr>
            <w:r w:rsidRPr="00660115">
              <w:rPr>
                <w:rFonts w:ascii="Times New Roman" w:hAnsi="Times New Roman" w:cs="Times New Roman"/>
                <w:sz w:val="28"/>
                <w:szCs w:val="28"/>
              </w:rPr>
              <w:t xml:space="preserve">Для тренировки лазания, ходьбы, перешагивания, </w:t>
            </w:r>
            <w:proofErr w:type="spellStart"/>
            <w:r w:rsidRPr="00660115">
              <w:rPr>
                <w:rFonts w:ascii="Times New Roman" w:hAnsi="Times New Roman" w:cs="Times New Roman"/>
                <w:sz w:val="28"/>
                <w:szCs w:val="28"/>
              </w:rPr>
              <w:t>подлезания</w:t>
            </w:r>
            <w:proofErr w:type="spellEnd"/>
            <w:r w:rsidRPr="00660115">
              <w:rPr>
                <w:rFonts w:ascii="Times New Roman" w:hAnsi="Times New Roman" w:cs="Times New Roman"/>
                <w:sz w:val="28"/>
                <w:szCs w:val="28"/>
              </w:rPr>
              <w:t>, равновесия</w:t>
            </w:r>
          </w:p>
        </w:tc>
        <w:tc>
          <w:tcPr>
            <w:tcW w:w="45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0D93" w:rsidRPr="00660115" w:rsidRDefault="008B0D93" w:rsidP="00DA687C">
            <w:pPr>
              <w:jc w:val="both"/>
              <w:textAlignment w:val="baseline"/>
              <w:rPr>
                <w:rFonts w:ascii="Times New Roman" w:hAnsi="Times New Roman" w:cs="Times New Roman"/>
                <w:sz w:val="28"/>
                <w:szCs w:val="28"/>
              </w:rPr>
            </w:pPr>
            <w:r w:rsidRPr="00660115">
              <w:rPr>
                <w:rFonts w:ascii="Times New Roman" w:hAnsi="Times New Roman" w:cs="Times New Roman"/>
                <w:sz w:val="28"/>
                <w:szCs w:val="28"/>
              </w:rPr>
              <w:t>Домики, пирамиды, гимнастические стенки, бумы, бревна, горки;</w:t>
            </w:r>
          </w:p>
          <w:p w:rsidR="008B0D93" w:rsidRPr="00660115" w:rsidRDefault="008B0D93" w:rsidP="00DA687C">
            <w:pPr>
              <w:jc w:val="both"/>
              <w:textAlignment w:val="baseline"/>
              <w:rPr>
                <w:rFonts w:ascii="Times New Roman" w:hAnsi="Times New Roman" w:cs="Times New Roman"/>
                <w:sz w:val="28"/>
                <w:szCs w:val="28"/>
              </w:rPr>
            </w:pPr>
            <w:r w:rsidRPr="00660115">
              <w:rPr>
                <w:rFonts w:ascii="Times New Roman" w:hAnsi="Times New Roman" w:cs="Times New Roman"/>
                <w:sz w:val="28"/>
                <w:szCs w:val="28"/>
              </w:rPr>
              <w:t>- кубы деревянные 20 x 40 x 15 см;</w:t>
            </w:r>
          </w:p>
          <w:p w:rsidR="008B0D93" w:rsidRPr="00660115" w:rsidRDefault="008B0D93" w:rsidP="00DA687C">
            <w:pPr>
              <w:jc w:val="both"/>
              <w:textAlignment w:val="baseline"/>
              <w:rPr>
                <w:rFonts w:ascii="Times New Roman" w:hAnsi="Times New Roman" w:cs="Times New Roman"/>
                <w:sz w:val="28"/>
                <w:szCs w:val="28"/>
              </w:rPr>
            </w:pPr>
            <w:r w:rsidRPr="00660115">
              <w:rPr>
                <w:rFonts w:ascii="Times New Roman" w:hAnsi="Times New Roman" w:cs="Times New Roman"/>
                <w:sz w:val="28"/>
                <w:szCs w:val="28"/>
              </w:rPr>
              <w:t>- доски шириной 15, 20, 25 см, длиной 150, 200 и 250 см; доска деревянная - один конец приподнят на высоту 10 - 15 см;</w:t>
            </w:r>
          </w:p>
          <w:p w:rsidR="008B0D93" w:rsidRPr="00660115" w:rsidRDefault="008B0D93" w:rsidP="00DA687C">
            <w:pPr>
              <w:jc w:val="both"/>
              <w:textAlignment w:val="baseline"/>
              <w:rPr>
                <w:rFonts w:ascii="Times New Roman" w:hAnsi="Times New Roman" w:cs="Times New Roman"/>
                <w:sz w:val="28"/>
                <w:szCs w:val="28"/>
              </w:rPr>
            </w:pPr>
            <w:r w:rsidRPr="00660115">
              <w:rPr>
                <w:rFonts w:ascii="Times New Roman" w:hAnsi="Times New Roman" w:cs="Times New Roman"/>
                <w:sz w:val="28"/>
                <w:szCs w:val="28"/>
              </w:rPr>
              <w:t>- горка с поручнями, ступеньками и центральной площадкой, длина - 240 см, высота - 48 см (в центральной части), ширина ступеньки - 70 см;</w:t>
            </w:r>
          </w:p>
          <w:p w:rsidR="008B0D93" w:rsidRPr="00660115" w:rsidRDefault="008B0D93" w:rsidP="00DA687C">
            <w:pPr>
              <w:jc w:val="both"/>
              <w:textAlignment w:val="baseline"/>
              <w:rPr>
                <w:rFonts w:ascii="Times New Roman" w:hAnsi="Times New Roman" w:cs="Times New Roman"/>
                <w:sz w:val="28"/>
                <w:szCs w:val="28"/>
              </w:rPr>
            </w:pPr>
            <w:r w:rsidRPr="00660115">
              <w:rPr>
                <w:rFonts w:ascii="Times New Roman" w:hAnsi="Times New Roman" w:cs="Times New Roman"/>
                <w:sz w:val="28"/>
                <w:szCs w:val="28"/>
              </w:rPr>
              <w:t>- лестница-стремянка, высота - 100 или 150 см, расстояние между перекладинами - 10 и 15 см</w:t>
            </w:r>
          </w:p>
        </w:tc>
      </w:tr>
      <w:tr w:rsidR="008B0D93" w:rsidRPr="00660115" w:rsidTr="00DA687C">
        <w:tc>
          <w:tcPr>
            <w:tcW w:w="19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0D93" w:rsidRPr="00660115" w:rsidRDefault="008B0D93" w:rsidP="00DA687C">
            <w:pPr>
              <w:jc w:val="both"/>
              <w:rPr>
                <w:rFonts w:ascii="Times New Roman" w:hAnsi="Times New Roman" w:cs="Times New Roman"/>
                <w:sz w:val="28"/>
                <w:szCs w:val="28"/>
              </w:rPr>
            </w:pP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0D93" w:rsidRPr="00660115" w:rsidRDefault="008B0D93" w:rsidP="00DA687C">
            <w:pPr>
              <w:jc w:val="both"/>
              <w:textAlignment w:val="baseline"/>
              <w:rPr>
                <w:rFonts w:ascii="Times New Roman" w:hAnsi="Times New Roman" w:cs="Times New Roman"/>
                <w:sz w:val="28"/>
                <w:szCs w:val="28"/>
              </w:rPr>
            </w:pPr>
            <w:r w:rsidRPr="00660115">
              <w:rPr>
                <w:rFonts w:ascii="Times New Roman" w:hAnsi="Times New Roman" w:cs="Times New Roman"/>
                <w:sz w:val="28"/>
                <w:szCs w:val="28"/>
              </w:rPr>
              <w:t xml:space="preserve">Для тренировки вестибулярного аппарата, укрепления мышечной системы (мышц спины, живота и ног), совершенствования </w:t>
            </w:r>
            <w:r w:rsidRPr="00660115">
              <w:rPr>
                <w:rFonts w:ascii="Times New Roman" w:hAnsi="Times New Roman" w:cs="Times New Roman"/>
                <w:sz w:val="28"/>
                <w:szCs w:val="28"/>
              </w:rPr>
              <w:lastRenderedPageBreak/>
              <w:t>чувства равновесия, ритма, ориентировки в пространстве</w:t>
            </w:r>
          </w:p>
        </w:tc>
        <w:tc>
          <w:tcPr>
            <w:tcW w:w="45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0D93" w:rsidRPr="00660115" w:rsidRDefault="008B0D93" w:rsidP="00DA687C">
            <w:pPr>
              <w:jc w:val="both"/>
              <w:textAlignment w:val="baseline"/>
              <w:rPr>
                <w:rFonts w:ascii="Times New Roman" w:hAnsi="Times New Roman" w:cs="Times New Roman"/>
                <w:sz w:val="28"/>
                <w:szCs w:val="28"/>
              </w:rPr>
            </w:pPr>
            <w:r w:rsidRPr="00660115">
              <w:rPr>
                <w:rFonts w:ascii="Times New Roman" w:hAnsi="Times New Roman" w:cs="Times New Roman"/>
                <w:sz w:val="28"/>
                <w:szCs w:val="28"/>
              </w:rPr>
              <w:lastRenderedPageBreak/>
              <w:t>Качели и качалки</w:t>
            </w:r>
          </w:p>
        </w:tc>
      </w:tr>
      <w:tr w:rsidR="008B0D93" w:rsidRPr="00660115" w:rsidTr="00DA687C">
        <w:tc>
          <w:tcPr>
            <w:tcW w:w="19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0D93" w:rsidRPr="00660115" w:rsidRDefault="008B0D93" w:rsidP="00DA687C">
            <w:pPr>
              <w:jc w:val="both"/>
              <w:textAlignment w:val="baseline"/>
              <w:rPr>
                <w:rFonts w:ascii="Times New Roman" w:hAnsi="Times New Roman" w:cs="Times New Roman"/>
                <w:sz w:val="28"/>
                <w:szCs w:val="28"/>
              </w:rPr>
            </w:pPr>
            <w:r w:rsidRPr="00660115">
              <w:rPr>
                <w:rFonts w:ascii="Times New Roman" w:hAnsi="Times New Roman" w:cs="Times New Roman"/>
                <w:sz w:val="28"/>
                <w:szCs w:val="28"/>
              </w:rPr>
              <w:lastRenderedPageBreak/>
              <w:t>Дети дошкольного возраста (3 - 7 лет)</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0D93" w:rsidRPr="00660115" w:rsidRDefault="008B0D93" w:rsidP="00DA687C">
            <w:pPr>
              <w:jc w:val="both"/>
              <w:textAlignment w:val="baseline"/>
              <w:rPr>
                <w:rFonts w:ascii="Times New Roman" w:hAnsi="Times New Roman" w:cs="Times New Roman"/>
                <w:sz w:val="28"/>
                <w:szCs w:val="28"/>
              </w:rPr>
            </w:pPr>
            <w:r w:rsidRPr="00660115">
              <w:rPr>
                <w:rFonts w:ascii="Times New Roman" w:hAnsi="Times New Roman" w:cs="Times New Roman"/>
                <w:sz w:val="28"/>
                <w:szCs w:val="28"/>
              </w:rPr>
              <w:t>Для обучения и совершенствования лазанья</w:t>
            </w:r>
          </w:p>
        </w:tc>
        <w:tc>
          <w:tcPr>
            <w:tcW w:w="45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0D93" w:rsidRPr="00660115" w:rsidRDefault="008B0D93" w:rsidP="00DA687C">
            <w:pPr>
              <w:jc w:val="both"/>
              <w:textAlignment w:val="baseline"/>
              <w:rPr>
                <w:rFonts w:ascii="Times New Roman" w:hAnsi="Times New Roman" w:cs="Times New Roman"/>
                <w:sz w:val="28"/>
                <w:szCs w:val="28"/>
              </w:rPr>
            </w:pPr>
            <w:r w:rsidRPr="00660115">
              <w:rPr>
                <w:rFonts w:ascii="Times New Roman" w:hAnsi="Times New Roman" w:cs="Times New Roman"/>
                <w:sz w:val="28"/>
                <w:szCs w:val="28"/>
              </w:rPr>
              <w:t>Пирамиды с вертикальными и горизонтальными перекладинами;</w:t>
            </w:r>
          </w:p>
          <w:p w:rsidR="008B0D93" w:rsidRPr="00660115" w:rsidRDefault="008B0D93" w:rsidP="00DA687C">
            <w:pPr>
              <w:jc w:val="both"/>
              <w:textAlignment w:val="baseline"/>
              <w:rPr>
                <w:rFonts w:ascii="Times New Roman" w:hAnsi="Times New Roman" w:cs="Times New Roman"/>
                <w:sz w:val="28"/>
                <w:szCs w:val="28"/>
              </w:rPr>
            </w:pPr>
            <w:r w:rsidRPr="00660115">
              <w:rPr>
                <w:rFonts w:ascii="Times New Roman" w:hAnsi="Times New Roman" w:cs="Times New Roman"/>
                <w:sz w:val="28"/>
                <w:szCs w:val="28"/>
              </w:rPr>
              <w:t>- лестницы различной конфигурации, со встроенными обручами, полусферы;</w:t>
            </w:r>
          </w:p>
          <w:p w:rsidR="008B0D93" w:rsidRPr="00660115" w:rsidRDefault="008B0D93" w:rsidP="00DA687C">
            <w:pPr>
              <w:jc w:val="both"/>
              <w:textAlignment w:val="baseline"/>
              <w:rPr>
                <w:rFonts w:ascii="Times New Roman" w:hAnsi="Times New Roman" w:cs="Times New Roman"/>
                <w:sz w:val="28"/>
                <w:szCs w:val="28"/>
              </w:rPr>
            </w:pPr>
            <w:r w:rsidRPr="00660115">
              <w:rPr>
                <w:rFonts w:ascii="Times New Roman" w:hAnsi="Times New Roman" w:cs="Times New Roman"/>
                <w:sz w:val="28"/>
                <w:szCs w:val="28"/>
              </w:rPr>
              <w:t>- доска деревянная на высоте 10 - 15 см (устанавливается на специальных подставках)</w:t>
            </w:r>
          </w:p>
        </w:tc>
      </w:tr>
      <w:tr w:rsidR="008B0D93" w:rsidRPr="00660115" w:rsidTr="00DA687C">
        <w:tc>
          <w:tcPr>
            <w:tcW w:w="19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0D93" w:rsidRPr="00660115" w:rsidRDefault="008B0D93" w:rsidP="00DA687C">
            <w:pPr>
              <w:jc w:val="both"/>
              <w:rPr>
                <w:rFonts w:ascii="Times New Roman" w:hAnsi="Times New Roman" w:cs="Times New Roman"/>
                <w:sz w:val="28"/>
                <w:szCs w:val="28"/>
              </w:rPr>
            </w:pP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0D93" w:rsidRPr="00660115" w:rsidRDefault="008B0D93" w:rsidP="00DA687C">
            <w:pPr>
              <w:jc w:val="both"/>
              <w:textAlignment w:val="baseline"/>
              <w:rPr>
                <w:rFonts w:ascii="Times New Roman" w:hAnsi="Times New Roman" w:cs="Times New Roman"/>
                <w:sz w:val="28"/>
                <w:szCs w:val="28"/>
              </w:rPr>
            </w:pPr>
            <w:r w:rsidRPr="00660115">
              <w:rPr>
                <w:rFonts w:ascii="Times New Roman" w:hAnsi="Times New Roman" w:cs="Times New Roman"/>
                <w:sz w:val="28"/>
                <w:szCs w:val="28"/>
              </w:rPr>
              <w:t>Для обучения равновесию, перешагиванию, перепрыгиванию, спрыгиванию</w:t>
            </w:r>
          </w:p>
        </w:tc>
        <w:tc>
          <w:tcPr>
            <w:tcW w:w="45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0D93" w:rsidRPr="00660115" w:rsidRDefault="008B0D93" w:rsidP="00DA687C">
            <w:pPr>
              <w:jc w:val="both"/>
              <w:textAlignment w:val="baseline"/>
              <w:rPr>
                <w:rFonts w:ascii="Times New Roman" w:hAnsi="Times New Roman" w:cs="Times New Roman"/>
                <w:sz w:val="28"/>
                <w:szCs w:val="28"/>
              </w:rPr>
            </w:pPr>
            <w:r w:rsidRPr="00660115">
              <w:rPr>
                <w:rFonts w:ascii="Times New Roman" w:hAnsi="Times New Roman" w:cs="Times New Roman"/>
                <w:sz w:val="28"/>
                <w:szCs w:val="28"/>
              </w:rPr>
              <w:t>Бревно со стесанным верхом, прочно закрепленное, лежащее на земле, длина - 2,5 - 3,5 м, ширина - 20 - 30 см;</w:t>
            </w:r>
          </w:p>
          <w:p w:rsidR="008B0D93" w:rsidRPr="00660115" w:rsidRDefault="008B0D93" w:rsidP="00DA687C">
            <w:pPr>
              <w:jc w:val="both"/>
              <w:textAlignment w:val="baseline"/>
              <w:rPr>
                <w:rFonts w:ascii="Times New Roman" w:hAnsi="Times New Roman" w:cs="Times New Roman"/>
                <w:sz w:val="28"/>
                <w:szCs w:val="28"/>
              </w:rPr>
            </w:pPr>
            <w:r w:rsidRPr="00660115">
              <w:rPr>
                <w:rFonts w:ascii="Times New Roman" w:hAnsi="Times New Roman" w:cs="Times New Roman"/>
                <w:sz w:val="28"/>
                <w:szCs w:val="28"/>
              </w:rPr>
              <w:t>- бум "Крокодил", длина - 2,5 м, ширина - 20 см, высота - 20 см;</w:t>
            </w:r>
          </w:p>
          <w:p w:rsidR="008B0D93" w:rsidRPr="00660115" w:rsidRDefault="008B0D93" w:rsidP="00DA687C">
            <w:pPr>
              <w:jc w:val="both"/>
              <w:textAlignment w:val="baseline"/>
              <w:rPr>
                <w:rFonts w:ascii="Times New Roman" w:hAnsi="Times New Roman" w:cs="Times New Roman"/>
                <w:sz w:val="28"/>
                <w:szCs w:val="28"/>
              </w:rPr>
            </w:pPr>
            <w:r w:rsidRPr="00660115">
              <w:rPr>
                <w:rFonts w:ascii="Times New Roman" w:hAnsi="Times New Roman" w:cs="Times New Roman"/>
                <w:sz w:val="28"/>
                <w:szCs w:val="28"/>
              </w:rPr>
              <w:t>- гимнастическое бревно, длина горизонтальной части - 3,5 м, наклонной - 1,2 м,</w:t>
            </w:r>
          </w:p>
          <w:p w:rsidR="008B0D93" w:rsidRPr="00660115" w:rsidRDefault="008B0D93" w:rsidP="00DA687C">
            <w:pPr>
              <w:jc w:val="both"/>
              <w:textAlignment w:val="baseline"/>
              <w:rPr>
                <w:rFonts w:ascii="Times New Roman" w:hAnsi="Times New Roman" w:cs="Times New Roman"/>
                <w:sz w:val="28"/>
                <w:szCs w:val="28"/>
              </w:rPr>
            </w:pPr>
            <w:r w:rsidRPr="00660115">
              <w:rPr>
                <w:rFonts w:ascii="Times New Roman" w:hAnsi="Times New Roman" w:cs="Times New Roman"/>
                <w:sz w:val="28"/>
                <w:szCs w:val="28"/>
              </w:rPr>
              <w:t>горизонтальной части - 30 или 50 см, диаметр бревна - 27 см;</w:t>
            </w:r>
          </w:p>
          <w:p w:rsidR="008B0D93" w:rsidRPr="00660115" w:rsidRDefault="008B0D93" w:rsidP="00DA687C">
            <w:pPr>
              <w:jc w:val="both"/>
              <w:textAlignment w:val="baseline"/>
              <w:rPr>
                <w:rFonts w:ascii="Times New Roman" w:hAnsi="Times New Roman" w:cs="Times New Roman"/>
                <w:sz w:val="28"/>
                <w:szCs w:val="28"/>
              </w:rPr>
            </w:pPr>
            <w:r w:rsidRPr="00660115">
              <w:rPr>
                <w:rFonts w:ascii="Times New Roman" w:hAnsi="Times New Roman" w:cs="Times New Roman"/>
                <w:sz w:val="28"/>
                <w:szCs w:val="28"/>
              </w:rPr>
              <w:t>- гимнастическая скамейка, длина - 3 м, ширина - 20 см, толщина - 3 см, высота - 20 см</w:t>
            </w:r>
          </w:p>
        </w:tc>
      </w:tr>
      <w:tr w:rsidR="008B0D93" w:rsidRPr="00660115" w:rsidTr="00DA687C">
        <w:tc>
          <w:tcPr>
            <w:tcW w:w="19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0D93" w:rsidRPr="00660115" w:rsidRDefault="008B0D93" w:rsidP="00DA687C">
            <w:pPr>
              <w:jc w:val="both"/>
              <w:rPr>
                <w:rFonts w:ascii="Times New Roman" w:hAnsi="Times New Roman" w:cs="Times New Roman"/>
                <w:sz w:val="28"/>
                <w:szCs w:val="28"/>
              </w:rPr>
            </w:pP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0D93" w:rsidRPr="00660115" w:rsidRDefault="008B0D93" w:rsidP="00DA687C">
            <w:pPr>
              <w:jc w:val="both"/>
              <w:textAlignment w:val="baseline"/>
              <w:rPr>
                <w:rFonts w:ascii="Times New Roman" w:hAnsi="Times New Roman" w:cs="Times New Roman"/>
                <w:sz w:val="28"/>
                <w:szCs w:val="28"/>
              </w:rPr>
            </w:pPr>
            <w:r w:rsidRPr="00660115">
              <w:rPr>
                <w:rFonts w:ascii="Times New Roman" w:hAnsi="Times New Roman" w:cs="Times New Roman"/>
                <w:sz w:val="28"/>
                <w:szCs w:val="28"/>
              </w:rPr>
              <w:t>Для обучения вхождению, лазанью, движению на четвереньках, скатыванию</w:t>
            </w:r>
          </w:p>
        </w:tc>
        <w:tc>
          <w:tcPr>
            <w:tcW w:w="45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0D93" w:rsidRPr="00660115" w:rsidRDefault="008B0D93" w:rsidP="00DA687C">
            <w:pPr>
              <w:jc w:val="both"/>
              <w:textAlignment w:val="baseline"/>
              <w:rPr>
                <w:rFonts w:ascii="Times New Roman" w:hAnsi="Times New Roman" w:cs="Times New Roman"/>
                <w:sz w:val="28"/>
                <w:szCs w:val="28"/>
              </w:rPr>
            </w:pPr>
            <w:r w:rsidRPr="00660115">
              <w:rPr>
                <w:rFonts w:ascii="Times New Roman" w:hAnsi="Times New Roman" w:cs="Times New Roman"/>
                <w:sz w:val="28"/>
                <w:szCs w:val="28"/>
              </w:rPr>
              <w:t>Горка с поручнями, длина - 2 м, высота - 60 см;</w:t>
            </w:r>
          </w:p>
          <w:p w:rsidR="008B0D93" w:rsidRPr="00660115" w:rsidRDefault="008B0D93" w:rsidP="00DA687C">
            <w:pPr>
              <w:jc w:val="both"/>
              <w:textAlignment w:val="baseline"/>
              <w:rPr>
                <w:rFonts w:ascii="Times New Roman" w:hAnsi="Times New Roman" w:cs="Times New Roman"/>
                <w:sz w:val="28"/>
                <w:szCs w:val="28"/>
              </w:rPr>
            </w:pPr>
            <w:r w:rsidRPr="00660115">
              <w:rPr>
                <w:rFonts w:ascii="Times New Roman" w:hAnsi="Times New Roman" w:cs="Times New Roman"/>
                <w:sz w:val="28"/>
                <w:szCs w:val="28"/>
              </w:rPr>
              <w:t>- горка с лесенкой и скатом, длина - 240, высота - 80, длина лесенки и ската - 90 см, ширина лесенки и ската - 70 см</w:t>
            </w:r>
          </w:p>
        </w:tc>
      </w:tr>
      <w:tr w:rsidR="008B0D93" w:rsidRPr="00660115" w:rsidTr="00DA687C">
        <w:tc>
          <w:tcPr>
            <w:tcW w:w="19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0D93" w:rsidRPr="00660115" w:rsidRDefault="008B0D93" w:rsidP="00DA687C">
            <w:pPr>
              <w:jc w:val="both"/>
              <w:rPr>
                <w:rFonts w:ascii="Times New Roman" w:hAnsi="Times New Roman" w:cs="Times New Roman"/>
                <w:sz w:val="28"/>
                <w:szCs w:val="28"/>
              </w:rPr>
            </w:pP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0D93" w:rsidRPr="00660115" w:rsidRDefault="008B0D93" w:rsidP="00DA687C">
            <w:pPr>
              <w:jc w:val="both"/>
              <w:textAlignment w:val="baseline"/>
              <w:rPr>
                <w:rFonts w:ascii="Times New Roman" w:hAnsi="Times New Roman" w:cs="Times New Roman"/>
                <w:sz w:val="28"/>
                <w:szCs w:val="28"/>
              </w:rPr>
            </w:pPr>
            <w:r w:rsidRPr="00660115">
              <w:rPr>
                <w:rFonts w:ascii="Times New Roman" w:hAnsi="Times New Roman" w:cs="Times New Roman"/>
                <w:sz w:val="28"/>
                <w:szCs w:val="28"/>
              </w:rPr>
              <w:t xml:space="preserve">Для обучения развитию силы, </w:t>
            </w:r>
            <w:r w:rsidRPr="00660115">
              <w:rPr>
                <w:rFonts w:ascii="Times New Roman" w:hAnsi="Times New Roman" w:cs="Times New Roman"/>
                <w:sz w:val="28"/>
                <w:szCs w:val="28"/>
              </w:rPr>
              <w:lastRenderedPageBreak/>
              <w:t>гибкости, координации движений</w:t>
            </w:r>
          </w:p>
        </w:tc>
        <w:tc>
          <w:tcPr>
            <w:tcW w:w="45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0D93" w:rsidRPr="00660115" w:rsidRDefault="008B0D93" w:rsidP="00DA687C">
            <w:pPr>
              <w:jc w:val="both"/>
              <w:textAlignment w:val="baseline"/>
              <w:rPr>
                <w:rFonts w:ascii="Times New Roman" w:hAnsi="Times New Roman" w:cs="Times New Roman"/>
                <w:sz w:val="28"/>
                <w:szCs w:val="28"/>
              </w:rPr>
            </w:pPr>
            <w:r w:rsidRPr="00660115">
              <w:rPr>
                <w:rFonts w:ascii="Times New Roman" w:hAnsi="Times New Roman" w:cs="Times New Roman"/>
                <w:sz w:val="28"/>
                <w:szCs w:val="28"/>
              </w:rPr>
              <w:lastRenderedPageBreak/>
              <w:t xml:space="preserve">Гимнастическая стенка, высота - 3 м, ширина пролетов не менее 1 м, </w:t>
            </w:r>
            <w:r w:rsidRPr="00660115">
              <w:rPr>
                <w:rFonts w:ascii="Times New Roman" w:hAnsi="Times New Roman" w:cs="Times New Roman"/>
                <w:sz w:val="28"/>
                <w:szCs w:val="28"/>
              </w:rPr>
              <w:lastRenderedPageBreak/>
              <w:t>диаметр перекладины - 22 мм, расстояние между перекладинами - 25 см;</w:t>
            </w:r>
          </w:p>
          <w:p w:rsidR="008B0D93" w:rsidRPr="00660115" w:rsidRDefault="008B0D93" w:rsidP="00DA687C">
            <w:pPr>
              <w:jc w:val="both"/>
              <w:textAlignment w:val="baseline"/>
              <w:rPr>
                <w:rFonts w:ascii="Times New Roman" w:hAnsi="Times New Roman" w:cs="Times New Roman"/>
                <w:sz w:val="28"/>
                <w:szCs w:val="28"/>
              </w:rPr>
            </w:pPr>
            <w:r w:rsidRPr="00660115">
              <w:rPr>
                <w:rFonts w:ascii="Times New Roman" w:hAnsi="Times New Roman" w:cs="Times New Roman"/>
                <w:sz w:val="28"/>
                <w:szCs w:val="28"/>
              </w:rPr>
              <w:t>- гимнастические столбики</w:t>
            </w:r>
          </w:p>
        </w:tc>
      </w:tr>
      <w:tr w:rsidR="008B0D93" w:rsidRPr="00660115" w:rsidTr="00DA687C">
        <w:tc>
          <w:tcPr>
            <w:tcW w:w="19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0D93" w:rsidRPr="00660115" w:rsidRDefault="008B0D93" w:rsidP="00DA687C">
            <w:pPr>
              <w:jc w:val="both"/>
              <w:rPr>
                <w:rFonts w:ascii="Times New Roman" w:hAnsi="Times New Roman" w:cs="Times New Roman"/>
                <w:sz w:val="28"/>
                <w:szCs w:val="28"/>
              </w:rPr>
            </w:pP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0D93" w:rsidRPr="00660115" w:rsidRDefault="008B0D93" w:rsidP="00DA687C">
            <w:pPr>
              <w:jc w:val="both"/>
              <w:textAlignment w:val="baseline"/>
              <w:rPr>
                <w:rFonts w:ascii="Times New Roman" w:hAnsi="Times New Roman" w:cs="Times New Roman"/>
                <w:sz w:val="28"/>
                <w:szCs w:val="28"/>
              </w:rPr>
            </w:pPr>
            <w:r w:rsidRPr="00660115">
              <w:rPr>
                <w:rFonts w:ascii="Times New Roman" w:hAnsi="Times New Roman" w:cs="Times New Roman"/>
                <w:sz w:val="28"/>
                <w:szCs w:val="28"/>
              </w:rPr>
              <w:t>Для развития глазомера, точности движений, ловкости, для обучения метанию в цель</w:t>
            </w:r>
          </w:p>
        </w:tc>
        <w:tc>
          <w:tcPr>
            <w:tcW w:w="45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0D93" w:rsidRPr="00660115" w:rsidRDefault="008B0D93" w:rsidP="00DA687C">
            <w:pPr>
              <w:jc w:val="both"/>
              <w:textAlignment w:val="baseline"/>
              <w:rPr>
                <w:rFonts w:ascii="Times New Roman" w:hAnsi="Times New Roman" w:cs="Times New Roman"/>
                <w:sz w:val="28"/>
                <w:szCs w:val="28"/>
              </w:rPr>
            </w:pPr>
            <w:r w:rsidRPr="00660115">
              <w:rPr>
                <w:rFonts w:ascii="Times New Roman" w:hAnsi="Times New Roman" w:cs="Times New Roman"/>
                <w:sz w:val="28"/>
                <w:szCs w:val="28"/>
              </w:rPr>
              <w:t>Стойка с обручами для метания в цель, высота 120 - 130 см, диаметр обруча 40 - 50 см;</w:t>
            </w:r>
          </w:p>
          <w:p w:rsidR="008B0D93" w:rsidRPr="00660115" w:rsidRDefault="008B0D93" w:rsidP="00DA687C">
            <w:pPr>
              <w:jc w:val="both"/>
              <w:textAlignment w:val="baseline"/>
              <w:rPr>
                <w:rFonts w:ascii="Times New Roman" w:hAnsi="Times New Roman" w:cs="Times New Roman"/>
                <w:sz w:val="28"/>
                <w:szCs w:val="28"/>
              </w:rPr>
            </w:pPr>
            <w:r w:rsidRPr="00660115">
              <w:rPr>
                <w:rFonts w:ascii="Times New Roman" w:hAnsi="Times New Roman" w:cs="Times New Roman"/>
                <w:sz w:val="28"/>
                <w:szCs w:val="28"/>
              </w:rPr>
              <w:t xml:space="preserve">- оборудования для метания в виде "цветка", "петуха", центр мощения расположен на высоте 120 см (мл. дошкольный возраст); 150 - 200 см (старший дошкольный возраст); - </w:t>
            </w:r>
            <w:proofErr w:type="spellStart"/>
            <w:r w:rsidRPr="00660115">
              <w:rPr>
                <w:rFonts w:ascii="Times New Roman" w:hAnsi="Times New Roman" w:cs="Times New Roman"/>
                <w:sz w:val="28"/>
                <w:szCs w:val="28"/>
              </w:rPr>
              <w:t>кольцебросы</w:t>
            </w:r>
            <w:proofErr w:type="spellEnd"/>
            <w:r w:rsidRPr="00660115">
              <w:rPr>
                <w:rFonts w:ascii="Times New Roman" w:hAnsi="Times New Roman" w:cs="Times New Roman"/>
                <w:sz w:val="28"/>
                <w:szCs w:val="28"/>
              </w:rPr>
              <w:t xml:space="preserve"> - доска с укрепленными колышками высотой 15 - 20 см, </w:t>
            </w:r>
            <w:proofErr w:type="spellStart"/>
            <w:r w:rsidRPr="00660115">
              <w:rPr>
                <w:rFonts w:ascii="Times New Roman" w:hAnsi="Times New Roman" w:cs="Times New Roman"/>
                <w:sz w:val="28"/>
                <w:szCs w:val="28"/>
              </w:rPr>
              <w:t>кольцебросы</w:t>
            </w:r>
            <w:proofErr w:type="spellEnd"/>
            <w:r w:rsidRPr="00660115">
              <w:rPr>
                <w:rFonts w:ascii="Times New Roman" w:hAnsi="Times New Roman" w:cs="Times New Roman"/>
                <w:sz w:val="28"/>
                <w:szCs w:val="28"/>
              </w:rPr>
              <w:t xml:space="preserve"> могут быть расположены горизонтально и наклонно;</w:t>
            </w:r>
          </w:p>
          <w:p w:rsidR="008B0D93" w:rsidRPr="00660115" w:rsidRDefault="008B0D93" w:rsidP="00DA687C">
            <w:pPr>
              <w:jc w:val="both"/>
              <w:textAlignment w:val="baseline"/>
              <w:rPr>
                <w:rFonts w:ascii="Times New Roman" w:hAnsi="Times New Roman" w:cs="Times New Roman"/>
                <w:sz w:val="28"/>
                <w:szCs w:val="28"/>
              </w:rPr>
            </w:pPr>
            <w:r w:rsidRPr="00660115">
              <w:rPr>
                <w:rFonts w:ascii="Times New Roman" w:hAnsi="Times New Roman" w:cs="Times New Roman"/>
                <w:sz w:val="28"/>
                <w:szCs w:val="28"/>
              </w:rPr>
              <w:t>- мишени на щитах из досок в виде четырех концентрических кругов диаметром 20, 40, 60, 80 см, центр мишени на высоте 110 - 120 см от уровня пола или площадки, круги красятся в красный (центр), салатовый, желтый и голубой;</w:t>
            </w:r>
          </w:p>
          <w:p w:rsidR="008B0D93" w:rsidRPr="00660115" w:rsidRDefault="008B0D93" w:rsidP="00DA687C">
            <w:pPr>
              <w:jc w:val="both"/>
              <w:textAlignment w:val="baseline"/>
              <w:rPr>
                <w:rFonts w:ascii="Times New Roman" w:hAnsi="Times New Roman" w:cs="Times New Roman"/>
                <w:sz w:val="28"/>
                <w:szCs w:val="28"/>
              </w:rPr>
            </w:pPr>
            <w:r w:rsidRPr="00660115">
              <w:rPr>
                <w:rFonts w:ascii="Times New Roman" w:hAnsi="Times New Roman" w:cs="Times New Roman"/>
                <w:sz w:val="28"/>
                <w:szCs w:val="28"/>
              </w:rPr>
              <w:t>- баскетбольные щиты крепятся на двух деревянных или металлических стойках так, чтобы кольцо находилось на уровне 2 м от пола или поверхности площадки</w:t>
            </w:r>
          </w:p>
        </w:tc>
      </w:tr>
      <w:tr w:rsidR="008B0D93" w:rsidRPr="00660115" w:rsidTr="00DA687C">
        <w:tc>
          <w:tcPr>
            <w:tcW w:w="19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0D93" w:rsidRPr="00660115" w:rsidRDefault="008B0D93" w:rsidP="00DA687C">
            <w:pPr>
              <w:jc w:val="both"/>
              <w:textAlignment w:val="baseline"/>
              <w:rPr>
                <w:rFonts w:ascii="Times New Roman" w:hAnsi="Times New Roman" w:cs="Times New Roman"/>
                <w:sz w:val="28"/>
                <w:szCs w:val="28"/>
              </w:rPr>
            </w:pPr>
            <w:r w:rsidRPr="00660115">
              <w:rPr>
                <w:rFonts w:ascii="Times New Roman" w:hAnsi="Times New Roman" w:cs="Times New Roman"/>
                <w:sz w:val="28"/>
                <w:szCs w:val="28"/>
              </w:rPr>
              <w:t>Дети школьного возраста</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0D93" w:rsidRPr="00660115" w:rsidRDefault="008B0D93" w:rsidP="00DA687C">
            <w:pPr>
              <w:jc w:val="both"/>
              <w:textAlignment w:val="baseline"/>
              <w:rPr>
                <w:rFonts w:ascii="Times New Roman" w:hAnsi="Times New Roman" w:cs="Times New Roman"/>
                <w:sz w:val="28"/>
                <w:szCs w:val="28"/>
              </w:rPr>
            </w:pPr>
            <w:r w:rsidRPr="00660115">
              <w:rPr>
                <w:rFonts w:ascii="Times New Roman" w:hAnsi="Times New Roman" w:cs="Times New Roman"/>
                <w:sz w:val="28"/>
                <w:szCs w:val="28"/>
              </w:rPr>
              <w:t>Для общего физического развития</w:t>
            </w:r>
          </w:p>
        </w:tc>
        <w:tc>
          <w:tcPr>
            <w:tcW w:w="45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0D93" w:rsidRPr="00660115" w:rsidRDefault="008B0D93" w:rsidP="00DA687C">
            <w:pPr>
              <w:jc w:val="both"/>
              <w:textAlignment w:val="baseline"/>
              <w:rPr>
                <w:rFonts w:ascii="Times New Roman" w:hAnsi="Times New Roman" w:cs="Times New Roman"/>
                <w:sz w:val="28"/>
                <w:szCs w:val="28"/>
              </w:rPr>
            </w:pPr>
            <w:r w:rsidRPr="00660115">
              <w:rPr>
                <w:rFonts w:ascii="Times New Roman" w:hAnsi="Times New Roman" w:cs="Times New Roman"/>
                <w:sz w:val="28"/>
                <w:szCs w:val="28"/>
              </w:rPr>
              <w:t>Гимнастическая стенка высотой не менее 3 м, количество пролетов 4 - 6;</w:t>
            </w:r>
          </w:p>
          <w:p w:rsidR="008B0D93" w:rsidRPr="00660115" w:rsidRDefault="008B0D93" w:rsidP="00DA687C">
            <w:pPr>
              <w:jc w:val="both"/>
              <w:textAlignment w:val="baseline"/>
              <w:rPr>
                <w:rFonts w:ascii="Times New Roman" w:hAnsi="Times New Roman" w:cs="Times New Roman"/>
                <w:sz w:val="28"/>
                <w:szCs w:val="28"/>
              </w:rPr>
            </w:pPr>
            <w:r w:rsidRPr="00660115">
              <w:rPr>
                <w:rFonts w:ascii="Times New Roman" w:hAnsi="Times New Roman" w:cs="Times New Roman"/>
                <w:sz w:val="28"/>
                <w:szCs w:val="28"/>
              </w:rPr>
              <w:t xml:space="preserve">- разновысокие перекладины, перекладина-эспандер для </w:t>
            </w:r>
            <w:r w:rsidRPr="00660115">
              <w:rPr>
                <w:rFonts w:ascii="Times New Roman" w:hAnsi="Times New Roman" w:cs="Times New Roman"/>
                <w:sz w:val="28"/>
                <w:szCs w:val="28"/>
              </w:rPr>
              <w:lastRenderedPageBreak/>
              <w:t>выполнения силовых упражнений в висе;</w:t>
            </w:r>
          </w:p>
          <w:p w:rsidR="008B0D93" w:rsidRPr="00660115" w:rsidRDefault="008B0D93" w:rsidP="00DA687C">
            <w:pPr>
              <w:jc w:val="both"/>
              <w:textAlignment w:val="baseline"/>
              <w:rPr>
                <w:rFonts w:ascii="Times New Roman" w:hAnsi="Times New Roman" w:cs="Times New Roman"/>
                <w:sz w:val="28"/>
                <w:szCs w:val="28"/>
              </w:rPr>
            </w:pPr>
            <w:r w:rsidRPr="00660115">
              <w:rPr>
                <w:rFonts w:ascii="Times New Roman" w:hAnsi="Times New Roman" w:cs="Times New Roman"/>
                <w:sz w:val="28"/>
                <w:szCs w:val="28"/>
              </w:rPr>
              <w:t>- "</w:t>
            </w:r>
            <w:proofErr w:type="spellStart"/>
            <w:r w:rsidRPr="00660115">
              <w:rPr>
                <w:rFonts w:ascii="Times New Roman" w:hAnsi="Times New Roman" w:cs="Times New Roman"/>
                <w:sz w:val="28"/>
                <w:szCs w:val="28"/>
              </w:rPr>
              <w:t>рукоход</w:t>
            </w:r>
            <w:proofErr w:type="spellEnd"/>
            <w:r w:rsidRPr="00660115">
              <w:rPr>
                <w:rFonts w:ascii="Times New Roman" w:hAnsi="Times New Roman" w:cs="Times New Roman"/>
                <w:sz w:val="28"/>
                <w:szCs w:val="28"/>
              </w:rPr>
              <w:t>" различной конфигурации для обучения передвижению разными способами, висам, подтягиванию;</w:t>
            </w:r>
          </w:p>
          <w:p w:rsidR="008B0D93" w:rsidRPr="00660115" w:rsidRDefault="008B0D93" w:rsidP="00DA687C">
            <w:pPr>
              <w:jc w:val="both"/>
              <w:textAlignment w:val="baseline"/>
              <w:rPr>
                <w:rFonts w:ascii="Times New Roman" w:hAnsi="Times New Roman" w:cs="Times New Roman"/>
                <w:sz w:val="28"/>
                <w:szCs w:val="28"/>
              </w:rPr>
            </w:pPr>
            <w:r w:rsidRPr="00660115">
              <w:rPr>
                <w:rFonts w:ascii="Times New Roman" w:hAnsi="Times New Roman" w:cs="Times New Roman"/>
                <w:sz w:val="28"/>
                <w:szCs w:val="28"/>
              </w:rPr>
              <w:t>- спортивно-гимнастические комплексы - 5 - 6 горизонтальных перекладин, укрепленных на разной высоте, к перекладинам могут прикрепляться спортивные снаряды: кольца, трапеции, качели, шесты и др.;</w:t>
            </w:r>
          </w:p>
          <w:p w:rsidR="008B0D93" w:rsidRPr="00660115" w:rsidRDefault="008B0D93" w:rsidP="00DA687C">
            <w:pPr>
              <w:jc w:val="both"/>
              <w:textAlignment w:val="baseline"/>
              <w:rPr>
                <w:rFonts w:ascii="Times New Roman" w:hAnsi="Times New Roman" w:cs="Times New Roman"/>
                <w:sz w:val="28"/>
                <w:szCs w:val="28"/>
              </w:rPr>
            </w:pPr>
            <w:r w:rsidRPr="00660115">
              <w:rPr>
                <w:rFonts w:ascii="Times New Roman" w:hAnsi="Times New Roman" w:cs="Times New Roman"/>
                <w:sz w:val="28"/>
                <w:szCs w:val="28"/>
              </w:rPr>
              <w:t>- сочлененные перекладины разной высоты: 1,5 - 2,2 - 3 м, могут располагаться по одной линии или в форме букв "Г", "Т" или змейкой</w:t>
            </w:r>
          </w:p>
        </w:tc>
      </w:tr>
      <w:tr w:rsidR="008B0D93" w:rsidRPr="00660115" w:rsidTr="00DA687C">
        <w:tc>
          <w:tcPr>
            <w:tcW w:w="19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0D93" w:rsidRPr="00660115" w:rsidRDefault="008B0D93" w:rsidP="00DA687C">
            <w:pPr>
              <w:jc w:val="both"/>
              <w:textAlignment w:val="baseline"/>
              <w:rPr>
                <w:rFonts w:ascii="Times New Roman" w:hAnsi="Times New Roman" w:cs="Times New Roman"/>
                <w:sz w:val="28"/>
                <w:szCs w:val="28"/>
              </w:rPr>
            </w:pPr>
            <w:r w:rsidRPr="00660115">
              <w:rPr>
                <w:rFonts w:ascii="Times New Roman" w:hAnsi="Times New Roman" w:cs="Times New Roman"/>
                <w:sz w:val="28"/>
                <w:szCs w:val="28"/>
              </w:rPr>
              <w:lastRenderedPageBreak/>
              <w:t>Дети старшего школьного возраста</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0D93" w:rsidRPr="00660115" w:rsidRDefault="008B0D93" w:rsidP="00DA687C">
            <w:pPr>
              <w:jc w:val="both"/>
              <w:textAlignment w:val="baseline"/>
              <w:rPr>
                <w:rFonts w:ascii="Times New Roman" w:hAnsi="Times New Roman" w:cs="Times New Roman"/>
                <w:sz w:val="28"/>
                <w:szCs w:val="28"/>
              </w:rPr>
            </w:pPr>
            <w:r w:rsidRPr="00660115">
              <w:rPr>
                <w:rFonts w:ascii="Times New Roman" w:hAnsi="Times New Roman" w:cs="Times New Roman"/>
                <w:sz w:val="28"/>
                <w:szCs w:val="28"/>
              </w:rPr>
              <w:t>Для улучшения мышечной силы, телосложения и общего физического развития</w:t>
            </w:r>
          </w:p>
        </w:tc>
        <w:tc>
          <w:tcPr>
            <w:tcW w:w="45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0D93" w:rsidRPr="00660115" w:rsidRDefault="008B0D93" w:rsidP="00DA687C">
            <w:pPr>
              <w:jc w:val="both"/>
              <w:textAlignment w:val="baseline"/>
              <w:rPr>
                <w:rFonts w:ascii="Times New Roman" w:hAnsi="Times New Roman" w:cs="Times New Roman"/>
                <w:sz w:val="28"/>
                <w:szCs w:val="28"/>
              </w:rPr>
            </w:pPr>
            <w:r w:rsidRPr="00660115">
              <w:rPr>
                <w:rFonts w:ascii="Times New Roman" w:hAnsi="Times New Roman" w:cs="Times New Roman"/>
                <w:sz w:val="28"/>
                <w:szCs w:val="28"/>
              </w:rPr>
              <w:t>Спортивные комплексы;</w:t>
            </w:r>
          </w:p>
          <w:p w:rsidR="008B0D93" w:rsidRPr="00660115" w:rsidRDefault="008B0D93" w:rsidP="00DA687C">
            <w:pPr>
              <w:jc w:val="both"/>
              <w:textAlignment w:val="baseline"/>
              <w:rPr>
                <w:rFonts w:ascii="Times New Roman" w:hAnsi="Times New Roman" w:cs="Times New Roman"/>
                <w:sz w:val="28"/>
                <w:szCs w:val="28"/>
              </w:rPr>
            </w:pPr>
            <w:r w:rsidRPr="00660115">
              <w:rPr>
                <w:rFonts w:ascii="Times New Roman" w:hAnsi="Times New Roman" w:cs="Times New Roman"/>
                <w:sz w:val="28"/>
                <w:szCs w:val="28"/>
              </w:rPr>
              <w:t>- спортивно-игровые комплексы (</w:t>
            </w:r>
            <w:proofErr w:type="spellStart"/>
            <w:r w:rsidRPr="00660115">
              <w:rPr>
                <w:rFonts w:ascii="Times New Roman" w:hAnsi="Times New Roman" w:cs="Times New Roman"/>
                <w:sz w:val="28"/>
                <w:szCs w:val="28"/>
              </w:rPr>
              <w:t>микроскалодромы</w:t>
            </w:r>
            <w:proofErr w:type="spellEnd"/>
            <w:r w:rsidRPr="00660115">
              <w:rPr>
                <w:rFonts w:ascii="Times New Roman" w:hAnsi="Times New Roman" w:cs="Times New Roman"/>
                <w:sz w:val="28"/>
                <w:szCs w:val="28"/>
              </w:rPr>
              <w:t>, велодромы и т.п.)</w:t>
            </w:r>
          </w:p>
        </w:tc>
      </w:tr>
    </w:tbl>
    <w:p w:rsidR="008B0D93" w:rsidRPr="00660115" w:rsidRDefault="008B0D93" w:rsidP="00660115">
      <w:pPr>
        <w:shd w:val="clear" w:color="auto" w:fill="FFFFFF"/>
        <w:spacing w:after="0" w:line="240" w:lineRule="auto"/>
        <w:ind w:firstLine="709"/>
        <w:jc w:val="both"/>
        <w:textAlignment w:val="baseline"/>
        <w:outlineLvl w:val="4"/>
        <w:rPr>
          <w:rFonts w:ascii="Times New Roman" w:hAnsi="Times New Roman" w:cs="Times New Roman"/>
          <w:b/>
          <w:bCs/>
          <w:sz w:val="28"/>
          <w:szCs w:val="28"/>
        </w:rPr>
      </w:pPr>
      <w:r w:rsidRPr="00660115">
        <w:rPr>
          <w:rFonts w:ascii="Times New Roman" w:hAnsi="Times New Roman" w:cs="Times New Roman"/>
          <w:sz w:val="28"/>
          <w:szCs w:val="28"/>
          <w:lang w:eastAsia="en-US"/>
        </w:rPr>
        <w:t>При монтаже оборудования и (или) покрытия для детских игровых площадок, а также при эксплуатации оборудования и (или) покрытия для детских игровых площадок, размещенных после 17 ноября 2018 года, должны соблюдаться требования, установленные «ТР ЕАЭС 042/2017. Технический регламент Евразийского экономического союза «О безопасности оборудования для детских игровых площадок», утвержденного Решением Совета Евразийской экономической комиссии от 17.05.2017 № 21.</w:t>
      </w:r>
    </w:p>
    <w:p w:rsidR="008B0D93" w:rsidRPr="00660115" w:rsidRDefault="008B0D93" w:rsidP="00660115">
      <w:pPr>
        <w:shd w:val="clear" w:color="auto" w:fill="FFFFFF"/>
        <w:spacing w:after="0" w:line="240" w:lineRule="auto"/>
        <w:ind w:firstLine="709"/>
        <w:jc w:val="center"/>
        <w:textAlignment w:val="baseline"/>
        <w:outlineLvl w:val="4"/>
        <w:rPr>
          <w:rFonts w:ascii="Times New Roman" w:hAnsi="Times New Roman" w:cs="Times New Roman"/>
          <w:b/>
          <w:bCs/>
          <w:sz w:val="28"/>
          <w:szCs w:val="28"/>
        </w:rPr>
      </w:pPr>
      <w:r w:rsidRPr="00660115">
        <w:rPr>
          <w:rFonts w:ascii="Times New Roman" w:hAnsi="Times New Roman" w:cs="Times New Roman"/>
          <w:b/>
          <w:bCs/>
          <w:sz w:val="28"/>
          <w:szCs w:val="28"/>
        </w:rPr>
        <w:t>Игровое оборудование</w:t>
      </w:r>
    </w:p>
    <w:p w:rsidR="008B0D93" w:rsidRPr="00660115" w:rsidRDefault="00660115" w:rsidP="00660115">
      <w:pPr>
        <w:shd w:val="clear" w:color="auto" w:fill="FFFFFF"/>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306</w:t>
      </w:r>
      <w:r w:rsidR="008B0D93" w:rsidRPr="00660115">
        <w:rPr>
          <w:rFonts w:ascii="Times New Roman" w:hAnsi="Times New Roman" w:cs="Times New Roman"/>
          <w:sz w:val="28"/>
          <w:szCs w:val="28"/>
        </w:rPr>
        <w:t>.2.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w:t>
      </w:r>
    </w:p>
    <w:p w:rsidR="008B0D93" w:rsidRPr="00660115" w:rsidRDefault="00660115" w:rsidP="00660115">
      <w:pPr>
        <w:shd w:val="clear" w:color="auto" w:fill="FFFFFF"/>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306</w:t>
      </w:r>
      <w:r w:rsidR="008B0D93" w:rsidRPr="00660115">
        <w:rPr>
          <w:rFonts w:ascii="Times New Roman" w:hAnsi="Times New Roman" w:cs="Times New Roman"/>
          <w:sz w:val="28"/>
          <w:szCs w:val="28"/>
        </w:rPr>
        <w:t>.3. Требования к материалу игрового оборудования и условиям его обработки:</w:t>
      </w:r>
    </w:p>
    <w:p w:rsidR="008B0D93" w:rsidRPr="00660115" w:rsidRDefault="008B0D93" w:rsidP="00660115">
      <w:pPr>
        <w:shd w:val="clear" w:color="auto" w:fill="FFFFFF"/>
        <w:spacing w:after="0"/>
        <w:ind w:firstLine="480"/>
        <w:jc w:val="both"/>
        <w:textAlignment w:val="baseline"/>
        <w:rPr>
          <w:rFonts w:ascii="Times New Roman" w:hAnsi="Times New Roman" w:cs="Times New Roman"/>
          <w:sz w:val="28"/>
          <w:szCs w:val="28"/>
        </w:rPr>
      </w:pPr>
      <w:r w:rsidRPr="00660115">
        <w:rPr>
          <w:rFonts w:ascii="Times New Roman" w:hAnsi="Times New Roman" w:cs="Times New Roman"/>
          <w:sz w:val="28"/>
          <w:szCs w:val="28"/>
        </w:rPr>
        <w:lastRenderedPageBreak/>
        <w:t>-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8B0D93" w:rsidRPr="00660115" w:rsidRDefault="008B0D93" w:rsidP="00660115">
      <w:pPr>
        <w:shd w:val="clear" w:color="auto" w:fill="FFFFFF"/>
        <w:spacing w:after="0"/>
        <w:ind w:firstLine="480"/>
        <w:jc w:val="both"/>
        <w:textAlignment w:val="baseline"/>
        <w:rPr>
          <w:rFonts w:ascii="Times New Roman" w:hAnsi="Times New Roman" w:cs="Times New Roman"/>
          <w:sz w:val="28"/>
          <w:szCs w:val="28"/>
        </w:rPr>
      </w:pPr>
      <w:r w:rsidRPr="00660115">
        <w:rPr>
          <w:rFonts w:ascii="Times New Roman" w:hAnsi="Times New Roman" w:cs="Times New Roman"/>
          <w:sz w:val="28"/>
          <w:szCs w:val="28"/>
        </w:rPr>
        <w:t>- металл применяется для несущих конструкций оборудования, которые должны иметь надежные соединения и соответствующую обработку (влагостойкая покраска, антикоррозийное покрытие);</w:t>
      </w:r>
    </w:p>
    <w:p w:rsidR="008B0D93" w:rsidRPr="00660115" w:rsidRDefault="008B0D93" w:rsidP="00660115">
      <w:pPr>
        <w:shd w:val="clear" w:color="auto" w:fill="FFFFFF"/>
        <w:spacing w:after="0"/>
        <w:ind w:firstLine="480"/>
        <w:jc w:val="both"/>
        <w:textAlignment w:val="baseline"/>
        <w:rPr>
          <w:rFonts w:ascii="Times New Roman" w:hAnsi="Times New Roman" w:cs="Times New Roman"/>
          <w:sz w:val="28"/>
          <w:szCs w:val="28"/>
        </w:rPr>
      </w:pPr>
      <w:r w:rsidRPr="00660115">
        <w:rPr>
          <w:rFonts w:ascii="Times New Roman" w:hAnsi="Times New Roman" w:cs="Times New Roman"/>
          <w:sz w:val="28"/>
          <w:szCs w:val="28"/>
        </w:rPr>
        <w:t>- возможно применять стеклопластик (не травмирует, не ржавеет, морозоустойчив);</w:t>
      </w:r>
    </w:p>
    <w:p w:rsidR="008B0D93" w:rsidRPr="00660115" w:rsidRDefault="008B0D93" w:rsidP="00660115">
      <w:pPr>
        <w:shd w:val="clear" w:color="auto" w:fill="FFFFFF"/>
        <w:spacing w:after="0"/>
        <w:ind w:firstLine="480"/>
        <w:jc w:val="both"/>
        <w:textAlignment w:val="baseline"/>
        <w:rPr>
          <w:rFonts w:ascii="Times New Roman" w:hAnsi="Times New Roman" w:cs="Times New Roman"/>
          <w:sz w:val="28"/>
          <w:szCs w:val="28"/>
        </w:rPr>
      </w:pPr>
      <w:r w:rsidRPr="00660115">
        <w:rPr>
          <w:rFonts w:ascii="Times New Roman" w:hAnsi="Times New Roman" w:cs="Times New Roman"/>
          <w:sz w:val="28"/>
          <w:szCs w:val="28"/>
        </w:rPr>
        <w:t>- бетонные и железобетонные элементы оборудования выполняются из бетона марки не ниже 300, морозостойкостью не менее 150, имеют гладкие поверхности;</w:t>
      </w:r>
    </w:p>
    <w:p w:rsidR="008B0D93" w:rsidRPr="00660115" w:rsidRDefault="008B0D93" w:rsidP="00660115">
      <w:pPr>
        <w:shd w:val="clear" w:color="auto" w:fill="FFFFFF"/>
        <w:spacing w:after="0"/>
        <w:ind w:firstLine="480"/>
        <w:jc w:val="both"/>
        <w:textAlignment w:val="baseline"/>
        <w:rPr>
          <w:rFonts w:ascii="Times New Roman" w:hAnsi="Times New Roman" w:cs="Times New Roman"/>
          <w:sz w:val="28"/>
          <w:szCs w:val="28"/>
        </w:rPr>
      </w:pPr>
      <w:r w:rsidRPr="00660115">
        <w:rPr>
          <w:rFonts w:ascii="Times New Roman" w:hAnsi="Times New Roman" w:cs="Times New Roman"/>
          <w:sz w:val="28"/>
          <w:szCs w:val="28"/>
        </w:rPr>
        <w:t>- оборудование из пластика и полимеров выполняется с гладкой поверхностью и яркой, чистой цветовой гаммой окраски, не выцветающей от воздействия климатических факторов.</w:t>
      </w:r>
    </w:p>
    <w:p w:rsidR="008B0D93" w:rsidRPr="00660115" w:rsidRDefault="00660115" w:rsidP="00660115">
      <w:pPr>
        <w:shd w:val="clear" w:color="auto" w:fill="FFFFFF"/>
        <w:spacing w:after="0"/>
        <w:ind w:firstLine="480"/>
        <w:jc w:val="both"/>
        <w:textAlignment w:val="baseline"/>
        <w:rPr>
          <w:rFonts w:ascii="Times New Roman" w:hAnsi="Times New Roman" w:cs="Times New Roman"/>
          <w:sz w:val="28"/>
          <w:szCs w:val="28"/>
        </w:rPr>
      </w:pPr>
      <w:r w:rsidRPr="00602CC3">
        <w:rPr>
          <w:rFonts w:ascii="Times New Roman" w:hAnsi="Times New Roman" w:cs="Times New Roman"/>
          <w:sz w:val="28"/>
          <w:szCs w:val="28"/>
        </w:rPr>
        <w:t>306</w:t>
      </w:r>
      <w:r w:rsidR="008B0D93" w:rsidRPr="00602CC3">
        <w:rPr>
          <w:rFonts w:ascii="Times New Roman" w:hAnsi="Times New Roman" w:cs="Times New Roman"/>
          <w:sz w:val="28"/>
          <w:szCs w:val="28"/>
        </w:rPr>
        <w:t>.4. В требованиях</w:t>
      </w:r>
      <w:r w:rsidR="008B0D93" w:rsidRPr="00660115">
        <w:rPr>
          <w:rFonts w:ascii="Times New Roman" w:hAnsi="Times New Roman" w:cs="Times New Roman"/>
          <w:sz w:val="28"/>
          <w:szCs w:val="28"/>
        </w:rPr>
        <w:t xml:space="preserve"> к конструкциям игрового оборудования: не допускаются острые углы, </w:t>
      </w:r>
      <w:proofErr w:type="spellStart"/>
      <w:r w:rsidR="008B0D93" w:rsidRPr="00660115">
        <w:rPr>
          <w:rFonts w:ascii="Times New Roman" w:hAnsi="Times New Roman" w:cs="Times New Roman"/>
          <w:sz w:val="28"/>
          <w:szCs w:val="28"/>
        </w:rPr>
        <w:t>застревание</w:t>
      </w:r>
      <w:proofErr w:type="spellEnd"/>
      <w:r w:rsidR="008B0D93" w:rsidRPr="00660115">
        <w:rPr>
          <w:rFonts w:ascii="Times New Roman" w:hAnsi="Times New Roman" w:cs="Times New Roman"/>
          <w:sz w:val="28"/>
          <w:szCs w:val="28"/>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8B0D93" w:rsidRPr="00660115" w:rsidRDefault="00602CC3" w:rsidP="008B0D93">
      <w:pPr>
        <w:shd w:val="clear" w:color="auto" w:fill="FFFFFF"/>
        <w:ind w:firstLine="480"/>
        <w:jc w:val="both"/>
        <w:textAlignment w:val="baseline"/>
        <w:rPr>
          <w:rFonts w:ascii="Times New Roman" w:hAnsi="Times New Roman" w:cs="Times New Roman"/>
          <w:sz w:val="28"/>
          <w:szCs w:val="28"/>
        </w:rPr>
      </w:pPr>
      <w:r>
        <w:rPr>
          <w:rFonts w:ascii="Times New Roman" w:hAnsi="Times New Roman" w:cs="Times New Roman"/>
          <w:sz w:val="28"/>
          <w:szCs w:val="28"/>
        </w:rPr>
        <w:t>306</w:t>
      </w:r>
      <w:r w:rsidR="008B0D93" w:rsidRPr="00660115">
        <w:rPr>
          <w:rFonts w:ascii="Times New Roman" w:hAnsi="Times New Roman" w:cs="Times New Roman"/>
          <w:sz w:val="28"/>
          <w:szCs w:val="28"/>
        </w:rPr>
        <w:t>.5. При размещении игрового оборудования на детских игровых площадках должны соблюдаться минимальные расстояния безопасности в порядке, предусмотренном таблицей 2 настоящих Правил. 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Требования к параметрам игрового оборудования и его отдельных частей необходимо принимать в порядке, предусмотренном таблицей 3 настоящих Правил.</w:t>
      </w:r>
    </w:p>
    <w:p w:rsidR="008B0D93" w:rsidRPr="00660115" w:rsidRDefault="008B0D93" w:rsidP="008B0D93">
      <w:pPr>
        <w:shd w:val="clear" w:color="auto" w:fill="FFFFFF"/>
        <w:spacing w:after="240"/>
        <w:jc w:val="both"/>
        <w:textAlignment w:val="baseline"/>
        <w:rPr>
          <w:rFonts w:ascii="Times New Roman" w:hAnsi="Times New Roman" w:cs="Times New Roman"/>
          <w:b/>
          <w:bCs/>
          <w:sz w:val="28"/>
          <w:szCs w:val="28"/>
        </w:rPr>
      </w:pPr>
      <w:r w:rsidRPr="00660115">
        <w:rPr>
          <w:rFonts w:ascii="Times New Roman" w:hAnsi="Times New Roman" w:cs="Times New Roman"/>
          <w:b/>
          <w:bCs/>
          <w:sz w:val="28"/>
          <w:szCs w:val="28"/>
        </w:rPr>
        <w:t>Таблица 2. Минимальные расстояния безопасности при размещении игрового оборудования</w:t>
      </w:r>
    </w:p>
    <w:tbl>
      <w:tblPr>
        <w:tblW w:w="0" w:type="auto"/>
        <w:tblInd w:w="149" w:type="dxa"/>
        <w:tblCellMar>
          <w:left w:w="0" w:type="dxa"/>
          <w:right w:w="0" w:type="dxa"/>
        </w:tblCellMar>
        <w:tblLook w:val="04A0"/>
      </w:tblPr>
      <w:tblGrid>
        <w:gridCol w:w="2761"/>
        <w:gridCol w:w="6591"/>
      </w:tblGrid>
      <w:tr w:rsidR="008B0D93" w:rsidRPr="00660115" w:rsidTr="00DA687C">
        <w:tc>
          <w:tcPr>
            <w:tcW w:w="27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0D93" w:rsidRPr="00660115" w:rsidRDefault="008B0D93" w:rsidP="00DA687C">
            <w:pPr>
              <w:jc w:val="both"/>
              <w:textAlignment w:val="baseline"/>
              <w:rPr>
                <w:rFonts w:ascii="Times New Roman" w:hAnsi="Times New Roman" w:cs="Times New Roman"/>
                <w:sz w:val="28"/>
                <w:szCs w:val="28"/>
              </w:rPr>
            </w:pPr>
            <w:r w:rsidRPr="00660115">
              <w:rPr>
                <w:rFonts w:ascii="Times New Roman" w:hAnsi="Times New Roman" w:cs="Times New Roman"/>
                <w:sz w:val="28"/>
                <w:szCs w:val="28"/>
              </w:rPr>
              <w:t>Игровое оборудование</w:t>
            </w:r>
          </w:p>
        </w:tc>
        <w:tc>
          <w:tcPr>
            <w:tcW w:w="65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0D93" w:rsidRPr="00660115" w:rsidRDefault="008B0D93" w:rsidP="00DA687C">
            <w:pPr>
              <w:jc w:val="both"/>
              <w:textAlignment w:val="baseline"/>
              <w:rPr>
                <w:rFonts w:ascii="Times New Roman" w:hAnsi="Times New Roman" w:cs="Times New Roman"/>
                <w:sz w:val="28"/>
                <w:szCs w:val="28"/>
              </w:rPr>
            </w:pPr>
            <w:r w:rsidRPr="00660115">
              <w:rPr>
                <w:rFonts w:ascii="Times New Roman" w:hAnsi="Times New Roman" w:cs="Times New Roman"/>
                <w:sz w:val="28"/>
                <w:szCs w:val="28"/>
              </w:rPr>
              <w:t>Минимальные расстояния</w:t>
            </w:r>
          </w:p>
        </w:tc>
      </w:tr>
      <w:tr w:rsidR="008B0D93" w:rsidRPr="00660115" w:rsidTr="00DA687C">
        <w:tc>
          <w:tcPr>
            <w:tcW w:w="27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0D93" w:rsidRPr="00660115" w:rsidRDefault="008B0D93" w:rsidP="00DA687C">
            <w:pPr>
              <w:jc w:val="both"/>
              <w:textAlignment w:val="baseline"/>
              <w:rPr>
                <w:rFonts w:ascii="Times New Roman" w:hAnsi="Times New Roman" w:cs="Times New Roman"/>
                <w:sz w:val="28"/>
                <w:szCs w:val="28"/>
              </w:rPr>
            </w:pPr>
            <w:r w:rsidRPr="00660115">
              <w:rPr>
                <w:rFonts w:ascii="Times New Roman" w:hAnsi="Times New Roman" w:cs="Times New Roman"/>
                <w:sz w:val="28"/>
                <w:szCs w:val="28"/>
              </w:rPr>
              <w:t>Качели</w:t>
            </w:r>
          </w:p>
        </w:tc>
        <w:tc>
          <w:tcPr>
            <w:tcW w:w="65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0D93" w:rsidRPr="00660115" w:rsidRDefault="008B0D93" w:rsidP="00DA687C">
            <w:pPr>
              <w:jc w:val="both"/>
              <w:textAlignment w:val="baseline"/>
              <w:rPr>
                <w:rFonts w:ascii="Times New Roman" w:hAnsi="Times New Roman" w:cs="Times New Roman"/>
                <w:sz w:val="28"/>
                <w:szCs w:val="28"/>
              </w:rPr>
            </w:pPr>
            <w:r w:rsidRPr="00660115">
              <w:rPr>
                <w:rFonts w:ascii="Times New Roman" w:hAnsi="Times New Roman" w:cs="Times New Roman"/>
                <w:sz w:val="28"/>
                <w:szCs w:val="28"/>
              </w:rPr>
              <w:t xml:space="preserve">Не менее 1,5 м в стороны от боковых конструкций и не менее 2,0 м вперед (назад) от крайних точек </w:t>
            </w:r>
            <w:r w:rsidRPr="00660115">
              <w:rPr>
                <w:rFonts w:ascii="Times New Roman" w:hAnsi="Times New Roman" w:cs="Times New Roman"/>
                <w:sz w:val="28"/>
                <w:szCs w:val="28"/>
              </w:rPr>
              <w:lastRenderedPageBreak/>
              <w:t>качели в состоянии наклона</w:t>
            </w:r>
          </w:p>
        </w:tc>
      </w:tr>
      <w:tr w:rsidR="008B0D93" w:rsidRPr="00660115" w:rsidTr="00DA687C">
        <w:tc>
          <w:tcPr>
            <w:tcW w:w="27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0D93" w:rsidRPr="00660115" w:rsidRDefault="008B0D93" w:rsidP="00DA687C">
            <w:pPr>
              <w:jc w:val="both"/>
              <w:textAlignment w:val="baseline"/>
              <w:rPr>
                <w:rFonts w:ascii="Times New Roman" w:hAnsi="Times New Roman" w:cs="Times New Roman"/>
                <w:sz w:val="28"/>
                <w:szCs w:val="28"/>
              </w:rPr>
            </w:pPr>
            <w:r w:rsidRPr="00660115">
              <w:rPr>
                <w:rFonts w:ascii="Times New Roman" w:hAnsi="Times New Roman" w:cs="Times New Roman"/>
                <w:sz w:val="28"/>
                <w:szCs w:val="28"/>
              </w:rPr>
              <w:lastRenderedPageBreak/>
              <w:t>Качалки</w:t>
            </w:r>
          </w:p>
        </w:tc>
        <w:tc>
          <w:tcPr>
            <w:tcW w:w="65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0D93" w:rsidRPr="00660115" w:rsidRDefault="008B0D93" w:rsidP="00DA687C">
            <w:pPr>
              <w:jc w:val="both"/>
              <w:textAlignment w:val="baseline"/>
              <w:rPr>
                <w:rFonts w:ascii="Times New Roman" w:hAnsi="Times New Roman" w:cs="Times New Roman"/>
                <w:sz w:val="28"/>
                <w:szCs w:val="28"/>
              </w:rPr>
            </w:pPr>
            <w:r w:rsidRPr="00660115">
              <w:rPr>
                <w:rFonts w:ascii="Times New Roman" w:hAnsi="Times New Roman" w:cs="Times New Roman"/>
                <w:sz w:val="28"/>
                <w:szCs w:val="28"/>
              </w:rPr>
              <w:t>Не менее 1,0 м в стороны от боковых конструкций и не менее 1,5 м вперед от крайних точек качалки в состоянии наклона</w:t>
            </w:r>
          </w:p>
        </w:tc>
      </w:tr>
      <w:tr w:rsidR="008B0D93" w:rsidRPr="00660115" w:rsidTr="00DA687C">
        <w:tc>
          <w:tcPr>
            <w:tcW w:w="27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0D93" w:rsidRPr="00660115" w:rsidRDefault="008B0D93" w:rsidP="00DA687C">
            <w:pPr>
              <w:jc w:val="both"/>
              <w:textAlignment w:val="baseline"/>
              <w:rPr>
                <w:rFonts w:ascii="Times New Roman" w:hAnsi="Times New Roman" w:cs="Times New Roman"/>
                <w:sz w:val="28"/>
                <w:szCs w:val="28"/>
              </w:rPr>
            </w:pPr>
            <w:r w:rsidRPr="00660115">
              <w:rPr>
                <w:rFonts w:ascii="Times New Roman" w:hAnsi="Times New Roman" w:cs="Times New Roman"/>
                <w:sz w:val="28"/>
                <w:szCs w:val="28"/>
              </w:rPr>
              <w:t>Карусели</w:t>
            </w:r>
          </w:p>
        </w:tc>
        <w:tc>
          <w:tcPr>
            <w:tcW w:w="65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0D93" w:rsidRPr="00660115" w:rsidRDefault="008B0D93" w:rsidP="00DA687C">
            <w:pPr>
              <w:jc w:val="both"/>
              <w:textAlignment w:val="baseline"/>
              <w:rPr>
                <w:rFonts w:ascii="Times New Roman" w:hAnsi="Times New Roman" w:cs="Times New Roman"/>
                <w:sz w:val="28"/>
                <w:szCs w:val="28"/>
              </w:rPr>
            </w:pPr>
            <w:r w:rsidRPr="00660115">
              <w:rPr>
                <w:rFonts w:ascii="Times New Roman" w:hAnsi="Times New Roman" w:cs="Times New Roman"/>
                <w:sz w:val="28"/>
                <w:szCs w:val="28"/>
              </w:rPr>
              <w:t>Не менее 2 м в стороны от боковых конструкций и не менее 3 м вверх от нижней вращающейся поверхности карусели</w:t>
            </w:r>
          </w:p>
        </w:tc>
      </w:tr>
      <w:tr w:rsidR="008B0D93" w:rsidRPr="00660115" w:rsidTr="00DA687C">
        <w:tc>
          <w:tcPr>
            <w:tcW w:w="27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0D93" w:rsidRPr="00660115" w:rsidRDefault="008B0D93" w:rsidP="00DA687C">
            <w:pPr>
              <w:jc w:val="both"/>
              <w:textAlignment w:val="baseline"/>
              <w:rPr>
                <w:rFonts w:ascii="Times New Roman" w:hAnsi="Times New Roman" w:cs="Times New Roman"/>
                <w:sz w:val="28"/>
                <w:szCs w:val="28"/>
              </w:rPr>
            </w:pPr>
            <w:r w:rsidRPr="00660115">
              <w:rPr>
                <w:rFonts w:ascii="Times New Roman" w:hAnsi="Times New Roman" w:cs="Times New Roman"/>
                <w:sz w:val="28"/>
                <w:szCs w:val="28"/>
              </w:rPr>
              <w:t>Горки</w:t>
            </w:r>
          </w:p>
        </w:tc>
        <w:tc>
          <w:tcPr>
            <w:tcW w:w="65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0D93" w:rsidRPr="00660115" w:rsidRDefault="008B0D93" w:rsidP="00DA687C">
            <w:pPr>
              <w:jc w:val="both"/>
              <w:textAlignment w:val="baseline"/>
              <w:rPr>
                <w:rFonts w:ascii="Times New Roman" w:hAnsi="Times New Roman" w:cs="Times New Roman"/>
                <w:sz w:val="28"/>
                <w:szCs w:val="28"/>
              </w:rPr>
            </w:pPr>
            <w:r w:rsidRPr="00660115">
              <w:rPr>
                <w:rFonts w:ascii="Times New Roman" w:hAnsi="Times New Roman" w:cs="Times New Roman"/>
                <w:sz w:val="28"/>
                <w:szCs w:val="28"/>
              </w:rPr>
              <w:t>Не менее 1 м от боковых сторон и 2 м вперед от нижнего края ската горки</w:t>
            </w:r>
          </w:p>
        </w:tc>
      </w:tr>
    </w:tbl>
    <w:p w:rsidR="008B0D93" w:rsidRPr="00660115" w:rsidRDefault="008B0D93" w:rsidP="008B0D93">
      <w:pPr>
        <w:shd w:val="clear" w:color="auto" w:fill="FFFFFF"/>
        <w:spacing w:after="240"/>
        <w:jc w:val="both"/>
        <w:textAlignment w:val="baseline"/>
        <w:rPr>
          <w:rFonts w:ascii="Times New Roman" w:hAnsi="Times New Roman" w:cs="Times New Roman"/>
          <w:b/>
          <w:bCs/>
          <w:sz w:val="28"/>
          <w:szCs w:val="28"/>
        </w:rPr>
      </w:pPr>
      <w:r w:rsidRPr="00660115">
        <w:rPr>
          <w:rFonts w:ascii="Times New Roman" w:hAnsi="Times New Roman" w:cs="Times New Roman"/>
          <w:b/>
          <w:bCs/>
          <w:sz w:val="28"/>
          <w:szCs w:val="28"/>
        </w:rPr>
        <w:br/>
        <w:t>Таблица 3. Требования к игровому оборудованию</w:t>
      </w:r>
    </w:p>
    <w:tbl>
      <w:tblPr>
        <w:tblW w:w="0" w:type="auto"/>
        <w:tblCellMar>
          <w:left w:w="0" w:type="dxa"/>
          <w:right w:w="0" w:type="dxa"/>
        </w:tblCellMar>
        <w:tblLook w:val="04A0"/>
      </w:tblPr>
      <w:tblGrid>
        <w:gridCol w:w="2032"/>
        <w:gridCol w:w="7323"/>
      </w:tblGrid>
      <w:tr w:rsidR="008B0D93" w:rsidRPr="00660115" w:rsidTr="00DA687C">
        <w:trPr>
          <w:trHeight w:val="15"/>
        </w:trPr>
        <w:tc>
          <w:tcPr>
            <w:tcW w:w="2033" w:type="dxa"/>
            <w:tcBorders>
              <w:top w:val="nil"/>
              <w:left w:val="nil"/>
              <w:bottom w:val="nil"/>
              <w:right w:val="nil"/>
            </w:tcBorders>
            <w:hideMark/>
          </w:tcPr>
          <w:p w:rsidR="008B0D93" w:rsidRPr="00660115" w:rsidRDefault="008B0D93" w:rsidP="00DA687C">
            <w:pPr>
              <w:jc w:val="both"/>
              <w:rPr>
                <w:rFonts w:ascii="Times New Roman" w:hAnsi="Times New Roman" w:cs="Times New Roman"/>
                <w:sz w:val="28"/>
                <w:szCs w:val="28"/>
              </w:rPr>
            </w:pPr>
          </w:p>
        </w:tc>
        <w:tc>
          <w:tcPr>
            <w:tcW w:w="7392" w:type="dxa"/>
            <w:tcBorders>
              <w:top w:val="nil"/>
              <w:left w:val="nil"/>
              <w:bottom w:val="nil"/>
              <w:right w:val="nil"/>
            </w:tcBorders>
            <w:hideMark/>
          </w:tcPr>
          <w:p w:rsidR="008B0D93" w:rsidRPr="00660115" w:rsidRDefault="008B0D93" w:rsidP="00DA687C">
            <w:pPr>
              <w:jc w:val="both"/>
              <w:rPr>
                <w:rFonts w:ascii="Times New Roman" w:hAnsi="Times New Roman" w:cs="Times New Roman"/>
                <w:sz w:val="28"/>
                <w:szCs w:val="28"/>
              </w:rPr>
            </w:pPr>
          </w:p>
        </w:tc>
      </w:tr>
      <w:tr w:rsidR="008B0D93" w:rsidRPr="00660115" w:rsidTr="00DA687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0D93" w:rsidRPr="00660115" w:rsidRDefault="008B0D93" w:rsidP="00DA687C">
            <w:pPr>
              <w:jc w:val="both"/>
              <w:textAlignment w:val="baseline"/>
              <w:rPr>
                <w:rFonts w:ascii="Times New Roman" w:hAnsi="Times New Roman" w:cs="Times New Roman"/>
                <w:sz w:val="28"/>
                <w:szCs w:val="28"/>
              </w:rPr>
            </w:pPr>
            <w:r w:rsidRPr="00660115">
              <w:rPr>
                <w:rFonts w:ascii="Times New Roman" w:hAnsi="Times New Roman" w:cs="Times New Roman"/>
                <w:sz w:val="28"/>
                <w:szCs w:val="28"/>
              </w:rPr>
              <w:t>Игровое оборудование</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0D93" w:rsidRPr="00660115" w:rsidRDefault="008B0D93" w:rsidP="00DA687C">
            <w:pPr>
              <w:jc w:val="both"/>
              <w:textAlignment w:val="baseline"/>
              <w:rPr>
                <w:rFonts w:ascii="Times New Roman" w:hAnsi="Times New Roman" w:cs="Times New Roman"/>
                <w:sz w:val="28"/>
                <w:szCs w:val="28"/>
              </w:rPr>
            </w:pPr>
            <w:r w:rsidRPr="00660115">
              <w:rPr>
                <w:rFonts w:ascii="Times New Roman" w:hAnsi="Times New Roman" w:cs="Times New Roman"/>
                <w:sz w:val="28"/>
                <w:szCs w:val="28"/>
              </w:rPr>
              <w:t>Требования</w:t>
            </w:r>
          </w:p>
        </w:tc>
      </w:tr>
      <w:tr w:rsidR="008B0D93" w:rsidRPr="00660115" w:rsidTr="00DA687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0D93" w:rsidRPr="00660115" w:rsidRDefault="008B0D93" w:rsidP="00DA687C">
            <w:pPr>
              <w:jc w:val="both"/>
              <w:textAlignment w:val="baseline"/>
              <w:rPr>
                <w:rFonts w:ascii="Times New Roman" w:hAnsi="Times New Roman" w:cs="Times New Roman"/>
                <w:sz w:val="28"/>
                <w:szCs w:val="28"/>
              </w:rPr>
            </w:pPr>
            <w:r w:rsidRPr="00660115">
              <w:rPr>
                <w:rFonts w:ascii="Times New Roman" w:hAnsi="Times New Roman" w:cs="Times New Roman"/>
                <w:sz w:val="28"/>
                <w:szCs w:val="28"/>
              </w:rPr>
              <w:t>Качели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0D93" w:rsidRPr="00660115" w:rsidRDefault="008B0D93" w:rsidP="00DA687C">
            <w:pPr>
              <w:jc w:val="both"/>
              <w:textAlignment w:val="baseline"/>
              <w:rPr>
                <w:rFonts w:ascii="Times New Roman" w:hAnsi="Times New Roman" w:cs="Times New Roman"/>
                <w:sz w:val="28"/>
                <w:szCs w:val="28"/>
              </w:rPr>
            </w:pPr>
            <w:r w:rsidRPr="00660115">
              <w:rPr>
                <w:rFonts w:ascii="Times New Roman" w:hAnsi="Times New Roman" w:cs="Times New Roman"/>
                <w:sz w:val="28"/>
                <w:szCs w:val="28"/>
              </w:rPr>
              <w:t>Высота от уровня земли до сиденья качелей в состоянии покоя должна быть не менее 350 мм и не более 635 мм. Допускается не более двух сидений в одной рамке качелей. В двойных качелях не должны использоваться вместе сиденье для маленьких детей (колыбель) и плоское сиденье для более старших детей</w:t>
            </w:r>
          </w:p>
        </w:tc>
      </w:tr>
      <w:tr w:rsidR="008B0D93" w:rsidRPr="00660115" w:rsidTr="00DA687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0D93" w:rsidRPr="00660115" w:rsidRDefault="008B0D93" w:rsidP="00DA687C">
            <w:pPr>
              <w:jc w:val="both"/>
              <w:textAlignment w:val="baseline"/>
              <w:rPr>
                <w:rFonts w:ascii="Times New Roman" w:hAnsi="Times New Roman" w:cs="Times New Roman"/>
                <w:sz w:val="28"/>
                <w:szCs w:val="28"/>
              </w:rPr>
            </w:pPr>
            <w:r w:rsidRPr="00660115">
              <w:rPr>
                <w:rFonts w:ascii="Times New Roman" w:hAnsi="Times New Roman" w:cs="Times New Roman"/>
                <w:sz w:val="28"/>
                <w:szCs w:val="28"/>
              </w:rPr>
              <w:t>Качалки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0D93" w:rsidRPr="00660115" w:rsidRDefault="008B0D93" w:rsidP="00DA687C">
            <w:pPr>
              <w:jc w:val="both"/>
              <w:textAlignment w:val="baseline"/>
              <w:rPr>
                <w:rFonts w:ascii="Times New Roman" w:hAnsi="Times New Roman" w:cs="Times New Roman"/>
                <w:sz w:val="28"/>
                <w:szCs w:val="28"/>
              </w:rPr>
            </w:pPr>
            <w:r w:rsidRPr="00660115">
              <w:rPr>
                <w:rFonts w:ascii="Times New Roman" w:hAnsi="Times New Roman" w:cs="Times New Roman"/>
                <w:sz w:val="28"/>
                <w:szCs w:val="28"/>
              </w:rPr>
              <w:t>Высота от земли до сиденья в состоянии равновесия должна быть 550 - 750 мм. Максимальный наклон сиденья при движении назад и вперед - не более 20 градусов. Конструкция качалки не должна допускать попадание ног сидящего в ней ребенка под опорные части качалки, не должна иметь острых углов, радиус их закругления должен составлять не менее 20 мм</w:t>
            </w:r>
          </w:p>
        </w:tc>
      </w:tr>
      <w:tr w:rsidR="008B0D93" w:rsidRPr="00660115" w:rsidTr="00DA687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0D93" w:rsidRPr="00660115" w:rsidRDefault="008B0D93" w:rsidP="00DA687C">
            <w:pPr>
              <w:jc w:val="both"/>
              <w:textAlignment w:val="baseline"/>
              <w:rPr>
                <w:rFonts w:ascii="Times New Roman" w:hAnsi="Times New Roman" w:cs="Times New Roman"/>
                <w:sz w:val="28"/>
                <w:szCs w:val="28"/>
              </w:rPr>
            </w:pPr>
            <w:r w:rsidRPr="00660115">
              <w:rPr>
                <w:rFonts w:ascii="Times New Roman" w:hAnsi="Times New Roman" w:cs="Times New Roman"/>
                <w:sz w:val="28"/>
                <w:szCs w:val="28"/>
              </w:rPr>
              <w:t>Карусели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0D93" w:rsidRPr="00660115" w:rsidRDefault="008B0D93" w:rsidP="00DA687C">
            <w:pPr>
              <w:jc w:val="both"/>
              <w:textAlignment w:val="baseline"/>
              <w:rPr>
                <w:rFonts w:ascii="Times New Roman" w:hAnsi="Times New Roman" w:cs="Times New Roman"/>
                <w:sz w:val="28"/>
                <w:szCs w:val="28"/>
              </w:rPr>
            </w:pPr>
            <w:r w:rsidRPr="00660115">
              <w:rPr>
                <w:rFonts w:ascii="Times New Roman" w:hAnsi="Times New Roman" w:cs="Times New Roman"/>
                <w:sz w:val="28"/>
                <w:szCs w:val="28"/>
              </w:rPr>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w:t>
            </w:r>
          </w:p>
          <w:p w:rsidR="008B0D93" w:rsidRPr="00660115" w:rsidRDefault="008B0D93" w:rsidP="00DA687C">
            <w:pPr>
              <w:jc w:val="both"/>
              <w:textAlignment w:val="baseline"/>
              <w:rPr>
                <w:rFonts w:ascii="Times New Roman" w:hAnsi="Times New Roman" w:cs="Times New Roman"/>
                <w:sz w:val="28"/>
                <w:szCs w:val="28"/>
              </w:rPr>
            </w:pPr>
            <w:r w:rsidRPr="00660115">
              <w:rPr>
                <w:rFonts w:ascii="Times New Roman" w:hAnsi="Times New Roman" w:cs="Times New Roman"/>
                <w:sz w:val="28"/>
                <w:szCs w:val="28"/>
              </w:rPr>
              <w:t>Максимальная высота от нижнего уровня карусели до ее верхней точки составляет 1 м</w:t>
            </w:r>
          </w:p>
        </w:tc>
      </w:tr>
      <w:tr w:rsidR="008B0D93" w:rsidRPr="00660115" w:rsidTr="00DA687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0D93" w:rsidRPr="00660115" w:rsidRDefault="008B0D93" w:rsidP="00DA687C">
            <w:pPr>
              <w:jc w:val="both"/>
              <w:textAlignment w:val="baseline"/>
              <w:rPr>
                <w:rFonts w:ascii="Times New Roman" w:hAnsi="Times New Roman" w:cs="Times New Roman"/>
                <w:sz w:val="28"/>
                <w:szCs w:val="28"/>
              </w:rPr>
            </w:pPr>
            <w:r w:rsidRPr="00660115">
              <w:rPr>
                <w:rFonts w:ascii="Times New Roman" w:hAnsi="Times New Roman" w:cs="Times New Roman"/>
                <w:sz w:val="28"/>
                <w:szCs w:val="28"/>
              </w:rPr>
              <w:lastRenderedPageBreak/>
              <w:t>Горки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0D93" w:rsidRPr="00660115" w:rsidRDefault="008B0D93" w:rsidP="00DA687C">
            <w:pPr>
              <w:jc w:val="both"/>
              <w:textAlignment w:val="baseline"/>
              <w:rPr>
                <w:rFonts w:ascii="Times New Roman" w:hAnsi="Times New Roman" w:cs="Times New Roman"/>
                <w:sz w:val="28"/>
                <w:szCs w:val="28"/>
              </w:rPr>
            </w:pPr>
            <w:r w:rsidRPr="00660115">
              <w:rPr>
                <w:rFonts w:ascii="Times New Roman" w:hAnsi="Times New Roman" w:cs="Times New Roman"/>
                <w:sz w:val="28"/>
                <w:szCs w:val="28"/>
              </w:rPr>
              <w:t>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не менее 300 мм длиной с уклоном до 5 градусов, но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w:t>
            </w:r>
          </w:p>
        </w:tc>
      </w:tr>
    </w:tbl>
    <w:p w:rsidR="008B0D93" w:rsidRPr="00660115" w:rsidRDefault="008B0D93" w:rsidP="00602CC3">
      <w:pPr>
        <w:shd w:val="clear" w:color="auto" w:fill="FFFFFF"/>
        <w:spacing w:after="0" w:line="240" w:lineRule="auto"/>
        <w:jc w:val="center"/>
        <w:textAlignment w:val="baseline"/>
        <w:outlineLvl w:val="4"/>
        <w:rPr>
          <w:rFonts w:ascii="Times New Roman" w:hAnsi="Times New Roman" w:cs="Times New Roman"/>
          <w:b/>
          <w:bCs/>
          <w:sz w:val="28"/>
          <w:szCs w:val="28"/>
        </w:rPr>
      </w:pPr>
      <w:r w:rsidRPr="00660115">
        <w:rPr>
          <w:rFonts w:ascii="Times New Roman" w:hAnsi="Times New Roman" w:cs="Times New Roman"/>
          <w:b/>
          <w:bCs/>
          <w:sz w:val="28"/>
          <w:szCs w:val="28"/>
        </w:rPr>
        <w:t>Спортивное оборудование</w:t>
      </w:r>
    </w:p>
    <w:p w:rsidR="008B0D93" w:rsidRPr="00660115" w:rsidRDefault="008B0D93" w:rsidP="00602CC3">
      <w:pPr>
        <w:shd w:val="clear" w:color="auto" w:fill="FFFFFF"/>
        <w:spacing w:after="0" w:line="240" w:lineRule="auto"/>
        <w:ind w:firstLine="480"/>
        <w:jc w:val="both"/>
        <w:textAlignment w:val="baseline"/>
        <w:rPr>
          <w:rFonts w:ascii="Times New Roman" w:hAnsi="Times New Roman" w:cs="Times New Roman"/>
          <w:sz w:val="28"/>
          <w:szCs w:val="28"/>
        </w:rPr>
      </w:pPr>
      <w:r w:rsidRPr="00660115">
        <w:rPr>
          <w:rFonts w:ascii="Times New Roman" w:hAnsi="Times New Roman" w:cs="Times New Roman"/>
          <w:sz w:val="28"/>
          <w:szCs w:val="28"/>
        </w:rPr>
        <w:t>3.5.6.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необходимо руководствоваться каталогами сертифицированного оборудования.</w:t>
      </w:r>
    </w:p>
    <w:p w:rsidR="008B0D93" w:rsidRPr="00660115" w:rsidRDefault="008B0D93" w:rsidP="00602CC3">
      <w:pPr>
        <w:shd w:val="clear" w:color="auto" w:fill="FFFFFF"/>
        <w:spacing w:after="0" w:line="240" w:lineRule="auto"/>
        <w:ind w:firstLine="480"/>
        <w:jc w:val="both"/>
        <w:textAlignment w:val="baseline"/>
        <w:rPr>
          <w:rFonts w:ascii="Times New Roman" w:hAnsi="Times New Roman" w:cs="Times New Roman"/>
          <w:sz w:val="28"/>
          <w:szCs w:val="28"/>
        </w:rPr>
      </w:pPr>
      <w:r w:rsidRPr="00660115">
        <w:rPr>
          <w:rFonts w:ascii="Times New Roman" w:hAnsi="Times New Roman" w:cs="Times New Roman"/>
          <w:sz w:val="28"/>
          <w:szCs w:val="28"/>
        </w:rPr>
        <w:t>3.5.7. Без согласования схемы размещения с собственниками или эксплуатирующими организациями запрещается размещать детские игровые, спортивные, физкультурные площадки вблизи линий электропередачи, подземных инженерных коммуникаций, а также зеленых насаждений, находящихся в аварийном состоянии.</w:t>
      </w:r>
    </w:p>
    <w:p w:rsidR="008B0D93" w:rsidRPr="00660115" w:rsidRDefault="008B0D93" w:rsidP="00602CC3">
      <w:pPr>
        <w:spacing w:after="0" w:line="240" w:lineRule="auto"/>
        <w:ind w:right="555"/>
        <w:jc w:val="center"/>
        <w:rPr>
          <w:rFonts w:ascii="Times New Roman" w:hAnsi="Times New Roman" w:cs="Times New Roman"/>
          <w:b/>
          <w:sz w:val="28"/>
          <w:szCs w:val="28"/>
          <w:lang w:eastAsia="en-US"/>
        </w:rPr>
      </w:pPr>
      <w:r w:rsidRPr="00660115">
        <w:rPr>
          <w:rFonts w:ascii="Times New Roman" w:hAnsi="Times New Roman" w:cs="Times New Roman"/>
          <w:b/>
          <w:sz w:val="28"/>
          <w:szCs w:val="28"/>
          <w:lang w:eastAsia="en-US"/>
        </w:rPr>
        <w:t xml:space="preserve">Состав игрового и спортивного оборудования </w:t>
      </w:r>
      <w:r w:rsidR="007C13F6" w:rsidRPr="00660115">
        <w:rPr>
          <w:rFonts w:ascii="Times New Roman" w:hAnsi="Times New Roman" w:cs="Times New Roman"/>
          <w:b/>
          <w:sz w:val="28"/>
          <w:szCs w:val="28"/>
          <w:lang w:eastAsia="en-US"/>
        </w:rPr>
        <w:t>в зависимости от возраста детей</w:t>
      </w:r>
    </w:p>
    <w:p w:rsidR="008B0D93" w:rsidRPr="00660115" w:rsidRDefault="008B0D93" w:rsidP="00602CC3">
      <w:pPr>
        <w:spacing w:after="0" w:line="240" w:lineRule="auto"/>
        <w:ind w:right="2" w:firstLine="709"/>
        <w:jc w:val="both"/>
        <w:rPr>
          <w:rFonts w:ascii="Times New Roman" w:hAnsi="Times New Roman" w:cs="Times New Roman"/>
          <w:sz w:val="28"/>
          <w:szCs w:val="28"/>
          <w:lang w:eastAsia="en-US"/>
        </w:rPr>
      </w:pPr>
      <w:r w:rsidRPr="00660115">
        <w:rPr>
          <w:rFonts w:ascii="Times New Roman" w:hAnsi="Times New Roman" w:cs="Times New Roman"/>
          <w:sz w:val="28"/>
          <w:szCs w:val="28"/>
          <w:lang w:eastAsia="en-US"/>
        </w:rPr>
        <w:t>1. Конструкция оборудования:</w:t>
      </w:r>
    </w:p>
    <w:p w:rsidR="008B0D93" w:rsidRPr="00660115" w:rsidRDefault="008B0D93" w:rsidP="00602CC3">
      <w:pPr>
        <w:spacing w:after="0" w:line="240" w:lineRule="auto"/>
        <w:ind w:right="2" w:firstLine="709"/>
        <w:jc w:val="both"/>
        <w:rPr>
          <w:rFonts w:ascii="Times New Roman" w:hAnsi="Times New Roman" w:cs="Times New Roman"/>
          <w:sz w:val="28"/>
          <w:szCs w:val="28"/>
          <w:lang w:eastAsia="en-US"/>
        </w:rPr>
      </w:pPr>
      <w:r w:rsidRPr="00660115">
        <w:rPr>
          <w:rFonts w:ascii="Times New Roman" w:hAnsi="Times New Roman" w:cs="Times New Roman"/>
          <w:sz w:val="28"/>
          <w:szCs w:val="28"/>
          <w:lang w:eastAsia="en-US"/>
        </w:rPr>
        <w:t>а) должна обеспечивать прочность, устойчивость, жесткость и неизменяемость;</w:t>
      </w:r>
    </w:p>
    <w:p w:rsidR="008B0D93" w:rsidRPr="00660115" w:rsidRDefault="008B0D93" w:rsidP="008B0D93">
      <w:pPr>
        <w:ind w:right="2" w:firstLine="709"/>
        <w:jc w:val="both"/>
        <w:rPr>
          <w:rFonts w:ascii="Times New Roman" w:hAnsi="Times New Roman" w:cs="Times New Roman"/>
          <w:sz w:val="28"/>
          <w:szCs w:val="28"/>
          <w:lang w:eastAsia="en-US"/>
        </w:rPr>
      </w:pPr>
      <w:r w:rsidRPr="00660115">
        <w:rPr>
          <w:rFonts w:ascii="Times New Roman" w:hAnsi="Times New Roman" w:cs="Times New Roman"/>
          <w:sz w:val="28"/>
          <w:szCs w:val="28"/>
          <w:lang w:eastAsia="en-US"/>
        </w:rPr>
        <w:lastRenderedPageBreak/>
        <w:t>б) должна иметь защиту от коррозии и старения с учетом степени агрессивности среды и стойкости используемых материалов;</w:t>
      </w:r>
    </w:p>
    <w:p w:rsidR="008B0D93" w:rsidRPr="00660115" w:rsidRDefault="008B0D93" w:rsidP="00602CC3">
      <w:pPr>
        <w:spacing w:after="0" w:line="240" w:lineRule="auto"/>
        <w:ind w:right="2" w:firstLine="709"/>
        <w:jc w:val="both"/>
        <w:rPr>
          <w:rFonts w:ascii="Times New Roman" w:hAnsi="Times New Roman" w:cs="Times New Roman"/>
          <w:sz w:val="28"/>
          <w:szCs w:val="28"/>
          <w:lang w:eastAsia="en-US"/>
        </w:rPr>
      </w:pPr>
      <w:r w:rsidRPr="00660115">
        <w:rPr>
          <w:rFonts w:ascii="Times New Roman" w:hAnsi="Times New Roman" w:cs="Times New Roman"/>
          <w:sz w:val="28"/>
          <w:szCs w:val="28"/>
          <w:lang w:eastAsia="en-US"/>
        </w:rPr>
        <w:t>в) не должна иметь выступающих элементов с острыми концами или кромками;</w:t>
      </w:r>
    </w:p>
    <w:p w:rsidR="008B0D93" w:rsidRPr="00660115" w:rsidRDefault="008B0D93" w:rsidP="00602CC3">
      <w:pPr>
        <w:spacing w:after="0" w:line="240" w:lineRule="auto"/>
        <w:ind w:right="2" w:firstLine="709"/>
        <w:jc w:val="both"/>
        <w:rPr>
          <w:rFonts w:ascii="Times New Roman" w:hAnsi="Times New Roman" w:cs="Times New Roman"/>
          <w:sz w:val="28"/>
          <w:szCs w:val="28"/>
          <w:lang w:eastAsia="en-US"/>
        </w:rPr>
      </w:pPr>
      <w:r w:rsidRPr="00660115">
        <w:rPr>
          <w:rFonts w:ascii="Times New Roman" w:hAnsi="Times New Roman" w:cs="Times New Roman"/>
          <w:sz w:val="28"/>
          <w:szCs w:val="28"/>
          <w:lang w:eastAsia="en-US"/>
        </w:rPr>
        <w:t>г) не должна иметь шероховатых поверхностей, способных нанести травму пользователю;</w:t>
      </w:r>
    </w:p>
    <w:p w:rsidR="008B0D93" w:rsidRPr="00660115" w:rsidRDefault="008B0D93" w:rsidP="00602CC3">
      <w:pPr>
        <w:spacing w:after="0" w:line="240" w:lineRule="auto"/>
        <w:ind w:right="2" w:firstLine="709"/>
        <w:jc w:val="both"/>
        <w:rPr>
          <w:rFonts w:ascii="Times New Roman" w:hAnsi="Times New Roman" w:cs="Times New Roman"/>
          <w:sz w:val="28"/>
          <w:szCs w:val="28"/>
          <w:lang w:eastAsia="en-US"/>
        </w:rPr>
      </w:pPr>
      <w:r w:rsidRPr="00660115">
        <w:rPr>
          <w:rFonts w:ascii="Times New Roman" w:hAnsi="Times New Roman" w:cs="Times New Roman"/>
          <w:sz w:val="28"/>
          <w:szCs w:val="28"/>
          <w:lang w:eastAsia="en-US"/>
        </w:rPr>
        <w:t>д) должна иметь защиту выступающих концов болтовых соединений;</w:t>
      </w:r>
    </w:p>
    <w:p w:rsidR="008B0D93" w:rsidRPr="00660115" w:rsidRDefault="008B0D93" w:rsidP="00602CC3">
      <w:pPr>
        <w:spacing w:after="0" w:line="240" w:lineRule="auto"/>
        <w:ind w:right="2" w:firstLine="709"/>
        <w:jc w:val="both"/>
        <w:rPr>
          <w:rFonts w:ascii="Times New Roman" w:hAnsi="Times New Roman" w:cs="Times New Roman"/>
          <w:sz w:val="28"/>
          <w:szCs w:val="28"/>
          <w:lang w:eastAsia="en-US"/>
        </w:rPr>
      </w:pPr>
      <w:r w:rsidRPr="00660115">
        <w:rPr>
          <w:rFonts w:ascii="Times New Roman" w:hAnsi="Times New Roman" w:cs="Times New Roman"/>
          <w:sz w:val="28"/>
          <w:szCs w:val="28"/>
          <w:lang w:eastAsia="en-US"/>
        </w:rPr>
        <w:t>е) должна иметь гладкие сварные швы;</w:t>
      </w:r>
    </w:p>
    <w:p w:rsidR="008B0D93" w:rsidRPr="00660115" w:rsidRDefault="008B0D93" w:rsidP="00602CC3">
      <w:pPr>
        <w:spacing w:after="0" w:line="240" w:lineRule="auto"/>
        <w:ind w:right="2" w:firstLine="709"/>
        <w:jc w:val="both"/>
        <w:rPr>
          <w:rFonts w:ascii="Times New Roman" w:hAnsi="Times New Roman" w:cs="Times New Roman"/>
          <w:sz w:val="28"/>
          <w:szCs w:val="28"/>
          <w:lang w:eastAsia="en-US"/>
        </w:rPr>
      </w:pPr>
      <w:r w:rsidRPr="00660115">
        <w:rPr>
          <w:rFonts w:ascii="Times New Roman" w:hAnsi="Times New Roman" w:cs="Times New Roman"/>
          <w:sz w:val="28"/>
          <w:szCs w:val="28"/>
          <w:lang w:eastAsia="en-US"/>
        </w:rPr>
        <w:t>ж) должна иметь закругленные углы и края любой доступной для пользователей части оборудования;</w:t>
      </w:r>
    </w:p>
    <w:p w:rsidR="008B0D93" w:rsidRPr="00660115" w:rsidRDefault="008B0D93" w:rsidP="00602CC3">
      <w:pPr>
        <w:spacing w:after="0" w:line="240" w:lineRule="auto"/>
        <w:ind w:right="2" w:firstLine="709"/>
        <w:jc w:val="both"/>
        <w:rPr>
          <w:rFonts w:ascii="Times New Roman" w:hAnsi="Times New Roman" w:cs="Times New Roman"/>
          <w:sz w:val="28"/>
          <w:szCs w:val="28"/>
          <w:lang w:eastAsia="en-US"/>
        </w:rPr>
      </w:pPr>
      <w:r w:rsidRPr="00660115">
        <w:rPr>
          <w:rFonts w:ascii="Times New Roman" w:hAnsi="Times New Roman" w:cs="Times New Roman"/>
          <w:sz w:val="28"/>
          <w:szCs w:val="28"/>
          <w:lang w:eastAsia="en-US"/>
        </w:rPr>
        <w:t>з) должна исключать возможность демонтажа без применения специализированных инструментов;</w:t>
      </w:r>
    </w:p>
    <w:p w:rsidR="008B0D93" w:rsidRPr="00660115" w:rsidRDefault="008B0D93" w:rsidP="00602CC3">
      <w:pPr>
        <w:spacing w:after="0" w:line="240" w:lineRule="auto"/>
        <w:ind w:right="2" w:firstLine="709"/>
        <w:jc w:val="both"/>
        <w:rPr>
          <w:rFonts w:ascii="Times New Roman" w:hAnsi="Times New Roman" w:cs="Times New Roman"/>
          <w:sz w:val="28"/>
          <w:szCs w:val="28"/>
          <w:lang w:eastAsia="en-US"/>
        </w:rPr>
      </w:pPr>
      <w:r w:rsidRPr="00660115">
        <w:rPr>
          <w:rFonts w:ascii="Times New Roman" w:hAnsi="Times New Roman" w:cs="Times New Roman"/>
          <w:sz w:val="28"/>
          <w:szCs w:val="28"/>
          <w:lang w:eastAsia="en-US"/>
        </w:rPr>
        <w:t>и) должна иметь защиту от несанкционированного доступа к элементам (комплектующим) оборудования, подлежащим периодическому обслуживанию или замене;</w:t>
      </w:r>
    </w:p>
    <w:p w:rsidR="008B0D93" w:rsidRPr="00660115" w:rsidRDefault="008B0D93" w:rsidP="00602CC3">
      <w:pPr>
        <w:spacing w:after="0" w:line="240" w:lineRule="auto"/>
        <w:ind w:right="2" w:firstLine="709"/>
        <w:jc w:val="both"/>
        <w:rPr>
          <w:rFonts w:ascii="Times New Roman" w:hAnsi="Times New Roman" w:cs="Times New Roman"/>
          <w:sz w:val="28"/>
          <w:szCs w:val="28"/>
          <w:lang w:eastAsia="en-US"/>
        </w:rPr>
      </w:pPr>
      <w:r w:rsidRPr="00660115">
        <w:rPr>
          <w:rFonts w:ascii="Times New Roman" w:hAnsi="Times New Roman" w:cs="Times New Roman"/>
          <w:sz w:val="28"/>
          <w:szCs w:val="28"/>
          <w:lang w:eastAsia="en-US"/>
        </w:rPr>
        <w:t>к) должна иметь размеры поперечного сечения элементов оборудования для захвата, при которых обеспечивается возможность захвата детьми;</w:t>
      </w:r>
    </w:p>
    <w:p w:rsidR="008B0D93" w:rsidRPr="00660115" w:rsidRDefault="008B0D93" w:rsidP="00602CC3">
      <w:pPr>
        <w:spacing w:after="0" w:line="240" w:lineRule="auto"/>
        <w:ind w:right="2" w:firstLine="709"/>
        <w:jc w:val="both"/>
        <w:rPr>
          <w:rFonts w:ascii="Times New Roman" w:hAnsi="Times New Roman" w:cs="Times New Roman"/>
          <w:sz w:val="28"/>
          <w:szCs w:val="28"/>
          <w:lang w:eastAsia="en-US"/>
        </w:rPr>
      </w:pPr>
      <w:r w:rsidRPr="00660115">
        <w:rPr>
          <w:rFonts w:ascii="Times New Roman" w:hAnsi="Times New Roman" w:cs="Times New Roman"/>
          <w:sz w:val="28"/>
          <w:szCs w:val="28"/>
          <w:lang w:eastAsia="en-US"/>
        </w:rPr>
        <w:t>л) должна исключать образование сдавливающих или режущих поверхностей между подвижными, а также подвижными и неподвижными элементами;</w:t>
      </w:r>
    </w:p>
    <w:p w:rsidR="008B0D93" w:rsidRPr="00660115" w:rsidRDefault="008B0D93" w:rsidP="00602CC3">
      <w:pPr>
        <w:spacing w:after="0" w:line="240" w:lineRule="auto"/>
        <w:ind w:right="2" w:firstLine="709"/>
        <w:jc w:val="both"/>
        <w:rPr>
          <w:rFonts w:ascii="Times New Roman" w:hAnsi="Times New Roman" w:cs="Times New Roman"/>
          <w:sz w:val="28"/>
          <w:szCs w:val="28"/>
          <w:lang w:eastAsia="en-US"/>
        </w:rPr>
      </w:pPr>
      <w:r w:rsidRPr="00660115">
        <w:rPr>
          <w:rFonts w:ascii="Times New Roman" w:hAnsi="Times New Roman" w:cs="Times New Roman"/>
          <w:sz w:val="28"/>
          <w:szCs w:val="28"/>
          <w:lang w:eastAsia="en-US"/>
        </w:rPr>
        <w:t>м) должна обеспечивать безопасные расстояния между подвижными элементами оборудования и поверхностью игровой площадки;</w:t>
      </w:r>
    </w:p>
    <w:p w:rsidR="008B0D93" w:rsidRPr="00660115" w:rsidRDefault="008B0D93" w:rsidP="00602CC3">
      <w:pPr>
        <w:spacing w:after="0" w:line="240" w:lineRule="auto"/>
        <w:ind w:right="2" w:firstLine="709"/>
        <w:jc w:val="both"/>
        <w:rPr>
          <w:rFonts w:ascii="Times New Roman" w:hAnsi="Times New Roman" w:cs="Times New Roman"/>
          <w:sz w:val="28"/>
          <w:szCs w:val="28"/>
          <w:lang w:eastAsia="en-US"/>
        </w:rPr>
      </w:pPr>
      <w:r w:rsidRPr="00660115">
        <w:rPr>
          <w:rFonts w:ascii="Times New Roman" w:hAnsi="Times New Roman" w:cs="Times New Roman"/>
          <w:sz w:val="28"/>
          <w:szCs w:val="28"/>
          <w:lang w:eastAsia="en-US"/>
        </w:rPr>
        <w:t>н) должна иметь оснащение перилами и ограждениями;</w:t>
      </w:r>
    </w:p>
    <w:p w:rsidR="008B0D93" w:rsidRPr="00660115" w:rsidRDefault="008B0D93" w:rsidP="00602CC3">
      <w:pPr>
        <w:spacing w:after="0" w:line="240" w:lineRule="auto"/>
        <w:ind w:right="2" w:firstLine="709"/>
        <w:jc w:val="both"/>
        <w:rPr>
          <w:rFonts w:ascii="Times New Roman" w:hAnsi="Times New Roman" w:cs="Times New Roman"/>
          <w:sz w:val="28"/>
          <w:szCs w:val="28"/>
          <w:lang w:eastAsia="en-US"/>
        </w:rPr>
      </w:pPr>
      <w:r w:rsidRPr="00660115">
        <w:rPr>
          <w:rFonts w:ascii="Times New Roman" w:hAnsi="Times New Roman" w:cs="Times New Roman"/>
          <w:sz w:val="28"/>
          <w:szCs w:val="28"/>
          <w:lang w:eastAsia="en-US"/>
        </w:rPr>
        <w:t xml:space="preserve">о) не должна допускать </w:t>
      </w:r>
      <w:proofErr w:type="spellStart"/>
      <w:r w:rsidRPr="00660115">
        <w:rPr>
          <w:rFonts w:ascii="Times New Roman" w:hAnsi="Times New Roman" w:cs="Times New Roman"/>
          <w:sz w:val="28"/>
          <w:szCs w:val="28"/>
          <w:lang w:eastAsia="en-US"/>
        </w:rPr>
        <w:t>застревание</w:t>
      </w:r>
      <w:proofErr w:type="spellEnd"/>
      <w:r w:rsidRPr="00660115">
        <w:rPr>
          <w:rFonts w:ascii="Times New Roman" w:hAnsi="Times New Roman" w:cs="Times New Roman"/>
          <w:sz w:val="28"/>
          <w:szCs w:val="28"/>
          <w:lang w:eastAsia="en-US"/>
        </w:rPr>
        <w:t xml:space="preserve"> тела, частей тела или одежды ребенка;</w:t>
      </w:r>
    </w:p>
    <w:p w:rsidR="008B0D93" w:rsidRPr="00660115" w:rsidRDefault="008B0D93" w:rsidP="00602CC3">
      <w:pPr>
        <w:spacing w:after="0" w:line="240" w:lineRule="auto"/>
        <w:ind w:right="2" w:firstLine="709"/>
        <w:jc w:val="both"/>
        <w:rPr>
          <w:rFonts w:ascii="Times New Roman" w:hAnsi="Times New Roman" w:cs="Times New Roman"/>
          <w:sz w:val="28"/>
          <w:szCs w:val="28"/>
          <w:lang w:eastAsia="en-US"/>
        </w:rPr>
      </w:pPr>
      <w:r w:rsidRPr="00660115">
        <w:rPr>
          <w:rFonts w:ascii="Times New Roman" w:hAnsi="Times New Roman" w:cs="Times New Roman"/>
          <w:sz w:val="28"/>
          <w:szCs w:val="28"/>
          <w:lang w:eastAsia="en-US"/>
        </w:rPr>
        <w:t>п) должна обладать необходимой несущей способностью к возникающим нагрузкам.</w:t>
      </w:r>
    </w:p>
    <w:p w:rsidR="008B0D93" w:rsidRPr="00660115" w:rsidRDefault="008B0D93" w:rsidP="00602CC3">
      <w:pPr>
        <w:spacing w:after="0" w:line="240" w:lineRule="auto"/>
        <w:ind w:right="2" w:firstLine="709"/>
        <w:jc w:val="both"/>
        <w:rPr>
          <w:rFonts w:ascii="Times New Roman" w:hAnsi="Times New Roman" w:cs="Times New Roman"/>
          <w:sz w:val="28"/>
          <w:szCs w:val="28"/>
          <w:lang w:eastAsia="en-US"/>
        </w:rPr>
      </w:pPr>
      <w:r w:rsidRPr="00660115">
        <w:rPr>
          <w:rFonts w:ascii="Times New Roman" w:hAnsi="Times New Roman" w:cs="Times New Roman"/>
          <w:sz w:val="28"/>
          <w:szCs w:val="28"/>
          <w:lang w:eastAsia="en-US"/>
        </w:rPr>
        <w:t>2. Закрытое оборудование (тоннели, игровые домики и т.п.) должно иметь не менее 2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детям без каких-либо дополнительных средств.</w:t>
      </w:r>
    </w:p>
    <w:p w:rsidR="008B0D93" w:rsidRPr="00660115" w:rsidRDefault="008B0D93" w:rsidP="00602CC3">
      <w:pPr>
        <w:spacing w:after="0" w:line="240" w:lineRule="auto"/>
        <w:ind w:right="2" w:firstLine="709"/>
        <w:jc w:val="both"/>
        <w:rPr>
          <w:rFonts w:ascii="Times New Roman" w:hAnsi="Times New Roman" w:cs="Times New Roman"/>
          <w:sz w:val="28"/>
          <w:szCs w:val="28"/>
          <w:lang w:eastAsia="en-US"/>
        </w:rPr>
      </w:pPr>
      <w:r w:rsidRPr="00660115">
        <w:rPr>
          <w:rFonts w:ascii="Times New Roman" w:hAnsi="Times New Roman" w:cs="Times New Roman"/>
          <w:sz w:val="28"/>
          <w:szCs w:val="28"/>
          <w:lang w:eastAsia="en-US"/>
        </w:rPr>
        <w:t xml:space="preserve">3. По всей зоне приземления с оборудования должны быть установлены </w:t>
      </w:r>
      <w:proofErr w:type="spellStart"/>
      <w:r w:rsidRPr="00660115">
        <w:rPr>
          <w:rFonts w:ascii="Times New Roman" w:hAnsi="Times New Roman" w:cs="Times New Roman"/>
          <w:sz w:val="28"/>
          <w:szCs w:val="28"/>
          <w:lang w:eastAsia="en-US"/>
        </w:rPr>
        <w:t>ударопоглощающие</w:t>
      </w:r>
      <w:proofErr w:type="spellEnd"/>
      <w:r w:rsidRPr="00660115">
        <w:rPr>
          <w:rFonts w:ascii="Times New Roman" w:hAnsi="Times New Roman" w:cs="Times New Roman"/>
          <w:sz w:val="28"/>
          <w:szCs w:val="28"/>
          <w:lang w:eastAsia="en-US"/>
        </w:rPr>
        <w:t xml:space="preserve"> покрытия.</w:t>
      </w:r>
    </w:p>
    <w:p w:rsidR="008B0D93" w:rsidRPr="00660115" w:rsidRDefault="008B0D93" w:rsidP="00602CC3">
      <w:pPr>
        <w:spacing w:after="0" w:line="240" w:lineRule="auto"/>
        <w:ind w:right="2" w:firstLine="709"/>
        <w:jc w:val="both"/>
        <w:rPr>
          <w:rFonts w:ascii="Times New Roman" w:hAnsi="Times New Roman" w:cs="Times New Roman"/>
          <w:sz w:val="28"/>
          <w:szCs w:val="28"/>
          <w:lang w:eastAsia="en-US"/>
        </w:rPr>
      </w:pPr>
      <w:r w:rsidRPr="00660115">
        <w:rPr>
          <w:rFonts w:ascii="Times New Roman" w:hAnsi="Times New Roman" w:cs="Times New Roman"/>
          <w:sz w:val="28"/>
          <w:szCs w:val="28"/>
          <w:lang w:eastAsia="en-US"/>
        </w:rPr>
        <w:t xml:space="preserve">4. Высота свободного падения с оборудования должна учитывать тип </w:t>
      </w:r>
      <w:proofErr w:type="spellStart"/>
      <w:r w:rsidRPr="00660115">
        <w:rPr>
          <w:rFonts w:ascii="Times New Roman" w:hAnsi="Times New Roman" w:cs="Times New Roman"/>
          <w:sz w:val="28"/>
          <w:szCs w:val="28"/>
          <w:lang w:eastAsia="en-US"/>
        </w:rPr>
        <w:t>ударопоглощающего</w:t>
      </w:r>
      <w:proofErr w:type="spellEnd"/>
      <w:r w:rsidRPr="00660115">
        <w:rPr>
          <w:rFonts w:ascii="Times New Roman" w:hAnsi="Times New Roman" w:cs="Times New Roman"/>
          <w:sz w:val="28"/>
          <w:szCs w:val="28"/>
          <w:lang w:eastAsia="en-US"/>
        </w:rPr>
        <w:t xml:space="preserve"> покрытия и возможные перемещения ребенка и элементов конструкции оборудования и должна составлять не более 3 метров от поверхности, на которую пользователь опирается ногами, до зоны приземления и не более 4 метров от уровня захвата руками до зоны приземления.</w:t>
      </w:r>
    </w:p>
    <w:p w:rsidR="008B0D93" w:rsidRPr="00660115" w:rsidRDefault="008B0D93" w:rsidP="00602CC3">
      <w:pPr>
        <w:spacing w:after="0" w:line="240" w:lineRule="auto"/>
        <w:ind w:right="2" w:firstLine="709"/>
        <w:jc w:val="both"/>
        <w:rPr>
          <w:rFonts w:ascii="Times New Roman" w:hAnsi="Times New Roman" w:cs="Times New Roman"/>
          <w:sz w:val="28"/>
          <w:szCs w:val="28"/>
          <w:lang w:eastAsia="en-US"/>
        </w:rPr>
      </w:pPr>
      <w:r w:rsidRPr="00660115">
        <w:rPr>
          <w:rFonts w:ascii="Times New Roman" w:hAnsi="Times New Roman" w:cs="Times New Roman"/>
          <w:sz w:val="28"/>
          <w:szCs w:val="28"/>
          <w:lang w:eastAsia="en-US"/>
        </w:rPr>
        <w:t>5. Границы зоны приземления должны учитывать возможные перемещения ребенка и элементов конструкции.</w:t>
      </w:r>
    </w:p>
    <w:p w:rsidR="008B0D93" w:rsidRPr="00660115" w:rsidRDefault="008B0D93" w:rsidP="00602CC3">
      <w:pPr>
        <w:spacing w:after="0" w:line="240" w:lineRule="auto"/>
        <w:ind w:right="2" w:firstLine="709"/>
        <w:jc w:val="both"/>
        <w:rPr>
          <w:rFonts w:ascii="Times New Roman" w:hAnsi="Times New Roman" w:cs="Times New Roman"/>
          <w:sz w:val="28"/>
          <w:szCs w:val="28"/>
          <w:lang w:eastAsia="en-US"/>
        </w:rPr>
      </w:pPr>
      <w:r w:rsidRPr="00660115">
        <w:rPr>
          <w:rFonts w:ascii="Times New Roman" w:hAnsi="Times New Roman" w:cs="Times New Roman"/>
          <w:sz w:val="28"/>
          <w:szCs w:val="28"/>
          <w:lang w:eastAsia="en-US"/>
        </w:rPr>
        <w:lastRenderedPageBreak/>
        <w:t>6. Поверхности платформ, проходов, трапов и лестниц должны исключать скольжение при любых погодных условиях.</w:t>
      </w:r>
    </w:p>
    <w:p w:rsidR="008B0D93" w:rsidRPr="00660115" w:rsidRDefault="008B0D93" w:rsidP="00602CC3">
      <w:pPr>
        <w:spacing w:after="0" w:line="240" w:lineRule="auto"/>
        <w:ind w:right="2" w:firstLine="709"/>
        <w:jc w:val="both"/>
        <w:rPr>
          <w:rFonts w:ascii="Times New Roman" w:hAnsi="Times New Roman" w:cs="Times New Roman"/>
          <w:sz w:val="28"/>
          <w:szCs w:val="28"/>
          <w:lang w:eastAsia="en-US"/>
        </w:rPr>
      </w:pPr>
      <w:r w:rsidRPr="00660115">
        <w:rPr>
          <w:rFonts w:ascii="Times New Roman" w:hAnsi="Times New Roman" w:cs="Times New Roman"/>
          <w:sz w:val="28"/>
          <w:szCs w:val="28"/>
          <w:lang w:eastAsia="en-US"/>
        </w:rPr>
        <w:t xml:space="preserve">7. </w:t>
      </w:r>
      <w:proofErr w:type="spellStart"/>
      <w:r w:rsidRPr="00660115">
        <w:rPr>
          <w:rFonts w:ascii="Times New Roman" w:hAnsi="Times New Roman" w:cs="Times New Roman"/>
          <w:sz w:val="28"/>
          <w:szCs w:val="28"/>
          <w:lang w:eastAsia="en-US"/>
        </w:rPr>
        <w:t>Ударопоглощающее</w:t>
      </w:r>
      <w:proofErr w:type="spellEnd"/>
      <w:r w:rsidRPr="00660115">
        <w:rPr>
          <w:rFonts w:ascii="Times New Roman" w:hAnsi="Times New Roman" w:cs="Times New Roman"/>
          <w:sz w:val="28"/>
          <w:szCs w:val="28"/>
          <w:lang w:eastAsia="en-US"/>
        </w:rPr>
        <w:t xml:space="preserve"> покрытие не должно иметь опасных выступов.</w:t>
      </w:r>
    </w:p>
    <w:p w:rsidR="008B0D93" w:rsidRPr="00660115" w:rsidRDefault="008B0D93" w:rsidP="00602CC3">
      <w:pPr>
        <w:spacing w:after="0" w:line="240" w:lineRule="auto"/>
        <w:ind w:right="2" w:firstLine="709"/>
        <w:jc w:val="both"/>
        <w:rPr>
          <w:rFonts w:ascii="Times New Roman" w:hAnsi="Times New Roman" w:cs="Times New Roman"/>
          <w:sz w:val="28"/>
          <w:szCs w:val="28"/>
          <w:lang w:eastAsia="en-US"/>
        </w:rPr>
      </w:pPr>
      <w:r w:rsidRPr="00660115">
        <w:rPr>
          <w:rFonts w:ascii="Times New Roman" w:hAnsi="Times New Roman" w:cs="Times New Roman"/>
          <w:sz w:val="28"/>
          <w:szCs w:val="28"/>
          <w:lang w:eastAsia="en-US"/>
        </w:rPr>
        <w:t xml:space="preserve">8. При применении в качестве </w:t>
      </w:r>
      <w:proofErr w:type="spellStart"/>
      <w:r w:rsidRPr="00660115">
        <w:rPr>
          <w:rFonts w:ascii="Times New Roman" w:hAnsi="Times New Roman" w:cs="Times New Roman"/>
          <w:sz w:val="28"/>
          <w:szCs w:val="28"/>
          <w:lang w:eastAsia="en-US"/>
        </w:rPr>
        <w:t>ударопоглощающего</w:t>
      </w:r>
      <w:proofErr w:type="spellEnd"/>
      <w:r w:rsidRPr="00660115">
        <w:rPr>
          <w:rFonts w:ascii="Times New Roman" w:hAnsi="Times New Roman" w:cs="Times New Roman"/>
          <w:sz w:val="28"/>
          <w:szCs w:val="28"/>
          <w:lang w:eastAsia="en-US"/>
        </w:rPr>
        <w:t xml:space="preserve"> покрытия несыпучих материалов оно не должно иметь участков, на которых возможно </w:t>
      </w:r>
      <w:proofErr w:type="spellStart"/>
      <w:r w:rsidRPr="00660115">
        <w:rPr>
          <w:rFonts w:ascii="Times New Roman" w:hAnsi="Times New Roman" w:cs="Times New Roman"/>
          <w:sz w:val="28"/>
          <w:szCs w:val="28"/>
          <w:lang w:eastAsia="en-US"/>
        </w:rPr>
        <w:t>застревание</w:t>
      </w:r>
      <w:proofErr w:type="spellEnd"/>
      <w:r w:rsidRPr="00660115">
        <w:rPr>
          <w:rFonts w:ascii="Times New Roman" w:hAnsi="Times New Roman" w:cs="Times New Roman"/>
          <w:sz w:val="28"/>
          <w:szCs w:val="28"/>
          <w:lang w:eastAsia="en-US"/>
        </w:rPr>
        <w:t xml:space="preserve"> частей тела или одежды ребенка.</w:t>
      </w:r>
    </w:p>
    <w:p w:rsidR="008B0D93" w:rsidRPr="00660115" w:rsidRDefault="008B0D93" w:rsidP="00602CC3">
      <w:pPr>
        <w:spacing w:after="0" w:line="240" w:lineRule="auto"/>
        <w:ind w:right="2" w:firstLine="709"/>
        <w:jc w:val="both"/>
        <w:rPr>
          <w:rFonts w:ascii="Times New Roman" w:hAnsi="Times New Roman" w:cs="Times New Roman"/>
          <w:sz w:val="28"/>
          <w:szCs w:val="28"/>
          <w:lang w:eastAsia="en-US"/>
        </w:rPr>
      </w:pPr>
      <w:r w:rsidRPr="00660115">
        <w:rPr>
          <w:rFonts w:ascii="Times New Roman" w:hAnsi="Times New Roman" w:cs="Times New Roman"/>
          <w:sz w:val="28"/>
          <w:szCs w:val="28"/>
          <w:lang w:eastAsia="en-US"/>
        </w:rPr>
        <w:t xml:space="preserve">9. </w:t>
      </w:r>
      <w:proofErr w:type="spellStart"/>
      <w:r w:rsidRPr="00660115">
        <w:rPr>
          <w:rFonts w:ascii="Times New Roman" w:hAnsi="Times New Roman" w:cs="Times New Roman"/>
          <w:sz w:val="28"/>
          <w:szCs w:val="28"/>
          <w:lang w:eastAsia="en-US"/>
        </w:rPr>
        <w:t>Ударопоглощающее</w:t>
      </w:r>
      <w:proofErr w:type="spellEnd"/>
      <w:r w:rsidRPr="00660115">
        <w:rPr>
          <w:rFonts w:ascii="Times New Roman" w:hAnsi="Times New Roman" w:cs="Times New Roman"/>
          <w:sz w:val="28"/>
          <w:szCs w:val="28"/>
          <w:lang w:eastAsia="en-US"/>
        </w:rPr>
        <w:t xml:space="preserve"> покрытие должно сохранять свои свойства вне зависимости от климатических условий.</w:t>
      </w:r>
    </w:p>
    <w:p w:rsidR="008B0D93" w:rsidRPr="00660115" w:rsidRDefault="008B0D93" w:rsidP="00602CC3">
      <w:pPr>
        <w:spacing w:after="0" w:line="240" w:lineRule="auto"/>
        <w:ind w:right="2" w:firstLine="709"/>
        <w:jc w:val="both"/>
        <w:rPr>
          <w:rFonts w:ascii="Times New Roman" w:hAnsi="Times New Roman" w:cs="Times New Roman"/>
          <w:sz w:val="28"/>
          <w:szCs w:val="28"/>
          <w:lang w:eastAsia="en-US"/>
        </w:rPr>
      </w:pPr>
      <w:r w:rsidRPr="00660115">
        <w:rPr>
          <w:rFonts w:ascii="Times New Roman" w:hAnsi="Times New Roman" w:cs="Times New Roman"/>
          <w:sz w:val="28"/>
          <w:szCs w:val="28"/>
          <w:lang w:eastAsia="en-US"/>
        </w:rPr>
        <w:t xml:space="preserve">10. Под оборудованием с высотой свободного падения более 60 см </w:t>
      </w:r>
      <w:proofErr w:type="spellStart"/>
      <w:r w:rsidRPr="00660115">
        <w:rPr>
          <w:rFonts w:ascii="Times New Roman" w:hAnsi="Times New Roman" w:cs="Times New Roman"/>
          <w:sz w:val="28"/>
          <w:szCs w:val="28"/>
          <w:lang w:eastAsia="en-US"/>
        </w:rPr>
        <w:t>ударопоглощающее</w:t>
      </w:r>
      <w:proofErr w:type="spellEnd"/>
      <w:r w:rsidRPr="00660115">
        <w:rPr>
          <w:rFonts w:ascii="Times New Roman" w:hAnsi="Times New Roman" w:cs="Times New Roman"/>
          <w:sz w:val="28"/>
          <w:szCs w:val="28"/>
          <w:lang w:eastAsia="en-US"/>
        </w:rPr>
        <w:t xml:space="preserve"> покрытие оборудуется по всей зоне приземления.</w:t>
      </w:r>
    </w:p>
    <w:p w:rsidR="008B0D93" w:rsidRPr="00660115" w:rsidRDefault="008B0D93" w:rsidP="00602CC3">
      <w:pPr>
        <w:spacing w:after="0" w:line="240" w:lineRule="auto"/>
        <w:ind w:right="2" w:firstLine="709"/>
        <w:jc w:val="both"/>
        <w:rPr>
          <w:rFonts w:ascii="Times New Roman" w:hAnsi="Times New Roman" w:cs="Times New Roman"/>
          <w:sz w:val="28"/>
          <w:szCs w:val="28"/>
          <w:lang w:eastAsia="en-US"/>
        </w:rPr>
      </w:pPr>
      <w:r w:rsidRPr="00660115">
        <w:rPr>
          <w:rFonts w:ascii="Times New Roman" w:hAnsi="Times New Roman" w:cs="Times New Roman"/>
          <w:sz w:val="28"/>
          <w:szCs w:val="28"/>
          <w:lang w:eastAsia="en-US"/>
        </w:rPr>
        <w:t>11. Критическая высота падения должна быть равной высоте свободного падения с оборудования или превышать такую высоту.</w:t>
      </w:r>
    </w:p>
    <w:p w:rsidR="008B0D93" w:rsidRPr="00660115" w:rsidRDefault="008B0D93" w:rsidP="00602CC3">
      <w:pPr>
        <w:spacing w:after="0" w:line="240" w:lineRule="auto"/>
        <w:ind w:firstLine="709"/>
        <w:jc w:val="both"/>
        <w:rPr>
          <w:rFonts w:ascii="Times New Roman" w:hAnsi="Times New Roman" w:cs="Times New Roman"/>
          <w:sz w:val="28"/>
          <w:szCs w:val="28"/>
          <w:lang w:eastAsia="en-US"/>
        </w:rPr>
      </w:pPr>
      <w:r w:rsidRPr="00660115">
        <w:rPr>
          <w:rFonts w:ascii="Times New Roman" w:hAnsi="Times New Roman" w:cs="Times New Roman"/>
          <w:sz w:val="28"/>
          <w:szCs w:val="28"/>
          <w:lang w:eastAsia="en-US"/>
        </w:rPr>
        <w:t>12. Оборудование и (или) покрытие должны иметь назначенный срок службы.</w:t>
      </w:r>
    </w:p>
    <w:p w:rsidR="008B0D93" w:rsidRPr="00660115" w:rsidRDefault="008B0D93" w:rsidP="00602CC3">
      <w:pPr>
        <w:spacing w:after="0" w:line="240" w:lineRule="auto"/>
        <w:ind w:firstLine="709"/>
        <w:jc w:val="both"/>
        <w:rPr>
          <w:rFonts w:ascii="Times New Roman" w:hAnsi="Times New Roman" w:cs="Times New Roman"/>
          <w:sz w:val="28"/>
          <w:szCs w:val="28"/>
          <w:lang w:eastAsia="en-US"/>
        </w:rPr>
      </w:pPr>
      <w:r w:rsidRPr="00660115">
        <w:rPr>
          <w:rFonts w:ascii="Times New Roman" w:hAnsi="Times New Roman" w:cs="Times New Roman"/>
          <w:sz w:val="28"/>
          <w:szCs w:val="28"/>
          <w:lang w:eastAsia="en-US"/>
        </w:rPr>
        <w:t>13.  Информация о характеристиках и безопасной эксплуатации оборудования должна быть указана в паспорте игрового элемента.</w:t>
      </w:r>
    </w:p>
    <w:p w:rsidR="008B0D93" w:rsidRPr="00660115" w:rsidRDefault="008B0D93" w:rsidP="00602CC3">
      <w:pPr>
        <w:spacing w:after="0" w:line="240" w:lineRule="auto"/>
        <w:ind w:firstLine="709"/>
        <w:jc w:val="both"/>
        <w:rPr>
          <w:rFonts w:ascii="Times New Roman" w:hAnsi="Times New Roman" w:cs="Times New Roman"/>
          <w:sz w:val="28"/>
          <w:szCs w:val="28"/>
          <w:lang w:eastAsia="en-US"/>
        </w:rPr>
      </w:pPr>
      <w:r w:rsidRPr="00660115">
        <w:rPr>
          <w:rFonts w:ascii="Times New Roman" w:hAnsi="Times New Roman" w:cs="Times New Roman"/>
          <w:sz w:val="28"/>
          <w:szCs w:val="28"/>
          <w:lang w:eastAsia="en-US"/>
        </w:rPr>
        <w:t>14. Паспорт должен содержать следующую информацию:</w:t>
      </w:r>
    </w:p>
    <w:p w:rsidR="008B0D93" w:rsidRPr="00660115" w:rsidRDefault="008B0D93" w:rsidP="00602CC3">
      <w:pPr>
        <w:numPr>
          <w:ilvl w:val="0"/>
          <w:numId w:val="14"/>
        </w:numPr>
        <w:spacing w:after="0" w:line="240" w:lineRule="auto"/>
        <w:ind w:left="0" w:firstLine="709"/>
        <w:jc w:val="both"/>
        <w:rPr>
          <w:rFonts w:ascii="Times New Roman" w:hAnsi="Times New Roman" w:cs="Times New Roman"/>
          <w:sz w:val="28"/>
          <w:szCs w:val="28"/>
          <w:lang w:eastAsia="en-US"/>
        </w:rPr>
      </w:pPr>
      <w:r w:rsidRPr="00660115">
        <w:rPr>
          <w:rFonts w:ascii="Times New Roman" w:hAnsi="Times New Roman" w:cs="Times New Roman"/>
          <w:sz w:val="28"/>
          <w:szCs w:val="28"/>
          <w:lang w:eastAsia="en-US"/>
        </w:rPr>
        <w:t>основные сведения об оборудовании (наименование и место нахождения (адрес) изготовителя (уполномоченного изготовителем лица), обозначение документа, в соответствии с которым произведено оборудование);</w:t>
      </w:r>
    </w:p>
    <w:p w:rsidR="008B0D93" w:rsidRPr="00660115" w:rsidRDefault="008B0D93" w:rsidP="00602CC3">
      <w:pPr>
        <w:numPr>
          <w:ilvl w:val="0"/>
          <w:numId w:val="14"/>
        </w:numPr>
        <w:spacing w:after="0" w:line="240" w:lineRule="auto"/>
        <w:ind w:left="0" w:firstLine="709"/>
        <w:jc w:val="both"/>
        <w:rPr>
          <w:rFonts w:ascii="Times New Roman" w:hAnsi="Times New Roman" w:cs="Times New Roman"/>
          <w:sz w:val="28"/>
          <w:szCs w:val="28"/>
          <w:lang w:eastAsia="en-US"/>
        </w:rPr>
      </w:pPr>
      <w:r w:rsidRPr="00660115">
        <w:rPr>
          <w:rFonts w:ascii="Times New Roman" w:hAnsi="Times New Roman" w:cs="Times New Roman"/>
          <w:sz w:val="28"/>
          <w:szCs w:val="28"/>
          <w:lang w:eastAsia="en-US"/>
        </w:rPr>
        <w:t>основные технические данные оборудования;</w:t>
      </w:r>
    </w:p>
    <w:p w:rsidR="008B0D93" w:rsidRPr="00660115" w:rsidRDefault="008B0D93" w:rsidP="00602CC3">
      <w:pPr>
        <w:numPr>
          <w:ilvl w:val="0"/>
          <w:numId w:val="14"/>
        </w:numPr>
        <w:spacing w:after="0" w:line="240" w:lineRule="auto"/>
        <w:ind w:left="0" w:firstLine="709"/>
        <w:jc w:val="both"/>
        <w:rPr>
          <w:rFonts w:ascii="Times New Roman" w:hAnsi="Times New Roman" w:cs="Times New Roman"/>
          <w:sz w:val="28"/>
          <w:szCs w:val="28"/>
          <w:lang w:eastAsia="en-US"/>
        </w:rPr>
      </w:pPr>
      <w:r w:rsidRPr="00660115">
        <w:rPr>
          <w:rFonts w:ascii="Times New Roman" w:hAnsi="Times New Roman" w:cs="Times New Roman"/>
          <w:sz w:val="28"/>
          <w:szCs w:val="28"/>
          <w:lang w:eastAsia="en-US"/>
        </w:rPr>
        <w:t>комплектность оборудования;</w:t>
      </w:r>
    </w:p>
    <w:p w:rsidR="008B0D93" w:rsidRPr="00660115" w:rsidRDefault="008B0D93" w:rsidP="00602CC3">
      <w:pPr>
        <w:numPr>
          <w:ilvl w:val="0"/>
          <w:numId w:val="14"/>
        </w:numPr>
        <w:spacing w:after="0" w:line="240" w:lineRule="auto"/>
        <w:ind w:left="0" w:firstLine="709"/>
        <w:jc w:val="both"/>
        <w:rPr>
          <w:rFonts w:ascii="Times New Roman" w:hAnsi="Times New Roman" w:cs="Times New Roman"/>
          <w:sz w:val="28"/>
          <w:szCs w:val="28"/>
          <w:lang w:eastAsia="en-US"/>
        </w:rPr>
      </w:pPr>
      <w:r w:rsidRPr="00660115">
        <w:rPr>
          <w:rFonts w:ascii="Times New Roman" w:hAnsi="Times New Roman" w:cs="Times New Roman"/>
          <w:sz w:val="28"/>
          <w:szCs w:val="28"/>
          <w:lang w:eastAsia="en-US"/>
        </w:rPr>
        <w:t>сведения о приемке оборудования;</w:t>
      </w:r>
    </w:p>
    <w:p w:rsidR="008B0D93" w:rsidRPr="00660115" w:rsidRDefault="008B0D93" w:rsidP="00602CC3">
      <w:pPr>
        <w:numPr>
          <w:ilvl w:val="0"/>
          <w:numId w:val="14"/>
        </w:numPr>
        <w:spacing w:after="0" w:line="240" w:lineRule="auto"/>
        <w:ind w:left="0" w:firstLine="709"/>
        <w:jc w:val="both"/>
        <w:rPr>
          <w:rFonts w:ascii="Times New Roman" w:hAnsi="Times New Roman" w:cs="Times New Roman"/>
          <w:sz w:val="28"/>
          <w:szCs w:val="28"/>
          <w:lang w:eastAsia="en-US"/>
        </w:rPr>
      </w:pPr>
      <w:r w:rsidRPr="00660115">
        <w:rPr>
          <w:rFonts w:ascii="Times New Roman" w:hAnsi="Times New Roman" w:cs="Times New Roman"/>
          <w:sz w:val="28"/>
          <w:szCs w:val="28"/>
          <w:lang w:eastAsia="en-US"/>
        </w:rPr>
        <w:t>сведения об упаковке оборудования;</w:t>
      </w:r>
    </w:p>
    <w:p w:rsidR="008B0D93" w:rsidRPr="00660115" w:rsidRDefault="008B0D93" w:rsidP="00602CC3">
      <w:pPr>
        <w:numPr>
          <w:ilvl w:val="0"/>
          <w:numId w:val="14"/>
        </w:numPr>
        <w:spacing w:after="0" w:line="240" w:lineRule="auto"/>
        <w:ind w:left="0" w:firstLine="709"/>
        <w:jc w:val="both"/>
        <w:rPr>
          <w:rFonts w:ascii="Times New Roman" w:hAnsi="Times New Roman" w:cs="Times New Roman"/>
          <w:sz w:val="28"/>
          <w:szCs w:val="28"/>
          <w:lang w:eastAsia="en-US"/>
        </w:rPr>
      </w:pPr>
      <w:r w:rsidRPr="00660115">
        <w:rPr>
          <w:rFonts w:ascii="Times New Roman" w:hAnsi="Times New Roman" w:cs="Times New Roman"/>
          <w:sz w:val="28"/>
          <w:szCs w:val="28"/>
          <w:lang w:eastAsia="en-US"/>
        </w:rPr>
        <w:t>гарантийные обязательства изготовителя оборудования;</w:t>
      </w:r>
    </w:p>
    <w:p w:rsidR="008B0D93" w:rsidRPr="00660115" w:rsidRDefault="008B0D93" w:rsidP="00602CC3">
      <w:pPr>
        <w:numPr>
          <w:ilvl w:val="0"/>
          <w:numId w:val="14"/>
        </w:numPr>
        <w:spacing w:after="0" w:line="240" w:lineRule="auto"/>
        <w:ind w:left="0" w:firstLine="709"/>
        <w:jc w:val="both"/>
        <w:rPr>
          <w:rFonts w:ascii="Times New Roman" w:hAnsi="Times New Roman" w:cs="Times New Roman"/>
          <w:sz w:val="28"/>
          <w:szCs w:val="28"/>
          <w:lang w:eastAsia="en-US"/>
        </w:rPr>
      </w:pPr>
      <w:r w:rsidRPr="00660115">
        <w:rPr>
          <w:rFonts w:ascii="Times New Roman" w:hAnsi="Times New Roman" w:cs="Times New Roman"/>
          <w:sz w:val="28"/>
          <w:szCs w:val="28"/>
          <w:lang w:eastAsia="en-US"/>
        </w:rPr>
        <w:t>сведения о хранении оборудования;</w:t>
      </w:r>
    </w:p>
    <w:p w:rsidR="008B0D93" w:rsidRPr="00660115" w:rsidRDefault="008B0D93" w:rsidP="00602CC3">
      <w:pPr>
        <w:numPr>
          <w:ilvl w:val="0"/>
          <w:numId w:val="14"/>
        </w:numPr>
        <w:spacing w:after="0" w:line="240" w:lineRule="auto"/>
        <w:ind w:left="0" w:firstLine="709"/>
        <w:jc w:val="both"/>
        <w:rPr>
          <w:rFonts w:ascii="Times New Roman" w:hAnsi="Times New Roman" w:cs="Times New Roman"/>
          <w:sz w:val="28"/>
          <w:szCs w:val="28"/>
          <w:lang w:eastAsia="en-US"/>
        </w:rPr>
      </w:pPr>
      <w:r w:rsidRPr="00660115">
        <w:rPr>
          <w:rFonts w:ascii="Times New Roman" w:hAnsi="Times New Roman" w:cs="Times New Roman"/>
          <w:sz w:val="28"/>
          <w:szCs w:val="28"/>
          <w:lang w:eastAsia="en-US"/>
        </w:rPr>
        <w:t>сведения о перевозке оборудования;</w:t>
      </w:r>
    </w:p>
    <w:p w:rsidR="008B0D93" w:rsidRPr="00660115" w:rsidRDefault="008B0D93" w:rsidP="00602CC3">
      <w:pPr>
        <w:numPr>
          <w:ilvl w:val="0"/>
          <w:numId w:val="14"/>
        </w:numPr>
        <w:spacing w:after="0" w:line="240" w:lineRule="auto"/>
        <w:ind w:left="0" w:firstLine="709"/>
        <w:jc w:val="both"/>
        <w:rPr>
          <w:rFonts w:ascii="Times New Roman" w:hAnsi="Times New Roman" w:cs="Times New Roman"/>
          <w:sz w:val="28"/>
          <w:szCs w:val="28"/>
          <w:lang w:eastAsia="en-US"/>
        </w:rPr>
      </w:pPr>
      <w:r w:rsidRPr="00660115">
        <w:rPr>
          <w:rFonts w:ascii="Times New Roman" w:hAnsi="Times New Roman" w:cs="Times New Roman"/>
          <w:sz w:val="28"/>
          <w:szCs w:val="28"/>
          <w:lang w:eastAsia="en-US"/>
        </w:rPr>
        <w:t xml:space="preserve">сведения о консервации и </w:t>
      </w:r>
      <w:proofErr w:type="spellStart"/>
      <w:r w:rsidRPr="00660115">
        <w:rPr>
          <w:rFonts w:ascii="Times New Roman" w:hAnsi="Times New Roman" w:cs="Times New Roman"/>
          <w:sz w:val="28"/>
          <w:szCs w:val="28"/>
          <w:lang w:eastAsia="en-US"/>
        </w:rPr>
        <w:t>расконсервации</w:t>
      </w:r>
      <w:proofErr w:type="spellEnd"/>
      <w:r w:rsidRPr="00660115">
        <w:rPr>
          <w:rFonts w:ascii="Times New Roman" w:hAnsi="Times New Roman" w:cs="Times New Roman"/>
          <w:sz w:val="28"/>
          <w:szCs w:val="28"/>
          <w:lang w:eastAsia="en-US"/>
        </w:rPr>
        <w:t xml:space="preserve"> оборудования при эксплуатации;</w:t>
      </w:r>
    </w:p>
    <w:p w:rsidR="008B0D93" w:rsidRPr="00660115" w:rsidRDefault="008B0D93" w:rsidP="00602CC3">
      <w:pPr>
        <w:numPr>
          <w:ilvl w:val="0"/>
          <w:numId w:val="14"/>
        </w:numPr>
        <w:spacing w:after="0" w:line="240" w:lineRule="auto"/>
        <w:ind w:left="0" w:firstLine="709"/>
        <w:jc w:val="both"/>
        <w:rPr>
          <w:rFonts w:ascii="Times New Roman" w:hAnsi="Times New Roman" w:cs="Times New Roman"/>
          <w:sz w:val="28"/>
          <w:szCs w:val="28"/>
          <w:lang w:eastAsia="en-US"/>
        </w:rPr>
      </w:pPr>
      <w:r w:rsidRPr="00660115">
        <w:rPr>
          <w:rFonts w:ascii="Times New Roman" w:hAnsi="Times New Roman" w:cs="Times New Roman"/>
          <w:sz w:val="28"/>
          <w:szCs w:val="28"/>
          <w:lang w:eastAsia="en-US"/>
        </w:rPr>
        <w:t>рекомендуемый тип покрытия;</w:t>
      </w:r>
    </w:p>
    <w:p w:rsidR="008B0D93" w:rsidRPr="00660115" w:rsidRDefault="008B0D93" w:rsidP="00602CC3">
      <w:pPr>
        <w:numPr>
          <w:ilvl w:val="0"/>
          <w:numId w:val="14"/>
        </w:numPr>
        <w:spacing w:after="0" w:line="240" w:lineRule="auto"/>
        <w:ind w:left="0" w:firstLine="709"/>
        <w:jc w:val="both"/>
        <w:rPr>
          <w:rFonts w:ascii="Times New Roman" w:hAnsi="Times New Roman" w:cs="Times New Roman"/>
          <w:sz w:val="28"/>
          <w:szCs w:val="28"/>
          <w:lang w:eastAsia="en-US"/>
        </w:rPr>
      </w:pPr>
      <w:r w:rsidRPr="00660115">
        <w:rPr>
          <w:rFonts w:ascii="Times New Roman" w:hAnsi="Times New Roman" w:cs="Times New Roman"/>
          <w:sz w:val="28"/>
          <w:szCs w:val="28"/>
          <w:lang w:eastAsia="en-US"/>
        </w:rPr>
        <w:t>сведения об учете неисправностей оборудования при эксплуатации;</w:t>
      </w:r>
    </w:p>
    <w:p w:rsidR="008B0D93" w:rsidRPr="00660115" w:rsidRDefault="008B0D93" w:rsidP="00602CC3">
      <w:pPr>
        <w:numPr>
          <w:ilvl w:val="0"/>
          <w:numId w:val="14"/>
        </w:numPr>
        <w:spacing w:after="0" w:line="240" w:lineRule="auto"/>
        <w:ind w:left="0" w:firstLine="709"/>
        <w:jc w:val="both"/>
        <w:rPr>
          <w:rFonts w:ascii="Times New Roman" w:hAnsi="Times New Roman" w:cs="Times New Roman"/>
          <w:sz w:val="28"/>
          <w:szCs w:val="28"/>
          <w:lang w:eastAsia="en-US"/>
        </w:rPr>
      </w:pPr>
      <w:r w:rsidRPr="00660115">
        <w:rPr>
          <w:rFonts w:ascii="Times New Roman" w:hAnsi="Times New Roman" w:cs="Times New Roman"/>
          <w:sz w:val="28"/>
          <w:szCs w:val="28"/>
          <w:lang w:eastAsia="en-US"/>
        </w:rPr>
        <w:t>сведения об учете технического обслуживания оборудования;</w:t>
      </w:r>
    </w:p>
    <w:p w:rsidR="008B0D93" w:rsidRPr="00660115" w:rsidRDefault="008B0D93" w:rsidP="00602CC3">
      <w:pPr>
        <w:numPr>
          <w:ilvl w:val="0"/>
          <w:numId w:val="14"/>
        </w:numPr>
        <w:spacing w:after="0" w:line="240" w:lineRule="auto"/>
        <w:ind w:left="0" w:firstLine="709"/>
        <w:jc w:val="both"/>
        <w:rPr>
          <w:rFonts w:ascii="Times New Roman" w:hAnsi="Times New Roman" w:cs="Times New Roman"/>
          <w:sz w:val="28"/>
          <w:szCs w:val="28"/>
          <w:lang w:eastAsia="en-US"/>
        </w:rPr>
      </w:pPr>
      <w:r w:rsidRPr="00660115">
        <w:rPr>
          <w:rFonts w:ascii="Times New Roman" w:hAnsi="Times New Roman" w:cs="Times New Roman"/>
          <w:sz w:val="28"/>
          <w:szCs w:val="28"/>
          <w:lang w:eastAsia="en-US"/>
        </w:rPr>
        <w:t>сведения о ремонте, включая перечень деталей и частей оборудования, которые подвержены большим нагрузкам в процессе эксплуатации оборудования, а также срок и случаи их замены;</w:t>
      </w:r>
    </w:p>
    <w:p w:rsidR="008B0D93" w:rsidRPr="00660115" w:rsidRDefault="008B0D93" w:rsidP="00602CC3">
      <w:pPr>
        <w:numPr>
          <w:ilvl w:val="0"/>
          <w:numId w:val="14"/>
        </w:numPr>
        <w:spacing w:after="0" w:line="240" w:lineRule="auto"/>
        <w:ind w:left="0" w:firstLine="709"/>
        <w:jc w:val="both"/>
        <w:rPr>
          <w:rFonts w:ascii="Times New Roman" w:hAnsi="Times New Roman" w:cs="Times New Roman"/>
          <w:sz w:val="28"/>
          <w:szCs w:val="28"/>
          <w:lang w:eastAsia="en-US"/>
        </w:rPr>
      </w:pPr>
      <w:r w:rsidRPr="00660115">
        <w:rPr>
          <w:rFonts w:ascii="Times New Roman" w:hAnsi="Times New Roman" w:cs="Times New Roman"/>
          <w:sz w:val="28"/>
          <w:szCs w:val="28"/>
          <w:lang w:eastAsia="en-US"/>
        </w:rPr>
        <w:t>инструкция по монтажу оборудования;</w:t>
      </w:r>
    </w:p>
    <w:p w:rsidR="008B0D93" w:rsidRPr="00660115" w:rsidRDefault="008B0D93" w:rsidP="00602CC3">
      <w:pPr>
        <w:numPr>
          <w:ilvl w:val="0"/>
          <w:numId w:val="14"/>
        </w:numPr>
        <w:spacing w:after="0" w:line="240" w:lineRule="auto"/>
        <w:ind w:left="0" w:firstLine="709"/>
        <w:jc w:val="both"/>
        <w:rPr>
          <w:rFonts w:ascii="Times New Roman" w:hAnsi="Times New Roman" w:cs="Times New Roman"/>
          <w:sz w:val="28"/>
          <w:szCs w:val="28"/>
          <w:lang w:eastAsia="en-US"/>
        </w:rPr>
      </w:pPr>
      <w:r w:rsidRPr="00660115">
        <w:rPr>
          <w:rFonts w:ascii="Times New Roman" w:hAnsi="Times New Roman" w:cs="Times New Roman"/>
          <w:sz w:val="28"/>
          <w:szCs w:val="28"/>
          <w:lang w:eastAsia="en-US"/>
        </w:rPr>
        <w:t>правила безопасной эксплуатации оборудования;</w:t>
      </w:r>
    </w:p>
    <w:p w:rsidR="008B0D93" w:rsidRPr="00660115" w:rsidRDefault="008B0D93" w:rsidP="00602CC3">
      <w:pPr>
        <w:numPr>
          <w:ilvl w:val="0"/>
          <w:numId w:val="14"/>
        </w:numPr>
        <w:spacing w:after="0" w:line="240" w:lineRule="auto"/>
        <w:ind w:left="0" w:firstLine="709"/>
        <w:jc w:val="both"/>
        <w:rPr>
          <w:rFonts w:ascii="Times New Roman" w:hAnsi="Times New Roman" w:cs="Times New Roman"/>
          <w:sz w:val="28"/>
          <w:szCs w:val="28"/>
          <w:lang w:eastAsia="en-US"/>
        </w:rPr>
      </w:pPr>
      <w:r w:rsidRPr="00660115">
        <w:rPr>
          <w:rFonts w:ascii="Times New Roman" w:hAnsi="Times New Roman" w:cs="Times New Roman"/>
          <w:sz w:val="28"/>
          <w:szCs w:val="28"/>
          <w:lang w:eastAsia="en-US"/>
        </w:rPr>
        <w:t>инструкция по осмотру и проверке оборудования перед началом эксплуатации;</w:t>
      </w:r>
    </w:p>
    <w:p w:rsidR="008B0D93" w:rsidRPr="00660115" w:rsidRDefault="008B0D93" w:rsidP="00602CC3">
      <w:pPr>
        <w:numPr>
          <w:ilvl w:val="0"/>
          <w:numId w:val="14"/>
        </w:numPr>
        <w:spacing w:after="0" w:line="240" w:lineRule="auto"/>
        <w:ind w:left="0" w:firstLine="709"/>
        <w:jc w:val="both"/>
        <w:rPr>
          <w:rFonts w:ascii="Times New Roman" w:hAnsi="Times New Roman" w:cs="Times New Roman"/>
          <w:sz w:val="28"/>
          <w:szCs w:val="28"/>
          <w:lang w:eastAsia="en-US"/>
        </w:rPr>
      </w:pPr>
      <w:r w:rsidRPr="00660115">
        <w:rPr>
          <w:rFonts w:ascii="Times New Roman" w:hAnsi="Times New Roman" w:cs="Times New Roman"/>
          <w:sz w:val="28"/>
          <w:szCs w:val="28"/>
          <w:lang w:eastAsia="en-US"/>
        </w:rPr>
        <w:t>инструкция по осмотру, обслуживанию и ремонту оборудования;</w:t>
      </w:r>
    </w:p>
    <w:p w:rsidR="008B0D93" w:rsidRPr="00660115" w:rsidRDefault="008B0D93" w:rsidP="00602CC3">
      <w:pPr>
        <w:numPr>
          <w:ilvl w:val="0"/>
          <w:numId w:val="14"/>
        </w:numPr>
        <w:spacing w:after="0" w:line="240" w:lineRule="auto"/>
        <w:ind w:left="0" w:firstLine="709"/>
        <w:jc w:val="both"/>
        <w:rPr>
          <w:rFonts w:ascii="Times New Roman" w:hAnsi="Times New Roman" w:cs="Times New Roman"/>
          <w:sz w:val="28"/>
          <w:szCs w:val="28"/>
          <w:lang w:eastAsia="en-US"/>
        </w:rPr>
      </w:pPr>
      <w:r w:rsidRPr="00660115">
        <w:rPr>
          <w:rFonts w:ascii="Times New Roman" w:hAnsi="Times New Roman" w:cs="Times New Roman"/>
          <w:sz w:val="28"/>
          <w:szCs w:val="28"/>
          <w:lang w:eastAsia="en-US"/>
        </w:rPr>
        <w:t>сведения об утилизации оборудования;</w:t>
      </w:r>
    </w:p>
    <w:p w:rsidR="008B0D93" w:rsidRPr="00660115" w:rsidRDefault="008B0D93" w:rsidP="00602CC3">
      <w:pPr>
        <w:numPr>
          <w:ilvl w:val="0"/>
          <w:numId w:val="14"/>
        </w:numPr>
        <w:spacing w:after="0" w:line="240" w:lineRule="auto"/>
        <w:ind w:left="0" w:firstLine="709"/>
        <w:jc w:val="both"/>
        <w:rPr>
          <w:rFonts w:ascii="Times New Roman" w:hAnsi="Times New Roman" w:cs="Times New Roman"/>
          <w:sz w:val="28"/>
          <w:szCs w:val="28"/>
          <w:lang w:eastAsia="en-US"/>
        </w:rPr>
      </w:pPr>
      <w:r w:rsidRPr="00660115">
        <w:rPr>
          <w:rFonts w:ascii="Times New Roman" w:hAnsi="Times New Roman" w:cs="Times New Roman"/>
          <w:sz w:val="28"/>
          <w:szCs w:val="28"/>
          <w:lang w:eastAsia="en-US"/>
        </w:rPr>
        <w:t>месяц и год производства оборудования;</w:t>
      </w:r>
    </w:p>
    <w:p w:rsidR="008B0D93" w:rsidRPr="00660115" w:rsidRDefault="008B0D93" w:rsidP="00602CC3">
      <w:pPr>
        <w:numPr>
          <w:ilvl w:val="0"/>
          <w:numId w:val="14"/>
        </w:numPr>
        <w:spacing w:after="0" w:line="240" w:lineRule="auto"/>
        <w:ind w:left="0" w:firstLine="709"/>
        <w:jc w:val="both"/>
        <w:rPr>
          <w:rFonts w:ascii="Times New Roman" w:hAnsi="Times New Roman" w:cs="Times New Roman"/>
          <w:sz w:val="28"/>
          <w:szCs w:val="28"/>
          <w:lang w:eastAsia="en-US"/>
        </w:rPr>
      </w:pPr>
      <w:r w:rsidRPr="00660115">
        <w:rPr>
          <w:rFonts w:ascii="Times New Roman" w:hAnsi="Times New Roman" w:cs="Times New Roman"/>
          <w:sz w:val="28"/>
          <w:szCs w:val="28"/>
          <w:lang w:eastAsia="en-US"/>
        </w:rPr>
        <w:t>сведения о возрастных группах (включая ограничения по весу и росту);</w:t>
      </w:r>
    </w:p>
    <w:p w:rsidR="008B0D93" w:rsidRPr="00660115" w:rsidRDefault="008B0D93" w:rsidP="00602CC3">
      <w:pPr>
        <w:numPr>
          <w:ilvl w:val="0"/>
          <w:numId w:val="14"/>
        </w:numPr>
        <w:spacing w:after="0" w:line="240" w:lineRule="auto"/>
        <w:ind w:left="0" w:firstLine="709"/>
        <w:jc w:val="both"/>
        <w:rPr>
          <w:rFonts w:ascii="Times New Roman" w:hAnsi="Times New Roman" w:cs="Times New Roman"/>
          <w:sz w:val="28"/>
          <w:szCs w:val="28"/>
          <w:lang w:eastAsia="en-US"/>
        </w:rPr>
      </w:pPr>
      <w:r w:rsidRPr="00660115">
        <w:rPr>
          <w:rFonts w:ascii="Times New Roman" w:hAnsi="Times New Roman" w:cs="Times New Roman"/>
          <w:sz w:val="28"/>
          <w:szCs w:val="28"/>
          <w:lang w:eastAsia="en-US"/>
        </w:rPr>
        <w:lastRenderedPageBreak/>
        <w:t>назначенный срок службы;</w:t>
      </w:r>
    </w:p>
    <w:p w:rsidR="008B0D93" w:rsidRPr="00660115" w:rsidRDefault="008B0D93" w:rsidP="00602CC3">
      <w:pPr>
        <w:numPr>
          <w:ilvl w:val="0"/>
          <w:numId w:val="14"/>
        </w:numPr>
        <w:spacing w:after="0" w:line="240" w:lineRule="auto"/>
        <w:ind w:left="0" w:firstLine="709"/>
        <w:jc w:val="both"/>
        <w:rPr>
          <w:rFonts w:ascii="Times New Roman" w:hAnsi="Times New Roman" w:cs="Times New Roman"/>
          <w:sz w:val="28"/>
          <w:szCs w:val="28"/>
          <w:lang w:eastAsia="en-US"/>
        </w:rPr>
      </w:pPr>
      <w:r w:rsidRPr="00660115">
        <w:rPr>
          <w:rFonts w:ascii="Times New Roman" w:hAnsi="Times New Roman" w:cs="Times New Roman"/>
          <w:sz w:val="28"/>
          <w:szCs w:val="28"/>
          <w:lang w:eastAsia="en-US"/>
        </w:rPr>
        <w:t>особые отметки (при необходимости);</w:t>
      </w:r>
    </w:p>
    <w:p w:rsidR="008B0D93" w:rsidRPr="00660115" w:rsidRDefault="008B0D93" w:rsidP="00602CC3">
      <w:pPr>
        <w:numPr>
          <w:ilvl w:val="0"/>
          <w:numId w:val="14"/>
        </w:numPr>
        <w:spacing w:after="0" w:line="240" w:lineRule="auto"/>
        <w:ind w:left="0" w:firstLine="709"/>
        <w:jc w:val="both"/>
        <w:rPr>
          <w:rFonts w:ascii="Times New Roman" w:hAnsi="Times New Roman" w:cs="Times New Roman"/>
          <w:sz w:val="28"/>
          <w:szCs w:val="28"/>
          <w:lang w:eastAsia="en-US"/>
        </w:rPr>
      </w:pPr>
      <w:r w:rsidRPr="00660115">
        <w:rPr>
          <w:rFonts w:ascii="Times New Roman" w:hAnsi="Times New Roman" w:cs="Times New Roman"/>
          <w:sz w:val="28"/>
          <w:szCs w:val="28"/>
          <w:lang w:eastAsia="en-US"/>
        </w:rPr>
        <w:t>фото или графический рисунок (при необходимости цветные) оборудования;</w:t>
      </w:r>
    </w:p>
    <w:p w:rsidR="008B0D93" w:rsidRPr="00660115" w:rsidRDefault="008B0D93" w:rsidP="00602CC3">
      <w:pPr>
        <w:numPr>
          <w:ilvl w:val="0"/>
          <w:numId w:val="14"/>
        </w:numPr>
        <w:spacing w:after="0" w:line="240" w:lineRule="auto"/>
        <w:ind w:left="0" w:firstLine="709"/>
        <w:jc w:val="both"/>
        <w:rPr>
          <w:rFonts w:ascii="Times New Roman" w:hAnsi="Times New Roman" w:cs="Times New Roman"/>
          <w:sz w:val="28"/>
          <w:szCs w:val="28"/>
          <w:lang w:eastAsia="en-US"/>
        </w:rPr>
      </w:pPr>
      <w:r w:rsidRPr="00660115">
        <w:rPr>
          <w:rFonts w:ascii="Times New Roman" w:hAnsi="Times New Roman" w:cs="Times New Roman"/>
          <w:sz w:val="28"/>
          <w:szCs w:val="28"/>
          <w:lang w:eastAsia="en-US"/>
        </w:rPr>
        <w:t>чертеж общего вида оборудования с указанием основных размеров;</w:t>
      </w:r>
    </w:p>
    <w:p w:rsidR="008B0D93" w:rsidRPr="00660115" w:rsidRDefault="008B0D93" w:rsidP="00602CC3">
      <w:pPr>
        <w:numPr>
          <w:ilvl w:val="0"/>
          <w:numId w:val="14"/>
        </w:numPr>
        <w:spacing w:after="0" w:line="240" w:lineRule="auto"/>
        <w:ind w:left="0" w:firstLine="709"/>
        <w:jc w:val="both"/>
        <w:rPr>
          <w:rFonts w:ascii="Times New Roman" w:hAnsi="Times New Roman" w:cs="Times New Roman"/>
          <w:sz w:val="28"/>
          <w:szCs w:val="28"/>
          <w:lang w:eastAsia="en-US"/>
        </w:rPr>
      </w:pPr>
      <w:r w:rsidRPr="00660115">
        <w:rPr>
          <w:rFonts w:ascii="Times New Roman" w:hAnsi="Times New Roman" w:cs="Times New Roman"/>
          <w:sz w:val="28"/>
          <w:szCs w:val="28"/>
          <w:lang w:eastAsia="en-US"/>
        </w:rPr>
        <w:t>схема сборки оборудования;</w:t>
      </w:r>
    </w:p>
    <w:p w:rsidR="008B0D93" w:rsidRPr="00660115" w:rsidRDefault="008B0D93" w:rsidP="00602CC3">
      <w:pPr>
        <w:numPr>
          <w:ilvl w:val="0"/>
          <w:numId w:val="14"/>
        </w:numPr>
        <w:spacing w:after="0" w:line="240" w:lineRule="auto"/>
        <w:ind w:left="0" w:firstLine="709"/>
        <w:jc w:val="both"/>
        <w:rPr>
          <w:rFonts w:ascii="Times New Roman" w:hAnsi="Times New Roman" w:cs="Times New Roman"/>
          <w:sz w:val="28"/>
          <w:szCs w:val="28"/>
          <w:lang w:eastAsia="en-US"/>
        </w:rPr>
      </w:pPr>
      <w:r w:rsidRPr="00660115">
        <w:rPr>
          <w:rFonts w:ascii="Times New Roman" w:hAnsi="Times New Roman" w:cs="Times New Roman"/>
          <w:sz w:val="28"/>
          <w:szCs w:val="28"/>
          <w:lang w:eastAsia="en-US"/>
        </w:rPr>
        <w:t>схема (план) зоны падения.</w:t>
      </w:r>
    </w:p>
    <w:p w:rsidR="008B0D93" w:rsidRPr="00660115" w:rsidRDefault="008B0D93" w:rsidP="00602CC3">
      <w:pPr>
        <w:spacing w:after="0" w:line="240" w:lineRule="auto"/>
        <w:ind w:right="2" w:firstLine="709"/>
        <w:jc w:val="both"/>
        <w:rPr>
          <w:rFonts w:ascii="Times New Roman" w:hAnsi="Times New Roman" w:cs="Times New Roman"/>
          <w:sz w:val="28"/>
          <w:szCs w:val="28"/>
          <w:lang w:eastAsia="en-US"/>
        </w:rPr>
      </w:pPr>
      <w:r w:rsidRPr="00660115">
        <w:rPr>
          <w:rFonts w:ascii="Times New Roman" w:hAnsi="Times New Roman" w:cs="Times New Roman"/>
          <w:sz w:val="28"/>
          <w:szCs w:val="28"/>
          <w:lang w:eastAsia="en-US"/>
        </w:rPr>
        <w:t>15. Монтаж оборудования и (или) покрытия должен выполняться в соответствии с инструкцией по монтажу.</w:t>
      </w:r>
    </w:p>
    <w:p w:rsidR="008B0D93" w:rsidRPr="00660115" w:rsidRDefault="008B0D93" w:rsidP="00602CC3">
      <w:pPr>
        <w:spacing w:after="0" w:line="240" w:lineRule="auto"/>
        <w:ind w:right="2" w:firstLine="709"/>
        <w:jc w:val="both"/>
        <w:rPr>
          <w:rFonts w:ascii="Times New Roman" w:hAnsi="Times New Roman" w:cs="Times New Roman"/>
          <w:sz w:val="28"/>
          <w:szCs w:val="28"/>
          <w:lang w:eastAsia="en-US"/>
        </w:rPr>
      </w:pPr>
      <w:r w:rsidRPr="00660115">
        <w:rPr>
          <w:rFonts w:ascii="Times New Roman" w:hAnsi="Times New Roman" w:cs="Times New Roman"/>
          <w:sz w:val="28"/>
          <w:szCs w:val="28"/>
          <w:lang w:eastAsia="en-US"/>
        </w:rPr>
        <w:t>Оборудование должно быть установлено таким образом, чтобы обеспечить безопасность пользователей.</w:t>
      </w:r>
    </w:p>
    <w:p w:rsidR="008B0D93" w:rsidRPr="00660115" w:rsidRDefault="008B0D93" w:rsidP="00602CC3">
      <w:pPr>
        <w:spacing w:after="0" w:line="240" w:lineRule="auto"/>
        <w:ind w:right="2" w:firstLine="709"/>
        <w:jc w:val="both"/>
        <w:rPr>
          <w:rFonts w:ascii="Times New Roman" w:hAnsi="Times New Roman" w:cs="Times New Roman"/>
          <w:sz w:val="28"/>
          <w:szCs w:val="28"/>
          <w:lang w:eastAsia="en-US"/>
        </w:rPr>
      </w:pPr>
      <w:r w:rsidRPr="00660115">
        <w:rPr>
          <w:rFonts w:ascii="Times New Roman" w:hAnsi="Times New Roman" w:cs="Times New Roman"/>
          <w:sz w:val="28"/>
          <w:szCs w:val="28"/>
          <w:lang w:eastAsia="en-US"/>
        </w:rPr>
        <w:t>При установке оборудования должны учитываться зоны падения и зоны приземления, определенные для соседнего оборудования.</w:t>
      </w:r>
    </w:p>
    <w:p w:rsidR="008B0D93" w:rsidRPr="00660115" w:rsidRDefault="008B0D93" w:rsidP="00602CC3">
      <w:pPr>
        <w:spacing w:after="0" w:line="240" w:lineRule="auto"/>
        <w:ind w:right="2" w:firstLine="709"/>
        <w:jc w:val="both"/>
        <w:rPr>
          <w:rFonts w:ascii="Times New Roman" w:hAnsi="Times New Roman" w:cs="Times New Roman"/>
          <w:sz w:val="28"/>
          <w:szCs w:val="28"/>
          <w:lang w:eastAsia="en-US"/>
        </w:rPr>
      </w:pPr>
      <w:r w:rsidRPr="00660115">
        <w:rPr>
          <w:rFonts w:ascii="Times New Roman" w:hAnsi="Times New Roman" w:cs="Times New Roman"/>
          <w:sz w:val="28"/>
          <w:szCs w:val="28"/>
          <w:lang w:eastAsia="en-US"/>
        </w:rPr>
        <w:t>16. Конструкция оборудования может предусматривать беспрепятственный доступ на детскую игровую площадку детей с ограниченными возможностями и обеспечивать безопасность их пребывания на детской игровой площадке.</w:t>
      </w:r>
    </w:p>
    <w:p w:rsidR="008B0D93" w:rsidRPr="00660115" w:rsidRDefault="008B0D93" w:rsidP="00602CC3">
      <w:pPr>
        <w:spacing w:after="0" w:line="240" w:lineRule="auto"/>
        <w:ind w:right="2" w:firstLine="709"/>
        <w:jc w:val="both"/>
        <w:rPr>
          <w:rFonts w:ascii="Times New Roman" w:hAnsi="Times New Roman" w:cs="Times New Roman"/>
          <w:sz w:val="28"/>
          <w:szCs w:val="28"/>
          <w:lang w:eastAsia="en-US"/>
        </w:rPr>
      </w:pPr>
      <w:r w:rsidRPr="00660115">
        <w:rPr>
          <w:rFonts w:ascii="Times New Roman" w:hAnsi="Times New Roman" w:cs="Times New Roman"/>
          <w:sz w:val="28"/>
          <w:szCs w:val="28"/>
          <w:lang w:eastAsia="en-US"/>
        </w:rPr>
        <w:t>17. Техническое обслуживание и ремонт оборудования осуществляются в соответствии с паспортом.</w:t>
      </w:r>
    </w:p>
    <w:p w:rsidR="008B0D93" w:rsidRPr="00660115" w:rsidRDefault="008B0D93" w:rsidP="00602CC3">
      <w:pPr>
        <w:spacing w:after="0" w:line="240" w:lineRule="auto"/>
        <w:ind w:right="2" w:firstLine="709"/>
        <w:jc w:val="both"/>
        <w:rPr>
          <w:rFonts w:ascii="Times New Roman" w:hAnsi="Times New Roman" w:cs="Times New Roman"/>
          <w:sz w:val="28"/>
          <w:szCs w:val="28"/>
          <w:lang w:eastAsia="en-US"/>
        </w:rPr>
      </w:pPr>
      <w:r w:rsidRPr="00660115">
        <w:rPr>
          <w:rFonts w:ascii="Times New Roman" w:hAnsi="Times New Roman" w:cs="Times New Roman"/>
          <w:sz w:val="28"/>
          <w:szCs w:val="28"/>
          <w:lang w:eastAsia="en-US"/>
        </w:rPr>
        <w:t>18. По истечении назначенного срока службы эксплуатация оборудования должна быть прекращена независимо от технического состояния оборудования.</w:t>
      </w:r>
    </w:p>
    <w:p w:rsidR="008B0D93" w:rsidRPr="00660115" w:rsidRDefault="008B0D93" w:rsidP="00602CC3">
      <w:pPr>
        <w:spacing w:after="0" w:line="240" w:lineRule="auto"/>
        <w:ind w:firstLine="709"/>
        <w:jc w:val="both"/>
        <w:rPr>
          <w:rFonts w:ascii="Times New Roman" w:hAnsi="Times New Roman" w:cs="Times New Roman"/>
          <w:sz w:val="28"/>
          <w:szCs w:val="28"/>
          <w:lang w:eastAsia="en-US"/>
        </w:rPr>
      </w:pPr>
      <w:r w:rsidRPr="00660115">
        <w:rPr>
          <w:rFonts w:ascii="Times New Roman" w:hAnsi="Times New Roman" w:cs="Times New Roman"/>
          <w:sz w:val="28"/>
          <w:szCs w:val="28"/>
          <w:lang w:eastAsia="en-US"/>
        </w:rPr>
        <w:t>19. На детской игровой площадке должна быть размещена информация в виде таблички (пиктограммы), содержащая:</w:t>
      </w:r>
    </w:p>
    <w:p w:rsidR="008B0D93" w:rsidRPr="00660115" w:rsidRDefault="008B0D93" w:rsidP="00602CC3">
      <w:pPr>
        <w:numPr>
          <w:ilvl w:val="0"/>
          <w:numId w:val="14"/>
        </w:numPr>
        <w:spacing w:after="0" w:line="240" w:lineRule="auto"/>
        <w:ind w:left="0" w:firstLine="709"/>
        <w:jc w:val="both"/>
        <w:rPr>
          <w:rFonts w:ascii="Times New Roman" w:hAnsi="Times New Roman" w:cs="Times New Roman"/>
          <w:sz w:val="28"/>
          <w:szCs w:val="28"/>
          <w:lang w:eastAsia="en-US"/>
        </w:rPr>
      </w:pPr>
      <w:r w:rsidRPr="00660115">
        <w:rPr>
          <w:rFonts w:ascii="Times New Roman" w:hAnsi="Times New Roman" w:cs="Times New Roman"/>
          <w:sz w:val="28"/>
          <w:szCs w:val="28"/>
          <w:lang w:eastAsia="en-US"/>
        </w:rPr>
        <w:t>правила пользования оборудованием и сведения о возрастных группах (включая ограничения по росту и весу);</w:t>
      </w:r>
    </w:p>
    <w:p w:rsidR="008B0D93" w:rsidRPr="00660115" w:rsidRDefault="008B0D93" w:rsidP="00602CC3">
      <w:pPr>
        <w:numPr>
          <w:ilvl w:val="0"/>
          <w:numId w:val="14"/>
        </w:numPr>
        <w:spacing w:after="0" w:line="240" w:lineRule="auto"/>
        <w:ind w:left="0" w:firstLine="709"/>
        <w:jc w:val="both"/>
        <w:rPr>
          <w:rFonts w:ascii="Times New Roman" w:hAnsi="Times New Roman" w:cs="Times New Roman"/>
          <w:sz w:val="28"/>
          <w:szCs w:val="28"/>
          <w:lang w:eastAsia="en-US"/>
        </w:rPr>
      </w:pPr>
      <w:r w:rsidRPr="00660115">
        <w:rPr>
          <w:rFonts w:ascii="Times New Roman" w:hAnsi="Times New Roman" w:cs="Times New Roman"/>
          <w:sz w:val="28"/>
          <w:szCs w:val="28"/>
          <w:lang w:eastAsia="en-US"/>
        </w:rPr>
        <w:t>номера телефонов службы спасения, скорой помощи;</w:t>
      </w:r>
    </w:p>
    <w:p w:rsidR="008B0D93" w:rsidRPr="00660115" w:rsidRDefault="008B0D93" w:rsidP="00602CC3">
      <w:pPr>
        <w:numPr>
          <w:ilvl w:val="0"/>
          <w:numId w:val="14"/>
        </w:numPr>
        <w:spacing w:after="0" w:line="240" w:lineRule="auto"/>
        <w:ind w:left="0" w:firstLine="709"/>
        <w:jc w:val="both"/>
        <w:rPr>
          <w:rFonts w:ascii="Times New Roman" w:hAnsi="Times New Roman" w:cs="Times New Roman"/>
          <w:sz w:val="28"/>
          <w:szCs w:val="28"/>
          <w:lang w:eastAsia="en-US"/>
        </w:rPr>
      </w:pPr>
      <w:r w:rsidRPr="00660115">
        <w:rPr>
          <w:rFonts w:ascii="Times New Roman" w:hAnsi="Times New Roman" w:cs="Times New Roman"/>
          <w:sz w:val="28"/>
          <w:szCs w:val="28"/>
          <w:lang w:eastAsia="en-US"/>
        </w:rPr>
        <w:t xml:space="preserve">номера телефонов </w:t>
      </w:r>
      <w:proofErr w:type="spellStart"/>
      <w:r w:rsidRPr="00660115">
        <w:rPr>
          <w:rFonts w:ascii="Times New Roman" w:hAnsi="Times New Roman" w:cs="Times New Roman"/>
          <w:sz w:val="28"/>
          <w:szCs w:val="28"/>
          <w:lang w:eastAsia="en-US"/>
        </w:rPr>
        <w:t>эксплуатанта</w:t>
      </w:r>
      <w:proofErr w:type="spellEnd"/>
      <w:r w:rsidRPr="00660115">
        <w:rPr>
          <w:rFonts w:ascii="Times New Roman" w:hAnsi="Times New Roman" w:cs="Times New Roman"/>
          <w:sz w:val="28"/>
          <w:szCs w:val="28"/>
          <w:lang w:eastAsia="en-US"/>
        </w:rPr>
        <w:t>, по которым следует обращаться в случае неисправности или поломки оборудования.</w:t>
      </w:r>
    </w:p>
    <w:p w:rsidR="008B0D93" w:rsidRPr="00660115" w:rsidRDefault="008B0D93" w:rsidP="00602CC3">
      <w:pPr>
        <w:spacing w:after="0" w:line="240" w:lineRule="auto"/>
        <w:ind w:firstLine="709"/>
        <w:jc w:val="both"/>
        <w:rPr>
          <w:rFonts w:ascii="Times New Roman" w:hAnsi="Times New Roman" w:cs="Times New Roman"/>
          <w:sz w:val="28"/>
          <w:szCs w:val="28"/>
          <w:lang w:eastAsia="en-US"/>
        </w:rPr>
      </w:pPr>
      <w:r w:rsidRPr="00660115">
        <w:rPr>
          <w:rFonts w:ascii="Times New Roman" w:hAnsi="Times New Roman" w:cs="Times New Roman"/>
          <w:sz w:val="28"/>
          <w:szCs w:val="28"/>
          <w:lang w:eastAsia="en-US"/>
        </w:rPr>
        <w:t>20. В процессе эксплуатации оборудования должны соблюдаться ограничения по росту и весу, указанные в паспорте.</w:t>
      </w:r>
    </w:p>
    <w:p w:rsidR="008B0D93" w:rsidRPr="00660115" w:rsidRDefault="008B0D93" w:rsidP="00602CC3">
      <w:pPr>
        <w:spacing w:after="0" w:line="240" w:lineRule="auto"/>
        <w:ind w:right="2" w:firstLine="709"/>
        <w:jc w:val="both"/>
        <w:rPr>
          <w:rFonts w:ascii="Times New Roman" w:hAnsi="Times New Roman" w:cs="Times New Roman"/>
          <w:sz w:val="28"/>
          <w:szCs w:val="28"/>
          <w:lang w:eastAsia="en-US"/>
        </w:rPr>
      </w:pPr>
      <w:r w:rsidRPr="00660115">
        <w:rPr>
          <w:rFonts w:ascii="Times New Roman" w:hAnsi="Times New Roman" w:cs="Times New Roman"/>
          <w:sz w:val="28"/>
          <w:szCs w:val="28"/>
          <w:lang w:eastAsia="en-US"/>
        </w:rPr>
        <w:t>21. Утилизация оборудования осуществляется в соответствии с паспортом.</w:t>
      </w:r>
      <w:bookmarkStart w:id="0" w:name="Par211"/>
      <w:bookmarkStart w:id="1" w:name="Par219"/>
      <w:bookmarkStart w:id="2" w:name="Par330"/>
      <w:bookmarkEnd w:id="0"/>
      <w:bookmarkEnd w:id="1"/>
      <w:bookmarkEnd w:id="2"/>
    </w:p>
    <w:p w:rsidR="008B0D93" w:rsidRPr="00660115" w:rsidRDefault="008B0D93" w:rsidP="00602CC3">
      <w:pPr>
        <w:spacing w:after="0" w:line="240" w:lineRule="auto"/>
        <w:jc w:val="center"/>
        <w:rPr>
          <w:rFonts w:ascii="Times New Roman" w:hAnsi="Times New Roman" w:cs="Times New Roman"/>
          <w:b/>
          <w:sz w:val="28"/>
          <w:szCs w:val="28"/>
          <w:lang w:eastAsia="en-US"/>
        </w:rPr>
      </w:pPr>
      <w:r w:rsidRPr="00660115">
        <w:rPr>
          <w:rFonts w:ascii="Times New Roman" w:hAnsi="Times New Roman" w:cs="Times New Roman"/>
          <w:b/>
          <w:sz w:val="28"/>
          <w:szCs w:val="28"/>
          <w:lang w:eastAsia="en-US"/>
        </w:rPr>
        <w:t>Перечень игрового оборудования для детских игровых площадок</w:t>
      </w:r>
    </w:p>
    <w:p w:rsidR="008B0D93" w:rsidRPr="00660115" w:rsidRDefault="008B0D93" w:rsidP="008B0D93">
      <w:pPr>
        <w:ind w:right="555" w:firstLine="709"/>
        <w:jc w:val="both"/>
        <w:rPr>
          <w:rFonts w:ascii="Times New Roman" w:hAnsi="Times New Roman" w:cs="Times New Roman"/>
          <w:sz w:val="28"/>
          <w:szCs w:val="28"/>
          <w:lang w:eastAsia="en-US"/>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10"/>
        <w:gridCol w:w="3119"/>
        <w:gridCol w:w="4394"/>
      </w:tblGrid>
      <w:tr w:rsidR="008B0D93" w:rsidRPr="00660115" w:rsidTr="00DA687C">
        <w:tc>
          <w:tcPr>
            <w:tcW w:w="2410" w:type="dxa"/>
          </w:tcPr>
          <w:p w:rsidR="008B0D93" w:rsidRPr="00660115" w:rsidRDefault="008B0D93" w:rsidP="00DA687C">
            <w:pPr>
              <w:ind w:left="86" w:right="-67" w:firstLine="62"/>
              <w:jc w:val="center"/>
              <w:rPr>
                <w:rFonts w:ascii="Times New Roman" w:hAnsi="Times New Roman" w:cs="Times New Roman"/>
                <w:sz w:val="28"/>
                <w:szCs w:val="28"/>
                <w:lang w:eastAsia="en-US"/>
              </w:rPr>
            </w:pPr>
            <w:r w:rsidRPr="00660115">
              <w:rPr>
                <w:rFonts w:ascii="Times New Roman" w:hAnsi="Times New Roman" w:cs="Times New Roman"/>
                <w:sz w:val="28"/>
                <w:szCs w:val="28"/>
                <w:lang w:eastAsia="en-US"/>
              </w:rPr>
              <w:t>Вид оборудования, покрытия</w:t>
            </w:r>
          </w:p>
        </w:tc>
        <w:tc>
          <w:tcPr>
            <w:tcW w:w="3119" w:type="dxa"/>
          </w:tcPr>
          <w:p w:rsidR="008B0D93" w:rsidRPr="00660115" w:rsidRDefault="008B0D93" w:rsidP="00DA687C">
            <w:pPr>
              <w:ind w:left="86" w:right="135" w:firstLine="62"/>
              <w:jc w:val="center"/>
              <w:rPr>
                <w:rFonts w:ascii="Times New Roman" w:hAnsi="Times New Roman" w:cs="Times New Roman"/>
                <w:sz w:val="28"/>
                <w:szCs w:val="28"/>
                <w:lang w:eastAsia="en-US"/>
              </w:rPr>
            </w:pPr>
            <w:r w:rsidRPr="00660115">
              <w:rPr>
                <w:rFonts w:ascii="Times New Roman" w:hAnsi="Times New Roman" w:cs="Times New Roman"/>
                <w:sz w:val="28"/>
                <w:szCs w:val="28"/>
                <w:lang w:eastAsia="en-US"/>
              </w:rPr>
              <w:t>Характеристика вида оборудования, покрытия</w:t>
            </w:r>
          </w:p>
        </w:tc>
        <w:tc>
          <w:tcPr>
            <w:tcW w:w="4394" w:type="dxa"/>
          </w:tcPr>
          <w:p w:rsidR="008B0D93" w:rsidRPr="00660115" w:rsidRDefault="008B0D93" w:rsidP="00DA687C">
            <w:pPr>
              <w:ind w:left="86" w:right="88" w:firstLine="62"/>
              <w:jc w:val="center"/>
              <w:rPr>
                <w:rFonts w:ascii="Times New Roman" w:hAnsi="Times New Roman" w:cs="Times New Roman"/>
                <w:sz w:val="28"/>
                <w:szCs w:val="28"/>
                <w:lang w:eastAsia="en-US"/>
              </w:rPr>
            </w:pPr>
            <w:r w:rsidRPr="00660115">
              <w:rPr>
                <w:rFonts w:ascii="Times New Roman" w:hAnsi="Times New Roman" w:cs="Times New Roman"/>
                <w:sz w:val="28"/>
                <w:szCs w:val="28"/>
                <w:lang w:eastAsia="en-US"/>
              </w:rPr>
              <w:t>Тип оборудования, покрытия</w:t>
            </w:r>
          </w:p>
        </w:tc>
      </w:tr>
      <w:tr w:rsidR="008B0D93" w:rsidRPr="00660115" w:rsidTr="00DA687C">
        <w:trPr>
          <w:trHeight w:val="2550"/>
        </w:trPr>
        <w:tc>
          <w:tcPr>
            <w:tcW w:w="2410" w:type="dxa"/>
          </w:tcPr>
          <w:p w:rsidR="008B0D93" w:rsidRPr="00660115" w:rsidRDefault="008B0D93" w:rsidP="00DA687C">
            <w:pPr>
              <w:ind w:left="75" w:right="75"/>
              <w:jc w:val="both"/>
              <w:rPr>
                <w:rFonts w:ascii="Times New Roman" w:hAnsi="Times New Roman" w:cs="Times New Roman"/>
                <w:sz w:val="28"/>
                <w:szCs w:val="28"/>
                <w:lang w:eastAsia="en-US"/>
              </w:rPr>
            </w:pPr>
            <w:r w:rsidRPr="00660115">
              <w:rPr>
                <w:rFonts w:ascii="Times New Roman" w:hAnsi="Times New Roman" w:cs="Times New Roman"/>
                <w:sz w:val="28"/>
                <w:szCs w:val="28"/>
                <w:lang w:eastAsia="en-US"/>
              </w:rPr>
              <w:lastRenderedPageBreak/>
              <w:t>1. Горка детской игровой площадки</w:t>
            </w:r>
          </w:p>
        </w:tc>
        <w:tc>
          <w:tcPr>
            <w:tcW w:w="3119" w:type="dxa"/>
          </w:tcPr>
          <w:p w:rsidR="008B0D93" w:rsidRPr="00660115" w:rsidRDefault="008B0D93" w:rsidP="00DA687C">
            <w:pPr>
              <w:ind w:left="75" w:right="135"/>
              <w:jc w:val="both"/>
              <w:rPr>
                <w:rFonts w:ascii="Times New Roman" w:hAnsi="Times New Roman" w:cs="Times New Roman"/>
                <w:sz w:val="28"/>
                <w:szCs w:val="28"/>
                <w:lang w:eastAsia="en-US"/>
              </w:rPr>
            </w:pPr>
            <w:r w:rsidRPr="00660115">
              <w:rPr>
                <w:rFonts w:ascii="Times New Roman" w:hAnsi="Times New Roman" w:cs="Times New Roman"/>
                <w:sz w:val="28"/>
                <w:szCs w:val="28"/>
                <w:lang w:eastAsia="en-US"/>
              </w:rPr>
              <w:t>оборудование для детской игровой площадки с наклонной поверхностью скольжения, по которой ребенок спускается вниз под действием силы тяжести</w:t>
            </w:r>
          </w:p>
        </w:tc>
        <w:tc>
          <w:tcPr>
            <w:tcW w:w="4394" w:type="dxa"/>
          </w:tcPr>
          <w:p w:rsidR="008B0D93" w:rsidRPr="00660115" w:rsidRDefault="008B0D93" w:rsidP="00DA687C">
            <w:pPr>
              <w:ind w:left="75" w:right="87"/>
              <w:jc w:val="both"/>
              <w:rPr>
                <w:rFonts w:ascii="Times New Roman" w:hAnsi="Times New Roman" w:cs="Times New Roman"/>
                <w:sz w:val="28"/>
                <w:szCs w:val="28"/>
                <w:lang w:eastAsia="en-US"/>
              </w:rPr>
            </w:pPr>
            <w:r w:rsidRPr="00660115">
              <w:rPr>
                <w:rFonts w:ascii="Times New Roman" w:hAnsi="Times New Roman" w:cs="Times New Roman"/>
                <w:sz w:val="28"/>
                <w:szCs w:val="28"/>
                <w:lang w:eastAsia="en-US"/>
              </w:rPr>
              <w:t>отдельно стоящая горка</w:t>
            </w:r>
          </w:p>
          <w:p w:rsidR="008B0D93" w:rsidRPr="00660115" w:rsidRDefault="008B0D93" w:rsidP="00DA687C">
            <w:pPr>
              <w:ind w:left="75" w:right="87"/>
              <w:jc w:val="both"/>
              <w:rPr>
                <w:rFonts w:ascii="Times New Roman" w:hAnsi="Times New Roman" w:cs="Times New Roman"/>
                <w:sz w:val="28"/>
                <w:szCs w:val="28"/>
                <w:lang w:eastAsia="en-US"/>
              </w:rPr>
            </w:pPr>
            <w:r w:rsidRPr="00660115">
              <w:rPr>
                <w:rFonts w:ascii="Times New Roman" w:hAnsi="Times New Roman" w:cs="Times New Roman"/>
                <w:sz w:val="28"/>
                <w:szCs w:val="28"/>
                <w:lang w:eastAsia="en-US"/>
              </w:rPr>
              <w:t>пристраиваемая горка</w:t>
            </w:r>
          </w:p>
          <w:p w:rsidR="008B0D93" w:rsidRPr="00660115" w:rsidRDefault="008B0D93" w:rsidP="00DA687C">
            <w:pPr>
              <w:ind w:left="75" w:right="87"/>
              <w:jc w:val="both"/>
              <w:rPr>
                <w:rFonts w:ascii="Times New Roman" w:hAnsi="Times New Roman" w:cs="Times New Roman"/>
                <w:sz w:val="28"/>
                <w:szCs w:val="28"/>
                <w:lang w:eastAsia="en-US"/>
              </w:rPr>
            </w:pPr>
            <w:r w:rsidRPr="00660115">
              <w:rPr>
                <w:rFonts w:ascii="Times New Roman" w:hAnsi="Times New Roman" w:cs="Times New Roman"/>
                <w:sz w:val="28"/>
                <w:szCs w:val="28"/>
                <w:lang w:eastAsia="en-US"/>
              </w:rPr>
              <w:t>горка-волна (волнообразная горка)</w:t>
            </w:r>
          </w:p>
          <w:p w:rsidR="008B0D93" w:rsidRPr="00660115" w:rsidRDefault="008B0D93" w:rsidP="00DA687C">
            <w:pPr>
              <w:ind w:left="75" w:right="555"/>
              <w:jc w:val="both"/>
              <w:rPr>
                <w:rFonts w:ascii="Times New Roman" w:hAnsi="Times New Roman" w:cs="Times New Roman"/>
                <w:sz w:val="28"/>
                <w:szCs w:val="28"/>
                <w:lang w:eastAsia="en-US"/>
              </w:rPr>
            </w:pPr>
            <w:r w:rsidRPr="00660115">
              <w:rPr>
                <w:rFonts w:ascii="Times New Roman" w:hAnsi="Times New Roman" w:cs="Times New Roman"/>
                <w:sz w:val="28"/>
                <w:szCs w:val="28"/>
                <w:lang w:eastAsia="en-US"/>
              </w:rPr>
              <w:t>горка "на склоне" (горка на склоне холма, насыпи, берега)</w:t>
            </w:r>
          </w:p>
          <w:p w:rsidR="008B0D93" w:rsidRPr="00660115" w:rsidRDefault="008B0D93" w:rsidP="00DA687C">
            <w:pPr>
              <w:ind w:left="75" w:right="555"/>
              <w:jc w:val="both"/>
              <w:rPr>
                <w:rFonts w:ascii="Times New Roman" w:hAnsi="Times New Roman" w:cs="Times New Roman"/>
                <w:sz w:val="28"/>
                <w:szCs w:val="28"/>
                <w:lang w:eastAsia="en-US"/>
              </w:rPr>
            </w:pPr>
            <w:r w:rsidRPr="00660115">
              <w:rPr>
                <w:rFonts w:ascii="Times New Roman" w:hAnsi="Times New Roman" w:cs="Times New Roman"/>
                <w:sz w:val="28"/>
                <w:szCs w:val="28"/>
                <w:lang w:eastAsia="en-US"/>
              </w:rPr>
              <w:t>спиральная горка</w:t>
            </w:r>
          </w:p>
          <w:p w:rsidR="008B0D93" w:rsidRPr="00660115" w:rsidRDefault="008B0D93" w:rsidP="00DA687C">
            <w:pPr>
              <w:ind w:left="75"/>
              <w:jc w:val="both"/>
              <w:rPr>
                <w:rFonts w:ascii="Times New Roman" w:hAnsi="Times New Roman" w:cs="Times New Roman"/>
                <w:sz w:val="28"/>
                <w:szCs w:val="28"/>
                <w:lang w:eastAsia="en-US"/>
              </w:rPr>
            </w:pPr>
            <w:r w:rsidRPr="00660115">
              <w:rPr>
                <w:rFonts w:ascii="Times New Roman" w:hAnsi="Times New Roman" w:cs="Times New Roman"/>
                <w:sz w:val="28"/>
                <w:szCs w:val="28"/>
                <w:lang w:eastAsia="en-US"/>
              </w:rPr>
              <w:t>криволинейная горка</w:t>
            </w:r>
          </w:p>
          <w:p w:rsidR="008B0D93" w:rsidRPr="00660115" w:rsidRDefault="008B0D93" w:rsidP="00DA687C">
            <w:pPr>
              <w:ind w:left="75"/>
              <w:jc w:val="both"/>
              <w:rPr>
                <w:rFonts w:ascii="Times New Roman" w:hAnsi="Times New Roman" w:cs="Times New Roman"/>
                <w:sz w:val="28"/>
                <w:szCs w:val="28"/>
                <w:lang w:eastAsia="en-US"/>
              </w:rPr>
            </w:pPr>
            <w:r w:rsidRPr="00660115">
              <w:rPr>
                <w:rFonts w:ascii="Times New Roman" w:hAnsi="Times New Roman" w:cs="Times New Roman"/>
                <w:sz w:val="28"/>
                <w:szCs w:val="28"/>
                <w:lang w:eastAsia="en-US"/>
              </w:rPr>
              <w:t>тоннельная горка</w:t>
            </w:r>
          </w:p>
          <w:p w:rsidR="008B0D93" w:rsidRPr="00660115" w:rsidRDefault="008B0D93" w:rsidP="00DA687C">
            <w:pPr>
              <w:ind w:left="75"/>
              <w:jc w:val="both"/>
              <w:rPr>
                <w:rFonts w:ascii="Times New Roman" w:hAnsi="Times New Roman" w:cs="Times New Roman"/>
                <w:sz w:val="28"/>
                <w:szCs w:val="28"/>
                <w:lang w:eastAsia="en-US"/>
              </w:rPr>
            </w:pPr>
            <w:r w:rsidRPr="00660115">
              <w:rPr>
                <w:rFonts w:ascii="Times New Roman" w:hAnsi="Times New Roman" w:cs="Times New Roman"/>
                <w:sz w:val="28"/>
                <w:szCs w:val="28"/>
                <w:lang w:eastAsia="en-US"/>
              </w:rPr>
              <w:t>комбинированная тоннельная горка</w:t>
            </w:r>
          </w:p>
          <w:p w:rsidR="008B0D93" w:rsidRPr="00660115" w:rsidRDefault="008B0D93" w:rsidP="00DA687C">
            <w:pPr>
              <w:ind w:left="75"/>
              <w:jc w:val="both"/>
              <w:rPr>
                <w:rFonts w:ascii="Times New Roman" w:hAnsi="Times New Roman" w:cs="Times New Roman"/>
                <w:sz w:val="28"/>
                <w:szCs w:val="28"/>
                <w:lang w:eastAsia="en-US"/>
              </w:rPr>
            </w:pPr>
            <w:r w:rsidRPr="00660115">
              <w:rPr>
                <w:rFonts w:ascii="Times New Roman" w:hAnsi="Times New Roman" w:cs="Times New Roman"/>
                <w:sz w:val="28"/>
                <w:szCs w:val="28"/>
                <w:lang w:eastAsia="en-US"/>
              </w:rPr>
              <w:t>горка с несколькими трассами</w:t>
            </w:r>
          </w:p>
        </w:tc>
      </w:tr>
      <w:tr w:rsidR="008B0D93" w:rsidRPr="00660115" w:rsidTr="00DA687C">
        <w:trPr>
          <w:trHeight w:val="25"/>
        </w:trPr>
        <w:tc>
          <w:tcPr>
            <w:tcW w:w="2410" w:type="dxa"/>
          </w:tcPr>
          <w:p w:rsidR="008B0D93" w:rsidRPr="00660115" w:rsidRDefault="008B0D93" w:rsidP="00DA687C">
            <w:pPr>
              <w:ind w:left="75"/>
              <w:jc w:val="both"/>
              <w:rPr>
                <w:rFonts w:ascii="Times New Roman" w:hAnsi="Times New Roman" w:cs="Times New Roman"/>
                <w:sz w:val="28"/>
                <w:szCs w:val="28"/>
                <w:lang w:eastAsia="en-US"/>
              </w:rPr>
            </w:pPr>
            <w:r w:rsidRPr="00660115">
              <w:rPr>
                <w:rFonts w:ascii="Times New Roman" w:hAnsi="Times New Roman" w:cs="Times New Roman"/>
                <w:sz w:val="28"/>
                <w:szCs w:val="28"/>
                <w:lang w:eastAsia="en-US"/>
              </w:rPr>
              <w:t>2. Качели детской игровой площадки</w:t>
            </w:r>
          </w:p>
        </w:tc>
        <w:tc>
          <w:tcPr>
            <w:tcW w:w="3119" w:type="dxa"/>
          </w:tcPr>
          <w:p w:rsidR="008B0D93" w:rsidRPr="00660115" w:rsidRDefault="008B0D93" w:rsidP="00DA687C">
            <w:pPr>
              <w:ind w:left="75"/>
              <w:jc w:val="both"/>
              <w:rPr>
                <w:rFonts w:ascii="Times New Roman" w:hAnsi="Times New Roman" w:cs="Times New Roman"/>
                <w:sz w:val="28"/>
                <w:szCs w:val="28"/>
                <w:lang w:eastAsia="en-US"/>
              </w:rPr>
            </w:pPr>
            <w:r w:rsidRPr="00660115">
              <w:rPr>
                <w:rFonts w:ascii="Times New Roman" w:hAnsi="Times New Roman" w:cs="Times New Roman"/>
                <w:sz w:val="28"/>
                <w:szCs w:val="28"/>
                <w:lang w:eastAsia="en-US"/>
              </w:rPr>
              <w:t>оборудование для детской игровой площадки, приводимое в движение ребенком, масса которого располагается ниже шарнира, относительно которого осуществляется качание</w:t>
            </w:r>
          </w:p>
        </w:tc>
        <w:tc>
          <w:tcPr>
            <w:tcW w:w="4394" w:type="dxa"/>
          </w:tcPr>
          <w:p w:rsidR="008B0D93" w:rsidRPr="00660115" w:rsidRDefault="008B0D93" w:rsidP="00DA687C">
            <w:pPr>
              <w:ind w:left="75"/>
              <w:jc w:val="both"/>
              <w:rPr>
                <w:rFonts w:ascii="Times New Roman" w:hAnsi="Times New Roman" w:cs="Times New Roman"/>
                <w:sz w:val="28"/>
                <w:szCs w:val="28"/>
                <w:lang w:eastAsia="en-US"/>
              </w:rPr>
            </w:pPr>
            <w:r w:rsidRPr="00660115">
              <w:rPr>
                <w:rFonts w:ascii="Times New Roman" w:hAnsi="Times New Roman" w:cs="Times New Roman"/>
                <w:sz w:val="28"/>
                <w:szCs w:val="28"/>
                <w:lang w:eastAsia="en-US"/>
              </w:rPr>
              <w:t>качели с одной осью вращения</w:t>
            </w:r>
          </w:p>
          <w:p w:rsidR="008B0D93" w:rsidRPr="00660115" w:rsidRDefault="008B0D93" w:rsidP="00DA687C">
            <w:pPr>
              <w:ind w:left="75"/>
              <w:jc w:val="both"/>
              <w:rPr>
                <w:rFonts w:ascii="Times New Roman" w:hAnsi="Times New Roman" w:cs="Times New Roman"/>
                <w:sz w:val="28"/>
                <w:szCs w:val="28"/>
                <w:lang w:eastAsia="en-US"/>
              </w:rPr>
            </w:pPr>
            <w:r w:rsidRPr="00660115">
              <w:rPr>
                <w:rFonts w:ascii="Times New Roman" w:hAnsi="Times New Roman" w:cs="Times New Roman"/>
                <w:sz w:val="28"/>
                <w:szCs w:val="28"/>
                <w:lang w:eastAsia="en-US"/>
              </w:rPr>
              <w:t>качели с осями вращения</w:t>
            </w:r>
          </w:p>
          <w:p w:rsidR="008B0D93" w:rsidRPr="00660115" w:rsidRDefault="008B0D93" w:rsidP="00DA687C">
            <w:pPr>
              <w:ind w:left="75"/>
              <w:jc w:val="both"/>
              <w:rPr>
                <w:rFonts w:ascii="Times New Roman" w:hAnsi="Times New Roman" w:cs="Times New Roman"/>
                <w:sz w:val="28"/>
                <w:szCs w:val="28"/>
                <w:lang w:eastAsia="en-US"/>
              </w:rPr>
            </w:pPr>
            <w:r w:rsidRPr="00660115">
              <w:rPr>
                <w:rFonts w:ascii="Times New Roman" w:hAnsi="Times New Roman" w:cs="Times New Roman"/>
                <w:sz w:val="28"/>
                <w:szCs w:val="28"/>
                <w:lang w:eastAsia="en-US"/>
              </w:rPr>
              <w:t>качели с одной точкой подвеса</w:t>
            </w:r>
          </w:p>
          <w:p w:rsidR="008B0D93" w:rsidRPr="00660115" w:rsidRDefault="008B0D93" w:rsidP="00DA687C">
            <w:pPr>
              <w:ind w:left="75"/>
              <w:jc w:val="both"/>
              <w:rPr>
                <w:rFonts w:ascii="Times New Roman" w:hAnsi="Times New Roman" w:cs="Times New Roman"/>
                <w:sz w:val="28"/>
                <w:szCs w:val="28"/>
                <w:lang w:eastAsia="en-US"/>
              </w:rPr>
            </w:pPr>
            <w:r w:rsidRPr="00660115">
              <w:rPr>
                <w:rFonts w:ascii="Times New Roman" w:hAnsi="Times New Roman" w:cs="Times New Roman"/>
                <w:sz w:val="28"/>
                <w:szCs w:val="28"/>
                <w:lang w:eastAsia="en-US"/>
              </w:rPr>
              <w:t>качели коллективные</w:t>
            </w:r>
          </w:p>
        </w:tc>
      </w:tr>
      <w:tr w:rsidR="008B0D93" w:rsidRPr="00660115" w:rsidTr="00DA687C">
        <w:trPr>
          <w:trHeight w:val="25"/>
        </w:trPr>
        <w:tc>
          <w:tcPr>
            <w:tcW w:w="2410" w:type="dxa"/>
          </w:tcPr>
          <w:p w:rsidR="008B0D93" w:rsidRPr="00660115" w:rsidRDefault="008B0D93" w:rsidP="00DA687C">
            <w:pPr>
              <w:ind w:left="75"/>
              <w:jc w:val="both"/>
              <w:rPr>
                <w:rFonts w:ascii="Times New Roman" w:hAnsi="Times New Roman" w:cs="Times New Roman"/>
                <w:sz w:val="28"/>
                <w:szCs w:val="28"/>
                <w:lang w:eastAsia="en-US"/>
              </w:rPr>
            </w:pPr>
            <w:r w:rsidRPr="00660115">
              <w:rPr>
                <w:rFonts w:ascii="Times New Roman" w:hAnsi="Times New Roman" w:cs="Times New Roman"/>
                <w:sz w:val="28"/>
                <w:szCs w:val="28"/>
                <w:lang w:eastAsia="en-US"/>
              </w:rPr>
              <w:t>3. Качалка детской игровой площадки</w:t>
            </w:r>
          </w:p>
        </w:tc>
        <w:tc>
          <w:tcPr>
            <w:tcW w:w="3119" w:type="dxa"/>
          </w:tcPr>
          <w:p w:rsidR="008B0D93" w:rsidRPr="00660115" w:rsidRDefault="008B0D93" w:rsidP="00DA687C">
            <w:pPr>
              <w:ind w:left="75"/>
              <w:jc w:val="both"/>
              <w:rPr>
                <w:rFonts w:ascii="Times New Roman" w:hAnsi="Times New Roman" w:cs="Times New Roman"/>
                <w:sz w:val="28"/>
                <w:szCs w:val="28"/>
                <w:lang w:eastAsia="en-US"/>
              </w:rPr>
            </w:pPr>
            <w:r w:rsidRPr="00660115">
              <w:rPr>
                <w:rFonts w:ascii="Times New Roman" w:hAnsi="Times New Roman" w:cs="Times New Roman"/>
                <w:sz w:val="28"/>
                <w:szCs w:val="28"/>
                <w:lang w:eastAsia="en-US"/>
              </w:rPr>
              <w:t>оборудование для детской игровой площадки, которое приводится в движение ребенком (детьми) и на котором осуществляется колебательное движение в различных плоскостях</w:t>
            </w:r>
          </w:p>
        </w:tc>
        <w:tc>
          <w:tcPr>
            <w:tcW w:w="4394" w:type="dxa"/>
          </w:tcPr>
          <w:p w:rsidR="008B0D93" w:rsidRPr="00660115" w:rsidRDefault="008B0D93" w:rsidP="00DA687C">
            <w:pPr>
              <w:ind w:left="75"/>
              <w:jc w:val="both"/>
              <w:rPr>
                <w:rFonts w:ascii="Times New Roman" w:hAnsi="Times New Roman" w:cs="Times New Roman"/>
                <w:sz w:val="28"/>
                <w:szCs w:val="28"/>
                <w:lang w:eastAsia="en-US"/>
              </w:rPr>
            </w:pPr>
            <w:r w:rsidRPr="00660115">
              <w:rPr>
                <w:rFonts w:ascii="Times New Roman" w:hAnsi="Times New Roman" w:cs="Times New Roman"/>
                <w:sz w:val="28"/>
                <w:szCs w:val="28"/>
                <w:lang w:eastAsia="en-US"/>
              </w:rPr>
              <w:t>качалка-балансир</w:t>
            </w:r>
          </w:p>
          <w:p w:rsidR="008B0D93" w:rsidRPr="00660115" w:rsidRDefault="008B0D93" w:rsidP="00DA687C">
            <w:pPr>
              <w:ind w:left="75"/>
              <w:jc w:val="both"/>
              <w:rPr>
                <w:rFonts w:ascii="Times New Roman" w:hAnsi="Times New Roman" w:cs="Times New Roman"/>
                <w:sz w:val="28"/>
                <w:szCs w:val="28"/>
                <w:lang w:eastAsia="en-US"/>
              </w:rPr>
            </w:pPr>
            <w:r w:rsidRPr="00660115">
              <w:rPr>
                <w:rFonts w:ascii="Times New Roman" w:hAnsi="Times New Roman" w:cs="Times New Roman"/>
                <w:sz w:val="28"/>
                <w:szCs w:val="28"/>
                <w:lang w:eastAsia="en-US"/>
              </w:rPr>
              <w:t>качалка с одной опорой</w:t>
            </w:r>
          </w:p>
          <w:p w:rsidR="008B0D93" w:rsidRPr="00660115" w:rsidRDefault="008B0D93" w:rsidP="00DA687C">
            <w:pPr>
              <w:ind w:left="75"/>
              <w:jc w:val="both"/>
              <w:rPr>
                <w:rFonts w:ascii="Times New Roman" w:hAnsi="Times New Roman" w:cs="Times New Roman"/>
                <w:sz w:val="28"/>
                <w:szCs w:val="28"/>
                <w:lang w:eastAsia="en-US"/>
              </w:rPr>
            </w:pPr>
            <w:r w:rsidRPr="00660115">
              <w:rPr>
                <w:rFonts w:ascii="Times New Roman" w:hAnsi="Times New Roman" w:cs="Times New Roman"/>
                <w:sz w:val="28"/>
                <w:szCs w:val="28"/>
                <w:lang w:eastAsia="en-US"/>
              </w:rPr>
              <w:t>качалка с одной опорой, обеспечивающая при качании движение ребенка (детей) в нескольких плоскостях</w:t>
            </w:r>
          </w:p>
          <w:p w:rsidR="008B0D93" w:rsidRPr="00660115" w:rsidRDefault="008B0D93" w:rsidP="00DA687C">
            <w:pPr>
              <w:ind w:left="75"/>
              <w:jc w:val="both"/>
              <w:rPr>
                <w:rFonts w:ascii="Times New Roman" w:hAnsi="Times New Roman" w:cs="Times New Roman"/>
                <w:sz w:val="28"/>
                <w:szCs w:val="28"/>
                <w:lang w:eastAsia="en-US"/>
              </w:rPr>
            </w:pPr>
            <w:r w:rsidRPr="00660115">
              <w:rPr>
                <w:rFonts w:ascii="Times New Roman" w:hAnsi="Times New Roman" w:cs="Times New Roman"/>
                <w:sz w:val="28"/>
                <w:szCs w:val="28"/>
                <w:lang w:eastAsia="en-US"/>
              </w:rPr>
              <w:t xml:space="preserve">качалка с несколькими опорами, обеспечивающая при качании движение ребенка (детей) </w:t>
            </w:r>
            <w:r w:rsidRPr="00660115">
              <w:rPr>
                <w:rFonts w:ascii="Times New Roman" w:hAnsi="Times New Roman" w:cs="Times New Roman"/>
                <w:sz w:val="28"/>
                <w:szCs w:val="28"/>
                <w:lang w:eastAsia="en-US"/>
              </w:rPr>
              <w:lastRenderedPageBreak/>
              <w:t>преимущественно в одной плоскости</w:t>
            </w:r>
          </w:p>
          <w:p w:rsidR="008B0D93" w:rsidRPr="00660115" w:rsidRDefault="008B0D93" w:rsidP="00DA687C">
            <w:pPr>
              <w:ind w:left="75"/>
              <w:jc w:val="both"/>
              <w:rPr>
                <w:rFonts w:ascii="Times New Roman" w:hAnsi="Times New Roman" w:cs="Times New Roman"/>
                <w:sz w:val="28"/>
                <w:szCs w:val="28"/>
                <w:lang w:eastAsia="en-US"/>
              </w:rPr>
            </w:pPr>
            <w:r w:rsidRPr="00660115">
              <w:rPr>
                <w:rFonts w:ascii="Times New Roman" w:hAnsi="Times New Roman" w:cs="Times New Roman"/>
                <w:sz w:val="28"/>
                <w:szCs w:val="28"/>
                <w:lang w:eastAsia="en-US"/>
              </w:rPr>
              <w:t>качалка с несколькими опорами, обеспечивающая при качании движение ребенка (детей) в нескольких плоскостях</w:t>
            </w:r>
          </w:p>
          <w:p w:rsidR="008B0D93" w:rsidRPr="00660115" w:rsidRDefault="008B0D93" w:rsidP="00DA687C">
            <w:pPr>
              <w:ind w:left="75"/>
              <w:jc w:val="both"/>
              <w:rPr>
                <w:rFonts w:ascii="Times New Roman" w:hAnsi="Times New Roman" w:cs="Times New Roman"/>
                <w:sz w:val="28"/>
                <w:szCs w:val="28"/>
                <w:lang w:eastAsia="en-US"/>
              </w:rPr>
            </w:pPr>
            <w:r w:rsidRPr="00660115">
              <w:rPr>
                <w:rFonts w:ascii="Times New Roman" w:hAnsi="Times New Roman" w:cs="Times New Roman"/>
                <w:sz w:val="28"/>
                <w:szCs w:val="28"/>
                <w:lang w:eastAsia="en-US"/>
              </w:rPr>
              <w:t>шатунная качалка</w:t>
            </w:r>
          </w:p>
          <w:p w:rsidR="008B0D93" w:rsidRPr="00660115" w:rsidRDefault="008B0D93" w:rsidP="00DA687C">
            <w:pPr>
              <w:ind w:left="75"/>
              <w:jc w:val="both"/>
              <w:rPr>
                <w:rFonts w:ascii="Times New Roman" w:hAnsi="Times New Roman" w:cs="Times New Roman"/>
                <w:sz w:val="28"/>
                <w:szCs w:val="28"/>
                <w:lang w:eastAsia="en-US"/>
              </w:rPr>
            </w:pPr>
            <w:r w:rsidRPr="00660115">
              <w:rPr>
                <w:rFonts w:ascii="Times New Roman" w:hAnsi="Times New Roman" w:cs="Times New Roman"/>
                <w:sz w:val="28"/>
                <w:szCs w:val="28"/>
                <w:lang w:eastAsia="en-US"/>
              </w:rPr>
              <w:t>качалка с одной осью качания, расположенной на высоте</w:t>
            </w:r>
          </w:p>
          <w:p w:rsidR="008B0D93" w:rsidRPr="00660115" w:rsidRDefault="008B0D93" w:rsidP="00DA687C">
            <w:pPr>
              <w:ind w:left="75"/>
              <w:jc w:val="both"/>
              <w:rPr>
                <w:rFonts w:ascii="Times New Roman" w:hAnsi="Times New Roman" w:cs="Times New Roman"/>
                <w:sz w:val="28"/>
                <w:szCs w:val="28"/>
                <w:lang w:eastAsia="en-US"/>
              </w:rPr>
            </w:pPr>
            <w:r w:rsidRPr="00660115">
              <w:rPr>
                <w:rFonts w:ascii="Times New Roman" w:hAnsi="Times New Roman" w:cs="Times New Roman"/>
                <w:sz w:val="28"/>
                <w:szCs w:val="28"/>
                <w:lang w:eastAsia="en-US"/>
              </w:rPr>
              <w:t>качалка с вращением вокруг центральной оси</w:t>
            </w:r>
          </w:p>
        </w:tc>
      </w:tr>
      <w:tr w:rsidR="008B0D93" w:rsidRPr="00660115" w:rsidTr="00DA687C">
        <w:trPr>
          <w:trHeight w:val="2092"/>
        </w:trPr>
        <w:tc>
          <w:tcPr>
            <w:tcW w:w="2410" w:type="dxa"/>
          </w:tcPr>
          <w:p w:rsidR="008B0D93" w:rsidRPr="00660115" w:rsidRDefault="008B0D93" w:rsidP="00DA687C">
            <w:pPr>
              <w:ind w:left="75"/>
              <w:jc w:val="both"/>
              <w:rPr>
                <w:rFonts w:ascii="Times New Roman" w:hAnsi="Times New Roman" w:cs="Times New Roman"/>
                <w:sz w:val="28"/>
                <w:szCs w:val="28"/>
                <w:lang w:eastAsia="en-US"/>
              </w:rPr>
            </w:pPr>
            <w:r w:rsidRPr="00660115">
              <w:rPr>
                <w:rFonts w:ascii="Times New Roman" w:hAnsi="Times New Roman" w:cs="Times New Roman"/>
                <w:sz w:val="28"/>
                <w:szCs w:val="28"/>
                <w:lang w:eastAsia="en-US"/>
              </w:rPr>
              <w:lastRenderedPageBreak/>
              <w:t>4. Карусель детской игровой площадки</w:t>
            </w:r>
          </w:p>
        </w:tc>
        <w:tc>
          <w:tcPr>
            <w:tcW w:w="3119" w:type="dxa"/>
          </w:tcPr>
          <w:p w:rsidR="008B0D93" w:rsidRPr="00660115" w:rsidRDefault="008B0D93" w:rsidP="00DA687C">
            <w:pPr>
              <w:ind w:left="75"/>
              <w:jc w:val="both"/>
              <w:rPr>
                <w:rFonts w:ascii="Times New Roman" w:hAnsi="Times New Roman" w:cs="Times New Roman"/>
                <w:sz w:val="28"/>
                <w:szCs w:val="28"/>
                <w:lang w:eastAsia="en-US"/>
              </w:rPr>
            </w:pPr>
            <w:r w:rsidRPr="00660115">
              <w:rPr>
                <w:rFonts w:ascii="Times New Roman" w:hAnsi="Times New Roman" w:cs="Times New Roman"/>
                <w:sz w:val="28"/>
                <w:szCs w:val="28"/>
                <w:lang w:eastAsia="en-US"/>
              </w:rPr>
              <w:t>оборудование для детской игровой площадки с одним посадочным местом или более, вращающееся вокруг вертикальной оси, с углом наклона от вертикали не более 5°</w:t>
            </w:r>
          </w:p>
        </w:tc>
        <w:tc>
          <w:tcPr>
            <w:tcW w:w="4394" w:type="dxa"/>
          </w:tcPr>
          <w:p w:rsidR="008B0D93" w:rsidRPr="00660115" w:rsidRDefault="008B0D93" w:rsidP="00DA687C">
            <w:pPr>
              <w:ind w:left="75"/>
              <w:jc w:val="both"/>
              <w:rPr>
                <w:rFonts w:ascii="Times New Roman" w:hAnsi="Times New Roman" w:cs="Times New Roman"/>
                <w:sz w:val="28"/>
                <w:szCs w:val="28"/>
                <w:lang w:eastAsia="en-US"/>
              </w:rPr>
            </w:pPr>
            <w:r w:rsidRPr="00660115">
              <w:rPr>
                <w:rFonts w:ascii="Times New Roman" w:hAnsi="Times New Roman" w:cs="Times New Roman"/>
                <w:sz w:val="28"/>
                <w:szCs w:val="28"/>
                <w:lang w:eastAsia="en-US"/>
              </w:rPr>
              <w:t>вращающиеся кресла</w:t>
            </w:r>
          </w:p>
          <w:p w:rsidR="008B0D93" w:rsidRPr="00660115" w:rsidRDefault="008B0D93" w:rsidP="00DA687C">
            <w:pPr>
              <w:ind w:left="75"/>
              <w:jc w:val="both"/>
              <w:rPr>
                <w:rFonts w:ascii="Times New Roman" w:hAnsi="Times New Roman" w:cs="Times New Roman"/>
                <w:sz w:val="28"/>
                <w:szCs w:val="28"/>
                <w:lang w:eastAsia="en-US"/>
              </w:rPr>
            </w:pPr>
            <w:r w:rsidRPr="00660115">
              <w:rPr>
                <w:rFonts w:ascii="Times New Roman" w:hAnsi="Times New Roman" w:cs="Times New Roman"/>
                <w:sz w:val="28"/>
                <w:szCs w:val="28"/>
                <w:lang w:eastAsia="en-US"/>
              </w:rPr>
              <w:t>вращающаяся платформа</w:t>
            </w:r>
          </w:p>
          <w:p w:rsidR="008B0D93" w:rsidRPr="00660115" w:rsidRDefault="008B0D93" w:rsidP="00DA687C">
            <w:pPr>
              <w:ind w:left="75"/>
              <w:jc w:val="both"/>
              <w:rPr>
                <w:rFonts w:ascii="Times New Roman" w:hAnsi="Times New Roman" w:cs="Times New Roman"/>
                <w:sz w:val="28"/>
                <w:szCs w:val="28"/>
                <w:lang w:eastAsia="en-US"/>
              </w:rPr>
            </w:pPr>
            <w:r w:rsidRPr="00660115">
              <w:rPr>
                <w:rFonts w:ascii="Times New Roman" w:hAnsi="Times New Roman" w:cs="Times New Roman"/>
                <w:sz w:val="28"/>
                <w:szCs w:val="28"/>
                <w:lang w:eastAsia="en-US"/>
              </w:rPr>
              <w:t>вращающийся гриб</w:t>
            </w:r>
          </w:p>
          <w:p w:rsidR="008B0D93" w:rsidRPr="00660115" w:rsidRDefault="008B0D93" w:rsidP="00DA687C">
            <w:pPr>
              <w:ind w:left="75"/>
              <w:jc w:val="both"/>
              <w:rPr>
                <w:rFonts w:ascii="Times New Roman" w:hAnsi="Times New Roman" w:cs="Times New Roman"/>
                <w:sz w:val="28"/>
                <w:szCs w:val="28"/>
                <w:lang w:eastAsia="en-US"/>
              </w:rPr>
            </w:pPr>
            <w:r w:rsidRPr="00660115">
              <w:rPr>
                <w:rFonts w:ascii="Times New Roman" w:hAnsi="Times New Roman" w:cs="Times New Roman"/>
                <w:sz w:val="28"/>
                <w:szCs w:val="28"/>
                <w:lang w:eastAsia="en-US"/>
              </w:rPr>
              <w:t>планирование в воздухе</w:t>
            </w:r>
          </w:p>
          <w:p w:rsidR="008B0D93" w:rsidRPr="00660115" w:rsidRDefault="008B0D93" w:rsidP="00DA687C">
            <w:pPr>
              <w:ind w:left="75"/>
              <w:jc w:val="both"/>
              <w:rPr>
                <w:rFonts w:ascii="Times New Roman" w:hAnsi="Times New Roman" w:cs="Times New Roman"/>
                <w:sz w:val="28"/>
                <w:szCs w:val="28"/>
                <w:lang w:eastAsia="en-US"/>
              </w:rPr>
            </w:pPr>
            <w:r w:rsidRPr="00660115">
              <w:rPr>
                <w:rFonts w:ascii="Times New Roman" w:hAnsi="Times New Roman" w:cs="Times New Roman"/>
                <w:sz w:val="28"/>
                <w:szCs w:val="28"/>
                <w:lang w:eastAsia="en-US"/>
              </w:rPr>
              <w:t>движение по круговой колее</w:t>
            </w:r>
          </w:p>
          <w:p w:rsidR="008B0D93" w:rsidRPr="00660115" w:rsidRDefault="008B0D93" w:rsidP="00DA687C">
            <w:pPr>
              <w:ind w:left="75"/>
              <w:jc w:val="both"/>
              <w:rPr>
                <w:rFonts w:ascii="Times New Roman" w:hAnsi="Times New Roman" w:cs="Times New Roman"/>
                <w:sz w:val="28"/>
                <w:szCs w:val="28"/>
                <w:lang w:eastAsia="en-US"/>
              </w:rPr>
            </w:pPr>
            <w:r w:rsidRPr="00660115">
              <w:rPr>
                <w:rFonts w:ascii="Times New Roman" w:hAnsi="Times New Roman" w:cs="Times New Roman"/>
                <w:sz w:val="28"/>
                <w:szCs w:val="28"/>
                <w:lang w:eastAsia="en-US"/>
              </w:rPr>
              <w:t>большой вращающийся диск</w:t>
            </w:r>
          </w:p>
        </w:tc>
      </w:tr>
      <w:tr w:rsidR="008B0D93" w:rsidRPr="00660115" w:rsidTr="00DA687C">
        <w:trPr>
          <w:trHeight w:val="314"/>
        </w:trPr>
        <w:tc>
          <w:tcPr>
            <w:tcW w:w="2410" w:type="dxa"/>
          </w:tcPr>
          <w:p w:rsidR="008B0D93" w:rsidRPr="00660115" w:rsidRDefault="008B0D93" w:rsidP="00DA687C">
            <w:pPr>
              <w:ind w:left="75"/>
              <w:jc w:val="both"/>
              <w:rPr>
                <w:rFonts w:ascii="Times New Roman" w:hAnsi="Times New Roman" w:cs="Times New Roman"/>
                <w:sz w:val="28"/>
                <w:szCs w:val="28"/>
                <w:lang w:eastAsia="en-US"/>
              </w:rPr>
            </w:pPr>
            <w:r w:rsidRPr="00660115">
              <w:rPr>
                <w:rFonts w:ascii="Times New Roman" w:hAnsi="Times New Roman" w:cs="Times New Roman"/>
                <w:sz w:val="28"/>
                <w:szCs w:val="28"/>
                <w:lang w:eastAsia="en-US"/>
              </w:rPr>
              <w:t>5. Канатная дорога детской игровой площадки</w:t>
            </w:r>
          </w:p>
        </w:tc>
        <w:tc>
          <w:tcPr>
            <w:tcW w:w="3119" w:type="dxa"/>
          </w:tcPr>
          <w:p w:rsidR="008B0D93" w:rsidRPr="00660115" w:rsidRDefault="008B0D93" w:rsidP="00DA687C">
            <w:pPr>
              <w:ind w:left="75"/>
              <w:jc w:val="both"/>
              <w:rPr>
                <w:rFonts w:ascii="Times New Roman" w:hAnsi="Times New Roman" w:cs="Times New Roman"/>
                <w:sz w:val="28"/>
                <w:szCs w:val="28"/>
                <w:lang w:eastAsia="en-US"/>
              </w:rPr>
            </w:pPr>
            <w:r w:rsidRPr="00660115">
              <w:rPr>
                <w:rFonts w:ascii="Times New Roman" w:hAnsi="Times New Roman" w:cs="Times New Roman"/>
                <w:sz w:val="28"/>
                <w:szCs w:val="28"/>
                <w:lang w:eastAsia="en-US"/>
              </w:rPr>
              <w:t>оборудование для детской игровой площадки, на котором ребенок катается под действием силы тяжести</w:t>
            </w:r>
          </w:p>
        </w:tc>
        <w:tc>
          <w:tcPr>
            <w:tcW w:w="4394" w:type="dxa"/>
          </w:tcPr>
          <w:p w:rsidR="008B0D93" w:rsidRPr="00660115" w:rsidRDefault="008B0D93" w:rsidP="00DA687C">
            <w:pPr>
              <w:ind w:left="75"/>
              <w:jc w:val="both"/>
              <w:rPr>
                <w:rFonts w:ascii="Times New Roman" w:hAnsi="Times New Roman" w:cs="Times New Roman"/>
                <w:sz w:val="28"/>
                <w:szCs w:val="28"/>
                <w:lang w:eastAsia="en-US"/>
              </w:rPr>
            </w:pPr>
            <w:r w:rsidRPr="00660115">
              <w:rPr>
                <w:rFonts w:ascii="Times New Roman" w:hAnsi="Times New Roman" w:cs="Times New Roman"/>
                <w:sz w:val="28"/>
                <w:szCs w:val="28"/>
                <w:lang w:eastAsia="en-US"/>
              </w:rPr>
              <w:t>канатная дорога:</w:t>
            </w:r>
          </w:p>
          <w:p w:rsidR="008B0D93" w:rsidRPr="00660115" w:rsidRDefault="008B0D93" w:rsidP="00DA687C">
            <w:pPr>
              <w:ind w:left="75"/>
              <w:jc w:val="both"/>
              <w:rPr>
                <w:rFonts w:ascii="Times New Roman" w:hAnsi="Times New Roman" w:cs="Times New Roman"/>
                <w:sz w:val="28"/>
                <w:szCs w:val="28"/>
                <w:lang w:eastAsia="en-US"/>
              </w:rPr>
            </w:pPr>
            <w:r w:rsidRPr="00660115">
              <w:rPr>
                <w:rFonts w:ascii="Times New Roman" w:hAnsi="Times New Roman" w:cs="Times New Roman"/>
                <w:sz w:val="28"/>
                <w:szCs w:val="28"/>
                <w:lang w:eastAsia="en-US"/>
              </w:rPr>
              <w:t>с подвесной рукояткой</w:t>
            </w:r>
          </w:p>
          <w:p w:rsidR="008B0D93" w:rsidRPr="00660115" w:rsidRDefault="008B0D93" w:rsidP="00DA687C">
            <w:pPr>
              <w:ind w:left="75" w:firstLine="3"/>
              <w:jc w:val="both"/>
              <w:rPr>
                <w:rFonts w:ascii="Times New Roman" w:hAnsi="Times New Roman" w:cs="Times New Roman"/>
                <w:sz w:val="28"/>
                <w:szCs w:val="28"/>
                <w:lang w:eastAsia="en-US"/>
              </w:rPr>
            </w:pPr>
            <w:r w:rsidRPr="00660115">
              <w:rPr>
                <w:rFonts w:ascii="Times New Roman" w:hAnsi="Times New Roman" w:cs="Times New Roman"/>
                <w:sz w:val="28"/>
                <w:szCs w:val="28"/>
                <w:lang w:eastAsia="en-US"/>
              </w:rPr>
              <w:t>с сиденьем</w:t>
            </w:r>
          </w:p>
        </w:tc>
      </w:tr>
      <w:tr w:rsidR="008B0D93" w:rsidRPr="00660115" w:rsidTr="00DA687C">
        <w:trPr>
          <w:trHeight w:val="25"/>
        </w:trPr>
        <w:tc>
          <w:tcPr>
            <w:tcW w:w="2410" w:type="dxa"/>
          </w:tcPr>
          <w:p w:rsidR="008B0D93" w:rsidRPr="00660115" w:rsidRDefault="008B0D93" w:rsidP="00DA687C">
            <w:pPr>
              <w:ind w:left="75"/>
              <w:jc w:val="both"/>
              <w:rPr>
                <w:rFonts w:ascii="Times New Roman" w:hAnsi="Times New Roman" w:cs="Times New Roman"/>
                <w:sz w:val="28"/>
                <w:szCs w:val="28"/>
                <w:lang w:eastAsia="en-US"/>
              </w:rPr>
            </w:pPr>
            <w:r w:rsidRPr="00660115">
              <w:rPr>
                <w:rFonts w:ascii="Times New Roman" w:hAnsi="Times New Roman" w:cs="Times New Roman"/>
                <w:sz w:val="28"/>
                <w:szCs w:val="28"/>
                <w:lang w:eastAsia="en-US"/>
              </w:rPr>
              <w:t xml:space="preserve">6. Детский городок (игровой комплекс), игровое оборудование, </w:t>
            </w:r>
          </w:p>
          <w:p w:rsidR="008B0D93" w:rsidRPr="00660115" w:rsidRDefault="008B0D93" w:rsidP="00DA687C">
            <w:pPr>
              <w:ind w:left="75"/>
              <w:jc w:val="both"/>
              <w:rPr>
                <w:rFonts w:ascii="Times New Roman" w:hAnsi="Times New Roman" w:cs="Times New Roman"/>
                <w:sz w:val="28"/>
                <w:szCs w:val="28"/>
                <w:lang w:eastAsia="en-US"/>
              </w:rPr>
            </w:pPr>
          </w:p>
          <w:p w:rsidR="008B0D93" w:rsidRPr="00660115" w:rsidRDefault="008B0D93" w:rsidP="00DA687C">
            <w:pPr>
              <w:ind w:left="75"/>
              <w:jc w:val="both"/>
              <w:rPr>
                <w:rFonts w:ascii="Times New Roman" w:hAnsi="Times New Roman" w:cs="Times New Roman"/>
                <w:sz w:val="28"/>
                <w:szCs w:val="28"/>
                <w:lang w:eastAsia="en-US"/>
              </w:rPr>
            </w:pPr>
          </w:p>
          <w:p w:rsidR="008B0D93" w:rsidRPr="00660115" w:rsidRDefault="008B0D93" w:rsidP="00DA687C">
            <w:pPr>
              <w:ind w:left="75"/>
              <w:jc w:val="both"/>
              <w:rPr>
                <w:rFonts w:ascii="Times New Roman" w:hAnsi="Times New Roman" w:cs="Times New Roman"/>
                <w:sz w:val="28"/>
                <w:szCs w:val="28"/>
                <w:lang w:eastAsia="en-US"/>
              </w:rPr>
            </w:pPr>
            <w:r w:rsidRPr="00660115">
              <w:rPr>
                <w:rFonts w:ascii="Times New Roman" w:hAnsi="Times New Roman" w:cs="Times New Roman"/>
                <w:sz w:val="28"/>
                <w:szCs w:val="28"/>
                <w:lang w:eastAsia="en-US"/>
              </w:rPr>
              <w:t>оборудование и элементы детских городков (игровых комплексов)</w:t>
            </w:r>
          </w:p>
        </w:tc>
        <w:tc>
          <w:tcPr>
            <w:tcW w:w="3119" w:type="dxa"/>
          </w:tcPr>
          <w:p w:rsidR="008B0D93" w:rsidRPr="00660115" w:rsidRDefault="008B0D93" w:rsidP="00DA687C">
            <w:pPr>
              <w:ind w:left="75"/>
              <w:jc w:val="both"/>
              <w:rPr>
                <w:rFonts w:ascii="Times New Roman" w:hAnsi="Times New Roman" w:cs="Times New Roman"/>
                <w:sz w:val="28"/>
                <w:szCs w:val="28"/>
                <w:lang w:eastAsia="en-US"/>
              </w:rPr>
            </w:pPr>
            <w:r w:rsidRPr="00660115">
              <w:rPr>
                <w:rFonts w:ascii="Times New Roman" w:hAnsi="Times New Roman" w:cs="Times New Roman"/>
                <w:sz w:val="28"/>
                <w:szCs w:val="28"/>
                <w:lang w:eastAsia="en-US"/>
              </w:rPr>
              <w:lastRenderedPageBreak/>
              <w:t xml:space="preserve">оборудование для детской игровой площадки, предназначенное для игры, физического </w:t>
            </w:r>
          </w:p>
          <w:p w:rsidR="008B0D93" w:rsidRPr="00660115" w:rsidRDefault="008B0D93" w:rsidP="00DA687C">
            <w:pPr>
              <w:ind w:left="75"/>
              <w:jc w:val="both"/>
              <w:rPr>
                <w:rFonts w:ascii="Times New Roman" w:hAnsi="Times New Roman" w:cs="Times New Roman"/>
                <w:sz w:val="28"/>
                <w:szCs w:val="28"/>
                <w:lang w:eastAsia="en-US"/>
              </w:rPr>
            </w:pPr>
          </w:p>
          <w:p w:rsidR="008B0D93" w:rsidRPr="00660115" w:rsidRDefault="008B0D93" w:rsidP="00DA687C">
            <w:pPr>
              <w:ind w:left="75"/>
              <w:jc w:val="both"/>
              <w:rPr>
                <w:rFonts w:ascii="Times New Roman" w:hAnsi="Times New Roman" w:cs="Times New Roman"/>
                <w:sz w:val="28"/>
                <w:szCs w:val="28"/>
                <w:lang w:eastAsia="en-US"/>
              </w:rPr>
            </w:pPr>
          </w:p>
          <w:p w:rsidR="008B0D93" w:rsidRPr="00660115" w:rsidRDefault="008B0D93" w:rsidP="00DA687C">
            <w:pPr>
              <w:ind w:left="75"/>
              <w:jc w:val="both"/>
              <w:rPr>
                <w:rFonts w:ascii="Times New Roman" w:hAnsi="Times New Roman" w:cs="Times New Roman"/>
                <w:sz w:val="28"/>
                <w:szCs w:val="28"/>
                <w:lang w:eastAsia="en-US"/>
              </w:rPr>
            </w:pPr>
            <w:r w:rsidRPr="00660115">
              <w:rPr>
                <w:rFonts w:ascii="Times New Roman" w:hAnsi="Times New Roman" w:cs="Times New Roman"/>
                <w:sz w:val="28"/>
                <w:szCs w:val="28"/>
                <w:lang w:eastAsia="en-US"/>
              </w:rPr>
              <w:t>развития, воспитания ловкости и смелости детей</w:t>
            </w:r>
          </w:p>
        </w:tc>
        <w:tc>
          <w:tcPr>
            <w:tcW w:w="4394" w:type="dxa"/>
          </w:tcPr>
          <w:p w:rsidR="008B0D93" w:rsidRPr="00660115" w:rsidRDefault="008B0D93" w:rsidP="00DA687C">
            <w:pPr>
              <w:ind w:left="75"/>
              <w:jc w:val="both"/>
              <w:rPr>
                <w:rFonts w:ascii="Times New Roman" w:hAnsi="Times New Roman" w:cs="Times New Roman"/>
                <w:sz w:val="28"/>
                <w:szCs w:val="28"/>
                <w:lang w:eastAsia="en-US"/>
              </w:rPr>
            </w:pPr>
            <w:r w:rsidRPr="00660115">
              <w:rPr>
                <w:rFonts w:ascii="Times New Roman" w:hAnsi="Times New Roman" w:cs="Times New Roman"/>
                <w:sz w:val="28"/>
                <w:szCs w:val="28"/>
                <w:lang w:eastAsia="en-US"/>
              </w:rPr>
              <w:lastRenderedPageBreak/>
              <w:t>детский городок (игровой комплекс)</w:t>
            </w:r>
          </w:p>
          <w:p w:rsidR="008B0D93" w:rsidRPr="00660115" w:rsidRDefault="008B0D93" w:rsidP="00DA687C">
            <w:pPr>
              <w:ind w:left="75"/>
              <w:jc w:val="both"/>
              <w:rPr>
                <w:rFonts w:ascii="Times New Roman" w:hAnsi="Times New Roman" w:cs="Times New Roman"/>
                <w:sz w:val="28"/>
                <w:szCs w:val="28"/>
                <w:lang w:eastAsia="en-US"/>
              </w:rPr>
            </w:pPr>
            <w:r w:rsidRPr="00660115">
              <w:rPr>
                <w:rFonts w:ascii="Times New Roman" w:hAnsi="Times New Roman" w:cs="Times New Roman"/>
                <w:sz w:val="28"/>
                <w:szCs w:val="28"/>
                <w:lang w:eastAsia="en-US"/>
              </w:rPr>
              <w:t>оборудование и элементы детских городков (игровых комплексов):</w:t>
            </w:r>
          </w:p>
          <w:p w:rsidR="008B0D93" w:rsidRPr="00660115" w:rsidRDefault="008B0D93" w:rsidP="00DA687C">
            <w:pPr>
              <w:ind w:left="75"/>
              <w:jc w:val="both"/>
              <w:rPr>
                <w:rFonts w:ascii="Times New Roman" w:hAnsi="Times New Roman" w:cs="Times New Roman"/>
                <w:sz w:val="28"/>
                <w:szCs w:val="28"/>
                <w:lang w:eastAsia="en-US"/>
              </w:rPr>
            </w:pPr>
            <w:r w:rsidRPr="00660115">
              <w:rPr>
                <w:rFonts w:ascii="Times New Roman" w:hAnsi="Times New Roman" w:cs="Times New Roman"/>
                <w:sz w:val="28"/>
                <w:szCs w:val="28"/>
                <w:lang w:eastAsia="en-US"/>
              </w:rPr>
              <w:t>башня</w:t>
            </w:r>
          </w:p>
          <w:p w:rsidR="008B0D93" w:rsidRPr="00660115" w:rsidRDefault="008B0D93" w:rsidP="00DA687C">
            <w:pPr>
              <w:ind w:left="75"/>
              <w:jc w:val="both"/>
              <w:rPr>
                <w:rFonts w:ascii="Times New Roman" w:hAnsi="Times New Roman" w:cs="Times New Roman"/>
                <w:sz w:val="28"/>
                <w:szCs w:val="28"/>
                <w:lang w:eastAsia="en-US"/>
              </w:rPr>
            </w:pPr>
            <w:proofErr w:type="spellStart"/>
            <w:r w:rsidRPr="00660115">
              <w:rPr>
                <w:rFonts w:ascii="Times New Roman" w:hAnsi="Times New Roman" w:cs="Times New Roman"/>
                <w:sz w:val="28"/>
                <w:szCs w:val="28"/>
                <w:lang w:eastAsia="en-US"/>
              </w:rPr>
              <w:lastRenderedPageBreak/>
              <w:t>рукоход</w:t>
            </w:r>
            <w:proofErr w:type="spellEnd"/>
          </w:p>
          <w:p w:rsidR="008B0D93" w:rsidRPr="00660115" w:rsidRDefault="008B0D93" w:rsidP="00DA687C">
            <w:pPr>
              <w:ind w:left="75"/>
              <w:jc w:val="both"/>
              <w:rPr>
                <w:rFonts w:ascii="Times New Roman" w:hAnsi="Times New Roman" w:cs="Times New Roman"/>
                <w:sz w:val="28"/>
                <w:szCs w:val="28"/>
                <w:lang w:eastAsia="en-US"/>
              </w:rPr>
            </w:pPr>
            <w:r w:rsidRPr="00660115">
              <w:rPr>
                <w:rFonts w:ascii="Times New Roman" w:hAnsi="Times New Roman" w:cs="Times New Roman"/>
                <w:sz w:val="28"/>
                <w:szCs w:val="28"/>
                <w:lang w:eastAsia="en-US"/>
              </w:rPr>
              <w:t>стенка шведская</w:t>
            </w:r>
          </w:p>
          <w:p w:rsidR="008B0D93" w:rsidRPr="00660115" w:rsidRDefault="008B0D93" w:rsidP="00DA687C">
            <w:pPr>
              <w:ind w:left="75"/>
              <w:jc w:val="both"/>
              <w:rPr>
                <w:rFonts w:ascii="Times New Roman" w:hAnsi="Times New Roman" w:cs="Times New Roman"/>
                <w:sz w:val="28"/>
                <w:szCs w:val="28"/>
                <w:lang w:eastAsia="en-US"/>
              </w:rPr>
            </w:pPr>
            <w:r w:rsidRPr="00660115">
              <w:rPr>
                <w:rFonts w:ascii="Times New Roman" w:hAnsi="Times New Roman" w:cs="Times New Roman"/>
                <w:sz w:val="28"/>
                <w:szCs w:val="28"/>
                <w:lang w:eastAsia="en-US"/>
              </w:rPr>
              <w:t>стенка для лазания</w:t>
            </w:r>
          </w:p>
          <w:p w:rsidR="008B0D93" w:rsidRPr="00660115" w:rsidRDefault="008B0D93" w:rsidP="00DA687C">
            <w:pPr>
              <w:ind w:left="75"/>
              <w:jc w:val="both"/>
              <w:rPr>
                <w:rFonts w:ascii="Times New Roman" w:hAnsi="Times New Roman" w:cs="Times New Roman"/>
                <w:sz w:val="28"/>
                <w:szCs w:val="28"/>
                <w:lang w:eastAsia="en-US"/>
              </w:rPr>
            </w:pPr>
            <w:r w:rsidRPr="00660115">
              <w:rPr>
                <w:rFonts w:ascii="Times New Roman" w:hAnsi="Times New Roman" w:cs="Times New Roman"/>
                <w:sz w:val="28"/>
                <w:szCs w:val="28"/>
                <w:lang w:eastAsia="en-US"/>
              </w:rPr>
              <w:t>тоннель</w:t>
            </w:r>
          </w:p>
          <w:p w:rsidR="008B0D93" w:rsidRPr="00660115" w:rsidRDefault="008B0D93" w:rsidP="00DA687C">
            <w:pPr>
              <w:ind w:left="75"/>
              <w:jc w:val="both"/>
              <w:rPr>
                <w:rFonts w:ascii="Times New Roman" w:hAnsi="Times New Roman" w:cs="Times New Roman"/>
                <w:sz w:val="28"/>
                <w:szCs w:val="28"/>
                <w:lang w:eastAsia="en-US"/>
              </w:rPr>
            </w:pPr>
            <w:r w:rsidRPr="00660115">
              <w:rPr>
                <w:rFonts w:ascii="Times New Roman" w:hAnsi="Times New Roman" w:cs="Times New Roman"/>
                <w:sz w:val="28"/>
                <w:szCs w:val="28"/>
                <w:lang w:eastAsia="en-US"/>
              </w:rPr>
              <w:t>мостик</w:t>
            </w:r>
          </w:p>
          <w:p w:rsidR="008B0D93" w:rsidRPr="00660115" w:rsidRDefault="008B0D93" w:rsidP="00DA687C">
            <w:pPr>
              <w:ind w:left="75"/>
              <w:jc w:val="both"/>
              <w:rPr>
                <w:rFonts w:ascii="Times New Roman" w:hAnsi="Times New Roman" w:cs="Times New Roman"/>
                <w:sz w:val="28"/>
                <w:szCs w:val="28"/>
                <w:lang w:eastAsia="en-US"/>
              </w:rPr>
            </w:pPr>
            <w:r w:rsidRPr="00660115">
              <w:rPr>
                <w:rFonts w:ascii="Times New Roman" w:hAnsi="Times New Roman" w:cs="Times New Roman"/>
                <w:sz w:val="28"/>
                <w:szCs w:val="28"/>
                <w:lang w:eastAsia="en-US"/>
              </w:rPr>
              <w:t>трап</w:t>
            </w:r>
          </w:p>
          <w:p w:rsidR="008B0D93" w:rsidRPr="00660115" w:rsidRDefault="008B0D93" w:rsidP="00DA687C">
            <w:pPr>
              <w:ind w:left="75"/>
              <w:jc w:val="both"/>
              <w:rPr>
                <w:rFonts w:ascii="Times New Roman" w:hAnsi="Times New Roman" w:cs="Times New Roman"/>
                <w:sz w:val="28"/>
                <w:szCs w:val="28"/>
                <w:lang w:eastAsia="en-US"/>
              </w:rPr>
            </w:pPr>
            <w:r w:rsidRPr="00660115">
              <w:rPr>
                <w:rFonts w:ascii="Times New Roman" w:hAnsi="Times New Roman" w:cs="Times New Roman"/>
                <w:sz w:val="28"/>
                <w:szCs w:val="28"/>
                <w:lang w:eastAsia="en-US"/>
              </w:rPr>
              <w:t>лестница</w:t>
            </w:r>
          </w:p>
          <w:p w:rsidR="008B0D93" w:rsidRPr="00660115" w:rsidRDefault="008B0D93" w:rsidP="00DA687C">
            <w:pPr>
              <w:ind w:left="75"/>
              <w:jc w:val="both"/>
              <w:rPr>
                <w:rFonts w:ascii="Times New Roman" w:hAnsi="Times New Roman" w:cs="Times New Roman"/>
                <w:sz w:val="28"/>
                <w:szCs w:val="28"/>
                <w:lang w:eastAsia="en-US"/>
              </w:rPr>
            </w:pPr>
            <w:r w:rsidRPr="00660115">
              <w:rPr>
                <w:rFonts w:ascii="Times New Roman" w:hAnsi="Times New Roman" w:cs="Times New Roman"/>
                <w:sz w:val="28"/>
                <w:szCs w:val="28"/>
                <w:lang w:eastAsia="en-US"/>
              </w:rPr>
              <w:t>спираль</w:t>
            </w:r>
          </w:p>
          <w:p w:rsidR="008B0D93" w:rsidRPr="00660115" w:rsidRDefault="008B0D93" w:rsidP="00DA687C">
            <w:pPr>
              <w:ind w:left="75"/>
              <w:jc w:val="both"/>
              <w:rPr>
                <w:rFonts w:ascii="Times New Roman" w:hAnsi="Times New Roman" w:cs="Times New Roman"/>
                <w:sz w:val="28"/>
                <w:szCs w:val="28"/>
                <w:lang w:eastAsia="en-US"/>
              </w:rPr>
            </w:pPr>
            <w:r w:rsidRPr="00660115">
              <w:rPr>
                <w:rFonts w:ascii="Times New Roman" w:hAnsi="Times New Roman" w:cs="Times New Roman"/>
                <w:sz w:val="28"/>
                <w:szCs w:val="28"/>
                <w:lang w:eastAsia="en-US"/>
              </w:rPr>
              <w:t>шест</w:t>
            </w:r>
          </w:p>
          <w:p w:rsidR="008B0D93" w:rsidRPr="00660115" w:rsidRDefault="008B0D93" w:rsidP="00DA687C">
            <w:pPr>
              <w:ind w:left="75"/>
              <w:jc w:val="both"/>
              <w:rPr>
                <w:rFonts w:ascii="Times New Roman" w:hAnsi="Times New Roman" w:cs="Times New Roman"/>
                <w:sz w:val="28"/>
                <w:szCs w:val="28"/>
                <w:lang w:eastAsia="en-US"/>
              </w:rPr>
            </w:pPr>
            <w:r w:rsidRPr="00660115">
              <w:rPr>
                <w:rFonts w:ascii="Times New Roman" w:hAnsi="Times New Roman" w:cs="Times New Roman"/>
                <w:sz w:val="28"/>
                <w:szCs w:val="28"/>
                <w:lang w:eastAsia="en-US"/>
              </w:rPr>
              <w:t>гибкие элементы для лазания (лестница, сеть, паутина)</w:t>
            </w:r>
          </w:p>
          <w:p w:rsidR="008B0D93" w:rsidRPr="00660115" w:rsidRDefault="008B0D93" w:rsidP="00DA687C">
            <w:pPr>
              <w:ind w:left="75"/>
              <w:jc w:val="both"/>
              <w:rPr>
                <w:rFonts w:ascii="Times New Roman" w:hAnsi="Times New Roman" w:cs="Times New Roman"/>
                <w:sz w:val="28"/>
                <w:szCs w:val="28"/>
                <w:lang w:eastAsia="en-US"/>
              </w:rPr>
            </w:pPr>
            <w:r w:rsidRPr="00660115">
              <w:rPr>
                <w:rFonts w:ascii="Times New Roman" w:hAnsi="Times New Roman" w:cs="Times New Roman"/>
                <w:sz w:val="28"/>
                <w:szCs w:val="28"/>
                <w:lang w:eastAsia="en-US"/>
              </w:rPr>
              <w:t>игровое оборудование, в том числе песочница, игровой домик, лабиринт</w:t>
            </w:r>
          </w:p>
        </w:tc>
      </w:tr>
      <w:tr w:rsidR="008B0D93" w:rsidRPr="00660115" w:rsidTr="00DA687C">
        <w:trPr>
          <w:trHeight w:val="1305"/>
        </w:trPr>
        <w:tc>
          <w:tcPr>
            <w:tcW w:w="2410" w:type="dxa"/>
          </w:tcPr>
          <w:p w:rsidR="008B0D93" w:rsidRPr="00660115" w:rsidRDefault="008B0D93" w:rsidP="00DA687C">
            <w:pPr>
              <w:ind w:left="75"/>
              <w:jc w:val="both"/>
              <w:rPr>
                <w:rFonts w:ascii="Times New Roman" w:hAnsi="Times New Roman" w:cs="Times New Roman"/>
                <w:sz w:val="28"/>
                <w:szCs w:val="28"/>
                <w:lang w:eastAsia="en-US"/>
              </w:rPr>
            </w:pPr>
            <w:r w:rsidRPr="00660115">
              <w:rPr>
                <w:rFonts w:ascii="Times New Roman" w:hAnsi="Times New Roman" w:cs="Times New Roman"/>
                <w:sz w:val="28"/>
                <w:szCs w:val="28"/>
                <w:lang w:eastAsia="en-US"/>
              </w:rPr>
              <w:lastRenderedPageBreak/>
              <w:t xml:space="preserve">7. </w:t>
            </w:r>
            <w:proofErr w:type="spellStart"/>
            <w:r w:rsidRPr="00660115">
              <w:rPr>
                <w:rFonts w:ascii="Times New Roman" w:hAnsi="Times New Roman" w:cs="Times New Roman"/>
                <w:sz w:val="28"/>
                <w:szCs w:val="28"/>
                <w:lang w:eastAsia="en-US"/>
              </w:rPr>
              <w:t>Ударопоглощающее</w:t>
            </w:r>
            <w:proofErr w:type="spellEnd"/>
            <w:r w:rsidRPr="00660115">
              <w:rPr>
                <w:rFonts w:ascii="Times New Roman" w:hAnsi="Times New Roman" w:cs="Times New Roman"/>
                <w:sz w:val="28"/>
                <w:szCs w:val="28"/>
                <w:lang w:eastAsia="en-US"/>
              </w:rPr>
              <w:t xml:space="preserve"> покрытие</w:t>
            </w:r>
          </w:p>
        </w:tc>
        <w:tc>
          <w:tcPr>
            <w:tcW w:w="3119" w:type="dxa"/>
          </w:tcPr>
          <w:p w:rsidR="008B0D93" w:rsidRPr="00660115" w:rsidRDefault="008B0D93" w:rsidP="00DA687C">
            <w:pPr>
              <w:ind w:left="75"/>
              <w:jc w:val="both"/>
              <w:rPr>
                <w:rFonts w:ascii="Times New Roman" w:hAnsi="Times New Roman" w:cs="Times New Roman"/>
                <w:sz w:val="28"/>
                <w:szCs w:val="28"/>
                <w:lang w:eastAsia="en-US"/>
              </w:rPr>
            </w:pPr>
            <w:r w:rsidRPr="00660115">
              <w:rPr>
                <w:rFonts w:ascii="Times New Roman" w:hAnsi="Times New Roman" w:cs="Times New Roman"/>
                <w:sz w:val="28"/>
                <w:szCs w:val="28"/>
                <w:lang w:eastAsia="en-US"/>
              </w:rPr>
              <w:t>покрытие для детской игровой площадки, обладающее амортизационными свойствами</w:t>
            </w:r>
          </w:p>
        </w:tc>
        <w:tc>
          <w:tcPr>
            <w:tcW w:w="4394" w:type="dxa"/>
          </w:tcPr>
          <w:p w:rsidR="008B0D93" w:rsidRPr="00660115" w:rsidRDefault="008B0D93" w:rsidP="00DA687C">
            <w:pPr>
              <w:ind w:left="75"/>
              <w:jc w:val="both"/>
              <w:rPr>
                <w:rFonts w:ascii="Times New Roman" w:hAnsi="Times New Roman" w:cs="Times New Roman"/>
                <w:sz w:val="28"/>
                <w:szCs w:val="28"/>
                <w:lang w:eastAsia="en-US"/>
              </w:rPr>
            </w:pPr>
            <w:r w:rsidRPr="00660115">
              <w:rPr>
                <w:rFonts w:ascii="Times New Roman" w:hAnsi="Times New Roman" w:cs="Times New Roman"/>
                <w:sz w:val="28"/>
                <w:szCs w:val="28"/>
                <w:lang w:eastAsia="en-US"/>
              </w:rPr>
              <w:t>покрытие песчаное</w:t>
            </w:r>
          </w:p>
          <w:p w:rsidR="008B0D93" w:rsidRPr="00660115" w:rsidRDefault="008B0D93" w:rsidP="00DA687C">
            <w:pPr>
              <w:ind w:left="75"/>
              <w:jc w:val="both"/>
              <w:rPr>
                <w:rFonts w:ascii="Times New Roman" w:hAnsi="Times New Roman" w:cs="Times New Roman"/>
                <w:sz w:val="28"/>
                <w:szCs w:val="28"/>
                <w:lang w:eastAsia="en-US"/>
              </w:rPr>
            </w:pPr>
            <w:r w:rsidRPr="00660115">
              <w:rPr>
                <w:rFonts w:ascii="Times New Roman" w:hAnsi="Times New Roman" w:cs="Times New Roman"/>
                <w:sz w:val="28"/>
                <w:szCs w:val="28"/>
                <w:lang w:eastAsia="en-US"/>
              </w:rPr>
              <w:t>покрытие гравийное</w:t>
            </w:r>
          </w:p>
          <w:p w:rsidR="008B0D93" w:rsidRPr="00660115" w:rsidRDefault="008B0D93" w:rsidP="00DA687C">
            <w:pPr>
              <w:ind w:left="75"/>
              <w:jc w:val="both"/>
              <w:rPr>
                <w:rFonts w:ascii="Times New Roman" w:hAnsi="Times New Roman" w:cs="Times New Roman"/>
                <w:sz w:val="28"/>
                <w:szCs w:val="28"/>
                <w:lang w:eastAsia="en-US"/>
              </w:rPr>
            </w:pPr>
            <w:r w:rsidRPr="00660115">
              <w:rPr>
                <w:rFonts w:ascii="Times New Roman" w:hAnsi="Times New Roman" w:cs="Times New Roman"/>
                <w:sz w:val="28"/>
                <w:szCs w:val="28"/>
                <w:lang w:eastAsia="en-US"/>
              </w:rPr>
              <w:t>покрытие дерновое</w:t>
            </w:r>
          </w:p>
          <w:p w:rsidR="008B0D93" w:rsidRPr="00660115" w:rsidRDefault="008B0D93" w:rsidP="00DA687C">
            <w:pPr>
              <w:ind w:left="75"/>
              <w:jc w:val="both"/>
              <w:rPr>
                <w:rFonts w:ascii="Times New Roman" w:hAnsi="Times New Roman" w:cs="Times New Roman"/>
                <w:sz w:val="28"/>
                <w:szCs w:val="28"/>
                <w:lang w:eastAsia="en-US"/>
              </w:rPr>
            </w:pPr>
            <w:r w:rsidRPr="00660115">
              <w:rPr>
                <w:rFonts w:ascii="Times New Roman" w:hAnsi="Times New Roman" w:cs="Times New Roman"/>
                <w:sz w:val="28"/>
                <w:szCs w:val="28"/>
                <w:lang w:eastAsia="en-US"/>
              </w:rPr>
              <w:t>покрытие из дробленой древесины</w:t>
            </w:r>
          </w:p>
          <w:p w:rsidR="008B0D93" w:rsidRPr="00660115" w:rsidRDefault="008B0D93" w:rsidP="00DA687C">
            <w:pPr>
              <w:ind w:left="75"/>
              <w:jc w:val="both"/>
              <w:rPr>
                <w:rFonts w:ascii="Times New Roman" w:hAnsi="Times New Roman" w:cs="Times New Roman"/>
                <w:sz w:val="28"/>
                <w:szCs w:val="28"/>
                <w:lang w:eastAsia="en-US"/>
              </w:rPr>
            </w:pPr>
            <w:r w:rsidRPr="00660115">
              <w:rPr>
                <w:rFonts w:ascii="Times New Roman" w:hAnsi="Times New Roman" w:cs="Times New Roman"/>
                <w:sz w:val="28"/>
                <w:szCs w:val="28"/>
                <w:lang w:eastAsia="en-US"/>
              </w:rPr>
              <w:t>покрытие резиновое</w:t>
            </w:r>
          </w:p>
          <w:p w:rsidR="008B0D93" w:rsidRPr="00660115" w:rsidRDefault="008B0D93" w:rsidP="00DA687C">
            <w:pPr>
              <w:ind w:left="75"/>
              <w:jc w:val="both"/>
              <w:rPr>
                <w:rFonts w:ascii="Times New Roman" w:hAnsi="Times New Roman" w:cs="Times New Roman"/>
                <w:sz w:val="28"/>
                <w:szCs w:val="28"/>
                <w:lang w:eastAsia="en-US"/>
              </w:rPr>
            </w:pPr>
            <w:r w:rsidRPr="00660115">
              <w:rPr>
                <w:rFonts w:ascii="Times New Roman" w:hAnsi="Times New Roman" w:cs="Times New Roman"/>
                <w:sz w:val="28"/>
                <w:szCs w:val="28"/>
                <w:lang w:eastAsia="en-US"/>
              </w:rPr>
              <w:t>покрытие синтетическое</w:t>
            </w:r>
          </w:p>
        </w:tc>
      </w:tr>
    </w:tbl>
    <w:p w:rsidR="004354C0" w:rsidRPr="00660115" w:rsidRDefault="008C20C7" w:rsidP="004669B9">
      <w:pPr>
        <w:keepLines/>
        <w:spacing w:after="0" w:line="240" w:lineRule="auto"/>
        <w:ind w:firstLine="709"/>
        <w:jc w:val="both"/>
        <w:rPr>
          <w:rFonts w:ascii="Times New Roman" w:hAnsi="Times New Roman" w:cs="Times New Roman"/>
          <w:sz w:val="28"/>
          <w:szCs w:val="28"/>
        </w:rPr>
      </w:pPr>
      <w:r w:rsidRPr="00602CC3">
        <w:rPr>
          <w:rFonts w:ascii="Times New Roman" w:eastAsia="Times New Roman" w:hAnsi="Times New Roman" w:cs="Times New Roman"/>
          <w:sz w:val="28"/>
          <w:szCs w:val="28"/>
        </w:rPr>
        <w:t xml:space="preserve">2. </w:t>
      </w:r>
      <w:r w:rsidR="004354C0" w:rsidRPr="00602CC3">
        <w:rPr>
          <w:rFonts w:ascii="Times New Roman" w:hAnsi="Times New Roman" w:cs="Times New Roman"/>
          <w:sz w:val="28"/>
          <w:szCs w:val="28"/>
        </w:rPr>
        <w:t xml:space="preserve">Главу </w:t>
      </w:r>
      <w:r w:rsidR="00186295" w:rsidRPr="00602CC3">
        <w:rPr>
          <w:rFonts w:ascii="Times New Roman" w:hAnsi="Times New Roman" w:cs="Times New Roman"/>
          <w:sz w:val="28"/>
          <w:szCs w:val="28"/>
        </w:rPr>
        <w:t>7</w:t>
      </w:r>
      <w:r w:rsidR="004354C0" w:rsidRPr="00602CC3">
        <w:rPr>
          <w:rFonts w:ascii="Times New Roman" w:hAnsi="Times New Roman" w:cs="Times New Roman"/>
          <w:sz w:val="28"/>
          <w:szCs w:val="28"/>
        </w:rPr>
        <w:t xml:space="preserve"> дополнить пунктом </w:t>
      </w:r>
      <w:r w:rsidR="00186295" w:rsidRPr="00602CC3">
        <w:rPr>
          <w:rFonts w:ascii="Times New Roman" w:hAnsi="Times New Roman" w:cs="Times New Roman"/>
          <w:sz w:val="28"/>
          <w:szCs w:val="28"/>
        </w:rPr>
        <w:t>422</w:t>
      </w:r>
      <w:r w:rsidR="004354C0" w:rsidRPr="00602CC3">
        <w:rPr>
          <w:rFonts w:ascii="Times New Roman" w:hAnsi="Times New Roman" w:cs="Times New Roman"/>
          <w:sz w:val="28"/>
          <w:szCs w:val="28"/>
        </w:rPr>
        <w:t xml:space="preserve"> следующего содержания</w:t>
      </w:r>
      <w:r w:rsidR="004354C0" w:rsidRPr="00660115">
        <w:rPr>
          <w:rFonts w:ascii="Times New Roman" w:hAnsi="Times New Roman" w:cs="Times New Roman"/>
          <w:sz w:val="28"/>
          <w:szCs w:val="28"/>
        </w:rPr>
        <w:t>:</w:t>
      </w:r>
    </w:p>
    <w:p w:rsidR="00660115" w:rsidRPr="00660115" w:rsidRDefault="00660115" w:rsidP="00602CC3">
      <w:pPr>
        <w:spacing w:after="0" w:line="240" w:lineRule="auto"/>
        <w:ind w:firstLine="709"/>
        <w:jc w:val="both"/>
        <w:outlineLvl w:val="2"/>
        <w:rPr>
          <w:rFonts w:ascii="Times New Roman" w:hAnsi="Times New Roman" w:cs="Times New Roman"/>
          <w:b/>
          <w:bCs/>
          <w:sz w:val="28"/>
          <w:szCs w:val="28"/>
        </w:rPr>
      </w:pPr>
      <w:r w:rsidRPr="00660115">
        <w:rPr>
          <w:rFonts w:ascii="Times New Roman" w:hAnsi="Times New Roman" w:cs="Times New Roman"/>
          <w:sz w:val="28"/>
          <w:szCs w:val="28"/>
        </w:rPr>
        <w:t>«</w:t>
      </w:r>
      <w:r w:rsidRPr="00660115">
        <w:rPr>
          <w:rFonts w:ascii="Times New Roman" w:hAnsi="Times New Roman" w:cs="Times New Roman"/>
          <w:b/>
          <w:bCs/>
          <w:sz w:val="28"/>
          <w:szCs w:val="28"/>
        </w:rPr>
        <w:t xml:space="preserve">Содержание пчел в муниципальном образовании </w:t>
      </w:r>
    </w:p>
    <w:p w:rsidR="00660115" w:rsidRPr="00660115" w:rsidRDefault="00660115" w:rsidP="00660115">
      <w:pPr>
        <w:spacing w:after="0" w:line="240" w:lineRule="auto"/>
        <w:ind w:firstLine="540"/>
        <w:jc w:val="both"/>
        <w:rPr>
          <w:rFonts w:ascii="Times New Roman" w:hAnsi="Times New Roman" w:cs="Times New Roman"/>
          <w:sz w:val="28"/>
          <w:szCs w:val="28"/>
        </w:rPr>
      </w:pPr>
      <w:r w:rsidRPr="00660115">
        <w:rPr>
          <w:rFonts w:ascii="Times New Roman" w:hAnsi="Times New Roman" w:cs="Times New Roman"/>
          <w:sz w:val="28"/>
          <w:szCs w:val="28"/>
        </w:rPr>
        <w:t>422.1.</w:t>
      </w:r>
      <w:r w:rsidRPr="00660115">
        <w:rPr>
          <w:rFonts w:ascii="Times New Roman" w:hAnsi="Times New Roman" w:cs="Times New Roman"/>
          <w:bCs/>
          <w:sz w:val="28"/>
          <w:szCs w:val="28"/>
        </w:rPr>
        <w:t>Использование земель и земельных участков для пчеловодства</w:t>
      </w:r>
      <w:r w:rsidRPr="00660115">
        <w:rPr>
          <w:rFonts w:ascii="Times New Roman" w:hAnsi="Times New Roman" w:cs="Times New Roman"/>
          <w:sz w:val="28"/>
          <w:szCs w:val="28"/>
        </w:rPr>
        <w:t>.</w:t>
      </w:r>
    </w:p>
    <w:p w:rsidR="00660115" w:rsidRPr="00660115" w:rsidRDefault="00660115" w:rsidP="00660115">
      <w:pPr>
        <w:spacing w:after="0" w:line="240" w:lineRule="auto"/>
        <w:jc w:val="both"/>
        <w:rPr>
          <w:rFonts w:ascii="Times New Roman" w:hAnsi="Times New Roman" w:cs="Times New Roman"/>
          <w:sz w:val="28"/>
          <w:szCs w:val="28"/>
        </w:rPr>
      </w:pPr>
      <w:r w:rsidRPr="00660115">
        <w:rPr>
          <w:rFonts w:ascii="Times New Roman" w:hAnsi="Times New Roman" w:cs="Times New Roman"/>
          <w:sz w:val="28"/>
          <w:szCs w:val="28"/>
        </w:rPr>
        <w:t xml:space="preserve">       Для пчеловодства допускается использование земель сельскохозяйственного назначения и других земель, если осуществление пчеловодства допускается их режимом, а также использование земельных участков, предоставленных или приобретенных для ведения личного подсобного хозяйства.</w:t>
      </w:r>
    </w:p>
    <w:p w:rsidR="00660115" w:rsidRPr="00660115" w:rsidRDefault="00660115" w:rsidP="00660115">
      <w:pPr>
        <w:spacing w:after="0" w:line="240" w:lineRule="auto"/>
        <w:ind w:firstLine="540"/>
        <w:jc w:val="both"/>
        <w:rPr>
          <w:rFonts w:ascii="Times New Roman" w:hAnsi="Times New Roman" w:cs="Times New Roman"/>
          <w:sz w:val="28"/>
          <w:szCs w:val="28"/>
        </w:rPr>
      </w:pPr>
      <w:r w:rsidRPr="00660115">
        <w:rPr>
          <w:rFonts w:ascii="Times New Roman" w:hAnsi="Times New Roman" w:cs="Times New Roman"/>
          <w:sz w:val="28"/>
          <w:szCs w:val="28"/>
        </w:rPr>
        <w:t xml:space="preserve"> Земельные участки в целях осуществления пчеловодства предоставляются в соответствии с земельным законодательством.</w:t>
      </w:r>
    </w:p>
    <w:p w:rsidR="00660115" w:rsidRPr="00660115" w:rsidRDefault="00660115" w:rsidP="00660115">
      <w:pPr>
        <w:spacing w:after="0" w:line="240" w:lineRule="auto"/>
        <w:ind w:firstLine="540"/>
        <w:jc w:val="both"/>
        <w:rPr>
          <w:rFonts w:ascii="Times New Roman" w:hAnsi="Times New Roman" w:cs="Times New Roman"/>
          <w:sz w:val="28"/>
          <w:szCs w:val="28"/>
        </w:rPr>
      </w:pPr>
      <w:r w:rsidRPr="00660115">
        <w:rPr>
          <w:rFonts w:ascii="Times New Roman" w:hAnsi="Times New Roman" w:cs="Times New Roman"/>
          <w:sz w:val="28"/>
          <w:szCs w:val="28"/>
        </w:rPr>
        <w:lastRenderedPageBreak/>
        <w:t xml:space="preserve"> Использование земель или земельных участков, находящихся в государственной или муниципальной собственности, без предоставления земельных участков в целях осуществления пчеловодства, осуществляется в соответствии с земельным законодательством.</w:t>
      </w:r>
    </w:p>
    <w:p w:rsidR="00660115" w:rsidRPr="00660115" w:rsidRDefault="00660115" w:rsidP="00660115">
      <w:pPr>
        <w:spacing w:after="0" w:line="240" w:lineRule="auto"/>
        <w:ind w:firstLine="540"/>
        <w:jc w:val="both"/>
        <w:rPr>
          <w:rFonts w:ascii="Times New Roman" w:hAnsi="Times New Roman" w:cs="Times New Roman"/>
          <w:sz w:val="28"/>
          <w:szCs w:val="28"/>
        </w:rPr>
      </w:pPr>
      <w:r w:rsidRPr="00660115">
        <w:rPr>
          <w:rFonts w:ascii="Times New Roman" w:hAnsi="Times New Roman" w:cs="Times New Roman"/>
          <w:sz w:val="28"/>
          <w:szCs w:val="28"/>
        </w:rPr>
        <w:t xml:space="preserve">Лесные участки в целях осуществления пчеловодства используются в соответствии с лесным </w:t>
      </w:r>
      <w:hyperlink r:id="rId9" w:history="1">
        <w:r w:rsidRPr="00660115">
          <w:rPr>
            <w:rFonts w:ascii="Times New Roman" w:hAnsi="Times New Roman" w:cs="Times New Roman"/>
            <w:sz w:val="28"/>
            <w:szCs w:val="28"/>
          </w:rPr>
          <w:t>законодательством</w:t>
        </w:r>
      </w:hyperlink>
      <w:r w:rsidRPr="00660115">
        <w:rPr>
          <w:rFonts w:ascii="Times New Roman" w:hAnsi="Times New Roman" w:cs="Times New Roman"/>
          <w:sz w:val="28"/>
          <w:szCs w:val="28"/>
        </w:rPr>
        <w:t>.</w:t>
      </w:r>
    </w:p>
    <w:p w:rsidR="00660115" w:rsidRPr="00660115" w:rsidRDefault="00660115" w:rsidP="00660115">
      <w:pPr>
        <w:spacing w:after="0" w:line="240" w:lineRule="auto"/>
        <w:ind w:firstLine="540"/>
        <w:jc w:val="both"/>
        <w:rPr>
          <w:rFonts w:ascii="Times New Roman" w:hAnsi="Times New Roman" w:cs="Times New Roman"/>
          <w:sz w:val="28"/>
          <w:szCs w:val="28"/>
        </w:rPr>
      </w:pPr>
      <w:r w:rsidRPr="00660115">
        <w:rPr>
          <w:rFonts w:ascii="Times New Roman" w:hAnsi="Times New Roman" w:cs="Times New Roman"/>
          <w:sz w:val="28"/>
          <w:szCs w:val="28"/>
        </w:rPr>
        <w:t>422.2.</w:t>
      </w:r>
      <w:r w:rsidRPr="00660115">
        <w:rPr>
          <w:rFonts w:ascii="Times New Roman" w:hAnsi="Times New Roman" w:cs="Times New Roman"/>
          <w:bCs/>
          <w:sz w:val="28"/>
          <w:szCs w:val="28"/>
        </w:rPr>
        <w:t>Создание и размещение объектов пчеловодческой инфраструктуры.</w:t>
      </w:r>
    </w:p>
    <w:p w:rsidR="00660115" w:rsidRPr="00660115" w:rsidRDefault="00660115" w:rsidP="00660115">
      <w:pPr>
        <w:spacing w:after="0" w:line="240" w:lineRule="auto"/>
        <w:ind w:firstLine="540"/>
        <w:jc w:val="both"/>
        <w:rPr>
          <w:rFonts w:ascii="Times New Roman" w:hAnsi="Times New Roman" w:cs="Times New Roman"/>
          <w:sz w:val="28"/>
          <w:szCs w:val="28"/>
        </w:rPr>
      </w:pPr>
      <w:r w:rsidRPr="00660115">
        <w:rPr>
          <w:rFonts w:ascii="Times New Roman" w:hAnsi="Times New Roman" w:cs="Times New Roman"/>
          <w:sz w:val="28"/>
          <w:szCs w:val="28"/>
        </w:rPr>
        <w:t xml:space="preserve"> Создание и размещение объектов пчеловодческой инфраструктуры осуществляются в соответствии с экологическими, санитарно-эпидемиологическими, ветеринарными и иными требованиями законодательства Российской Федерации.</w:t>
      </w:r>
    </w:p>
    <w:p w:rsidR="00660115" w:rsidRPr="00660115" w:rsidRDefault="00660115" w:rsidP="00660115">
      <w:pPr>
        <w:spacing w:after="0" w:line="240" w:lineRule="auto"/>
        <w:ind w:firstLine="540"/>
        <w:jc w:val="both"/>
        <w:rPr>
          <w:rFonts w:ascii="Times New Roman" w:hAnsi="Times New Roman" w:cs="Times New Roman"/>
          <w:sz w:val="28"/>
          <w:szCs w:val="28"/>
        </w:rPr>
      </w:pPr>
      <w:r w:rsidRPr="00660115">
        <w:rPr>
          <w:rFonts w:ascii="Times New Roman" w:hAnsi="Times New Roman" w:cs="Times New Roman"/>
          <w:sz w:val="28"/>
          <w:szCs w:val="28"/>
        </w:rPr>
        <w:t xml:space="preserve"> Запрещается расположение пчеловодческой инфраструктуры на земельных участках, которые были использованы для размещения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w:t>
      </w:r>
    </w:p>
    <w:p w:rsidR="008C20C7" w:rsidRPr="00660115" w:rsidRDefault="004354C0" w:rsidP="004669B9">
      <w:pPr>
        <w:keepLines/>
        <w:spacing w:after="0" w:line="240" w:lineRule="auto"/>
        <w:ind w:firstLine="709"/>
        <w:jc w:val="both"/>
        <w:rPr>
          <w:rFonts w:ascii="Times New Roman" w:eastAsia="Times New Roman" w:hAnsi="Times New Roman" w:cs="Times New Roman"/>
          <w:sz w:val="28"/>
          <w:szCs w:val="28"/>
        </w:rPr>
      </w:pPr>
      <w:r w:rsidRPr="00602CC3">
        <w:rPr>
          <w:rFonts w:ascii="Times New Roman" w:eastAsia="Times New Roman" w:hAnsi="Times New Roman" w:cs="Times New Roman"/>
          <w:sz w:val="28"/>
          <w:szCs w:val="28"/>
        </w:rPr>
        <w:t xml:space="preserve">3. </w:t>
      </w:r>
      <w:r w:rsidR="008C20C7" w:rsidRPr="00602CC3">
        <w:rPr>
          <w:rFonts w:ascii="Times New Roman" w:eastAsia="Times New Roman" w:hAnsi="Times New Roman" w:cs="Times New Roman"/>
          <w:sz w:val="28"/>
          <w:szCs w:val="28"/>
        </w:rPr>
        <w:t>Контроль</w:t>
      </w:r>
      <w:bookmarkStart w:id="3" w:name="_GoBack"/>
      <w:bookmarkEnd w:id="3"/>
      <w:r w:rsidR="008C20C7" w:rsidRPr="00660115">
        <w:rPr>
          <w:rFonts w:ascii="Times New Roman" w:eastAsia="Times New Roman" w:hAnsi="Times New Roman" w:cs="Times New Roman"/>
          <w:sz w:val="28"/>
          <w:szCs w:val="28"/>
        </w:rPr>
        <w:t xml:space="preserve"> за исполнением настоящего решения возложить на главу администрации </w:t>
      </w:r>
      <w:r w:rsidR="00D53820" w:rsidRPr="00660115">
        <w:rPr>
          <w:rFonts w:ascii="Times New Roman" w:hAnsi="Times New Roman" w:cs="Times New Roman"/>
          <w:sz w:val="28"/>
          <w:szCs w:val="28"/>
        </w:rPr>
        <w:t xml:space="preserve">муниципального образования рабочий поселок </w:t>
      </w:r>
      <w:r w:rsidR="008C20C7" w:rsidRPr="00660115">
        <w:rPr>
          <w:rFonts w:ascii="Times New Roman" w:eastAsia="Times New Roman" w:hAnsi="Times New Roman" w:cs="Times New Roman"/>
          <w:sz w:val="28"/>
          <w:szCs w:val="28"/>
        </w:rPr>
        <w:t>Первомайский Щекинского района (Шепелёва И.И.)</w:t>
      </w:r>
    </w:p>
    <w:p w:rsidR="008C20C7" w:rsidRPr="00660115" w:rsidRDefault="004354C0" w:rsidP="004669B9">
      <w:pPr>
        <w:keepLines/>
        <w:spacing w:after="0" w:line="240" w:lineRule="auto"/>
        <w:ind w:firstLine="709"/>
        <w:jc w:val="both"/>
        <w:rPr>
          <w:rFonts w:ascii="Times New Roman" w:eastAsia="Times New Roman" w:hAnsi="Times New Roman" w:cs="Times New Roman"/>
          <w:sz w:val="28"/>
          <w:szCs w:val="28"/>
        </w:rPr>
      </w:pPr>
      <w:r w:rsidRPr="00660115">
        <w:rPr>
          <w:rFonts w:ascii="Times New Roman" w:eastAsia="Times New Roman" w:hAnsi="Times New Roman" w:cs="Times New Roman"/>
          <w:sz w:val="28"/>
          <w:szCs w:val="28"/>
        </w:rPr>
        <w:t>4</w:t>
      </w:r>
      <w:r w:rsidR="008C20C7" w:rsidRPr="00660115">
        <w:rPr>
          <w:rFonts w:ascii="Times New Roman" w:eastAsia="Times New Roman" w:hAnsi="Times New Roman" w:cs="Times New Roman"/>
          <w:sz w:val="28"/>
          <w:szCs w:val="28"/>
        </w:rPr>
        <w:t xml:space="preserve">. Опубликовать настоящее решение в информационном бюллетене «Первомайские вести» и разместить на официальном сайте </w:t>
      </w:r>
      <w:r w:rsidR="00D53820" w:rsidRPr="00660115">
        <w:rPr>
          <w:rFonts w:ascii="Times New Roman" w:hAnsi="Times New Roman" w:cs="Times New Roman"/>
          <w:sz w:val="28"/>
          <w:szCs w:val="28"/>
        </w:rPr>
        <w:t xml:space="preserve">муниципального образования рабочий поселок </w:t>
      </w:r>
      <w:r w:rsidR="008C20C7" w:rsidRPr="00660115">
        <w:rPr>
          <w:rFonts w:ascii="Times New Roman" w:eastAsia="Times New Roman" w:hAnsi="Times New Roman" w:cs="Times New Roman"/>
          <w:sz w:val="28"/>
          <w:szCs w:val="28"/>
        </w:rPr>
        <w:t>Первомайский Щекинского района.</w:t>
      </w:r>
    </w:p>
    <w:p w:rsidR="008C20C7" w:rsidRPr="00660115" w:rsidRDefault="004354C0" w:rsidP="004669B9">
      <w:pPr>
        <w:keepLines/>
        <w:spacing w:after="0" w:line="240" w:lineRule="auto"/>
        <w:ind w:firstLine="709"/>
        <w:jc w:val="both"/>
        <w:rPr>
          <w:rFonts w:ascii="Times New Roman" w:eastAsia="Times New Roman" w:hAnsi="Times New Roman" w:cs="Times New Roman"/>
          <w:sz w:val="28"/>
          <w:szCs w:val="28"/>
        </w:rPr>
      </w:pPr>
      <w:r w:rsidRPr="00660115">
        <w:rPr>
          <w:rFonts w:ascii="Times New Roman" w:eastAsia="Times New Roman" w:hAnsi="Times New Roman" w:cs="Times New Roman"/>
          <w:sz w:val="28"/>
          <w:szCs w:val="28"/>
        </w:rPr>
        <w:t>5</w:t>
      </w:r>
      <w:r w:rsidR="008C20C7" w:rsidRPr="00660115">
        <w:rPr>
          <w:rFonts w:ascii="Times New Roman" w:eastAsia="Times New Roman" w:hAnsi="Times New Roman" w:cs="Times New Roman"/>
          <w:sz w:val="28"/>
          <w:szCs w:val="28"/>
        </w:rPr>
        <w:t>. Решение вступает в силу со дня официального опубликования.</w:t>
      </w:r>
    </w:p>
    <w:tbl>
      <w:tblPr>
        <w:tblW w:w="0" w:type="auto"/>
        <w:tblInd w:w="108" w:type="dxa"/>
        <w:tblLook w:val="0000"/>
      </w:tblPr>
      <w:tblGrid>
        <w:gridCol w:w="6306"/>
        <w:gridCol w:w="3154"/>
      </w:tblGrid>
      <w:tr w:rsidR="008C20C7" w:rsidRPr="00D53820" w:rsidTr="00FB0AEB">
        <w:tc>
          <w:tcPr>
            <w:tcW w:w="6306" w:type="dxa"/>
            <w:tcBorders>
              <w:top w:val="nil"/>
              <w:left w:val="nil"/>
              <w:bottom w:val="nil"/>
              <w:right w:val="nil"/>
            </w:tcBorders>
            <w:vAlign w:val="bottom"/>
          </w:tcPr>
          <w:p w:rsidR="008C20C7" w:rsidRPr="00D53820" w:rsidRDefault="008C20C7" w:rsidP="004669B9">
            <w:pPr>
              <w:widowControl w:val="0"/>
              <w:autoSpaceDE w:val="0"/>
              <w:autoSpaceDN w:val="0"/>
              <w:adjustRightInd w:val="0"/>
              <w:spacing w:after="0" w:line="240" w:lineRule="auto"/>
              <w:rPr>
                <w:rFonts w:ascii="Arial" w:eastAsia="Calibri" w:hAnsi="Arial" w:cs="Arial"/>
                <w:b/>
                <w:sz w:val="24"/>
                <w:szCs w:val="24"/>
                <w:lang w:eastAsia="en-US"/>
              </w:rPr>
            </w:pPr>
          </w:p>
          <w:p w:rsidR="00D53820" w:rsidRPr="00D53820" w:rsidRDefault="00D53820" w:rsidP="004669B9">
            <w:pPr>
              <w:widowControl w:val="0"/>
              <w:autoSpaceDE w:val="0"/>
              <w:autoSpaceDN w:val="0"/>
              <w:adjustRightInd w:val="0"/>
              <w:spacing w:after="0" w:line="240" w:lineRule="auto"/>
              <w:rPr>
                <w:rFonts w:ascii="Arial" w:eastAsia="Times New Roman" w:hAnsi="Arial" w:cs="Arial"/>
                <w:b/>
                <w:sz w:val="24"/>
                <w:szCs w:val="24"/>
              </w:rPr>
            </w:pPr>
          </w:p>
          <w:p w:rsidR="00D53820" w:rsidRPr="00D53820" w:rsidRDefault="008C20C7" w:rsidP="00D53820">
            <w:pPr>
              <w:widowControl w:val="0"/>
              <w:autoSpaceDE w:val="0"/>
              <w:autoSpaceDN w:val="0"/>
              <w:adjustRightInd w:val="0"/>
              <w:spacing w:after="0" w:line="240" w:lineRule="auto"/>
              <w:rPr>
                <w:rFonts w:ascii="Arial" w:hAnsi="Arial" w:cs="Arial"/>
                <w:b/>
                <w:sz w:val="24"/>
                <w:szCs w:val="24"/>
              </w:rPr>
            </w:pPr>
            <w:r w:rsidRPr="00D53820">
              <w:rPr>
                <w:rFonts w:ascii="Arial" w:eastAsia="Times New Roman" w:hAnsi="Arial" w:cs="Arial"/>
                <w:b/>
                <w:sz w:val="24"/>
                <w:szCs w:val="24"/>
              </w:rPr>
              <w:t xml:space="preserve">Глава </w:t>
            </w:r>
            <w:r w:rsidR="00D53820" w:rsidRPr="00D53820">
              <w:rPr>
                <w:rFonts w:ascii="Arial" w:hAnsi="Arial" w:cs="Arial"/>
                <w:b/>
                <w:sz w:val="24"/>
                <w:szCs w:val="24"/>
              </w:rPr>
              <w:t xml:space="preserve">муниципального образования </w:t>
            </w:r>
          </w:p>
          <w:p w:rsidR="008C20C7" w:rsidRPr="00D53820" w:rsidRDefault="00D53820" w:rsidP="00D53820">
            <w:pPr>
              <w:widowControl w:val="0"/>
              <w:autoSpaceDE w:val="0"/>
              <w:autoSpaceDN w:val="0"/>
              <w:adjustRightInd w:val="0"/>
              <w:spacing w:after="0" w:line="240" w:lineRule="auto"/>
              <w:rPr>
                <w:rFonts w:ascii="Arial" w:eastAsia="Times New Roman" w:hAnsi="Arial" w:cs="Arial"/>
                <w:b/>
                <w:sz w:val="24"/>
                <w:szCs w:val="24"/>
              </w:rPr>
            </w:pPr>
            <w:r w:rsidRPr="00D53820">
              <w:rPr>
                <w:rFonts w:ascii="Arial" w:hAnsi="Arial" w:cs="Arial"/>
                <w:b/>
                <w:sz w:val="24"/>
                <w:szCs w:val="24"/>
              </w:rPr>
              <w:t xml:space="preserve">рабочий поселок </w:t>
            </w:r>
            <w:r w:rsidR="008C20C7" w:rsidRPr="00D53820">
              <w:rPr>
                <w:rFonts w:ascii="Arial" w:eastAsia="Times New Roman" w:hAnsi="Arial" w:cs="Arial"/>
                <w:b/>
                <w:sz w:val="24"/>
                <w:szCs w:val="24"/>
              </w:rPr>
              <w:t>Первомайский</w:t>
            </w:r>
          </w:p>
          <w:p w:rsidR="008C20C7" w:rsidRPr="00D53820" w:rsidRDefault="008C20C7" w:rsidP="00D53820">
            <w:pPr>
              <w:widowControl w:val="0"/>
              <w:autoSpaceDE w:val="0"/>
              <w:autoSpaceDN w:val="0"/>
              <w:adjustRightInd w:val="0"/>
              <w:spacing w:after="0" w:line="240" w:lineRule="auto"/>
              <w:rPr>
                <w:rFonts w:ascii="Arial" w:eastAsia="Times New Roman" w:hAnsi="Arial" w:cs="Arial"/>
                <w:b/>
                <w:sz w:val="24"/>
                <w:szCs w:val="24"/>
              </w:rPr>
            </w:pPr>
            <w:r w:rsidRPr="00D53820">
              <w:rPr>
                <w:rFonts w:ascii="Arial" w:eastAsia="Times New Roman" w:hAnsi="Arial" w:cs="Arial"/>
                <w:b/>
                <w:sz w:val="24"/>
                <w:szCs w:val="24"/>
              </w:rPr>
              <w:t>Щекинского района</w:t>
            </w:r>
          </w:p>
        </w:tc>
        <w:tc>
          <w:tcPr>
            <w:tcW w:w="3154" w:type="dxa"/>
            <w:tcBorders>
              <w:top w:val="nil"/>
              <w:left w:val="nil"/>
              <w:bottom w:val="nil"/>
              <w:right w:val="nil"/>
            </w:tcBorders>
            <w:vAlign w:val="bottom"/>
          </w:tcPr>
          <w:p w:rsidR="008C20C7" w:rsidRPr="00D53820" w:rsidRDefault="008C20C7" w:rsidP="00D53820">
            <w:pPr>
              <w:widowControl w:val="0"/>
              <w:autoSpaceDE w:val="0"/>
              <w:autoSpaceDN w:val="0"/>
              <w:adjustRightInd w:val="0"/>
              <w:spacing w:after="0" w:line="240" w:lineRule="auto"/>
              <w:rPr>
                <w:rFonts w:ascii="Arial" w:eastAsia="Times New Roman" w:hAnsi="Arial" w:cs="Arial"/>
                <w:b/>
                <w:sz w:val="24"/>
                <w:szCs w:val="24"/>
              </w:rPr>
            </w:pPr>
            <w:r w:rsidRPr="00D53820">
              <w:rPr>
                <w:rFonts w:ascii="Arial" w:eastAsia="Times New Roman" w:hAnsi="Arial" w:cs="Arial"/>
                <w:b/>
                <w:sz w:val="24"/>
                <w:szCs w:val="24"/>
              </w:rPr>
              <w:t>М.А. Хакимов</w:t>
            </w:r>
          </w:p>
        </w:tc>
      </w:tr>
    </w:tbl>
    <w:p w:rsidR="004A6933" w:rsidRPr="00D53820" w:rsidRDefault="004A6933" w:rsidP="008C20C7">
      <w:pPr>
        <w:shd w:val="clear" w:color="auto" w:fill="FFFFFF"/>
        <w:spacing w:after="0" w:line="240" w:lineRule="auto"/>
        <w:ind w:firstLine="709"/>
        <w:jc w:val="right"/>
        <w:textAlignment w:val="baseline"/>
        <w:outlineLvl w:val="1"/>
        <w:rPr>
          <w:rFonts w:ascii="Arial" w:eastAsia="Times New Roman" w:hAnsi="Arial" w:cs="Arial"/>
          <w:b/>
          <w:spacing w:val="1"/>
          <w:sz w:val="24"/>
          <w:szCs w:val="24"/>
        </w:rPr>
      </w:pPr>
    </w:p>
    <w:p w:rsidR="004669B9" w:rsidRPr="00D53820" w:rsidRDefault="004669B9" w:rsidP="008C20C7">
      <w:pPr>
        <w:shd w:val="clear" w:color="auto" w:fill="FFFFFF"/>
        <w:spacing w:after="0" w:line="240" w:lineRule="auto"/>
        <w:ind w:firstLine="709"/>
        <w:jc w:val="right"/>
        <w:textAlignment w:val="baseline"/>
        <w:outlineLvl w:val="1"/>
        <w:rPr>
          <w:rFonts w:ascii="Arial" w:eastAsia="Times New Roman" w:hAnsi="Arial" w:cs="Arial"/>
          <w:spacing w:val="1"/>
          <w:sz w:val="24"/>
          <w:szCs w:val="24"/>
        </w:rPr>
      </w:pPr>
    </w:p>
    <w:p w:rsidR="00F92059" w:rsidRPr="00D53820" w:rsidRDefault="00F92059">
      <w:pPr>
        <w:rPr>
          <w:rFonts w:ascii="Arial" w:hAnsi="Arial" w:cs="Arial"/>
          <w:sz w:val="24"/>
          <w:szCs w:val="24"/>
        </w:rPr>
      </w:pPr>
    </w:p>
    <w:sectPr w:rsidR="00F92059" w:rsidRPr="00D53820" w:rsidSect="00FB0A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C3401"/>
    <w:multiLevelType w:val="hybridMultilevel"/>
    <w:tmpl w:val="3D7E5B5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B421EC1"/>
    <w:multiLevelType w:val="hybridMultilevel"/>
    <w:tmpl w:val="1F22A89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10D150AA"/>
    <w:multiLevelType w:val="hybridMultilevel"/>
    <w:tmpl w:val="85C07C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613FA6"/>
    <w:multiLevelType w:val="hybridMultilevel"/>
    <w:tmpl w:val="2B98D1C4"/>
    <w:lvl w:ilvl="0" w:tplc="78DE3A90">
      <w:start w:val="1"/>
      <w:numFmt w:val="bullet"/>
      <w:suff w:val="space"/>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A876715"/>
    <w:multiLevelType w:val="hybridMultilevel"/>
    <w:tmpl w:val="A314BF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CC536F9"/>
    <w:multiLevelType w:val="hybridMultilevel"/>
    <w:tmpl w:val="3A5C33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4952463"/>
    <w:multiLevelType w:val="hybridMultilevel"/>
    <w:tmpl w:val="40AA34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4FA4EE0"/>
    <w:multiLevelType w:val="hybridMultilevel"/>
    <w:tmpl w:val="7166C37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587D0840"/>
    <w:multiLevelType w:val="hybridMultilevel"/>
    <w:tmpl w:val="4684C8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3AD2854"/>
    <w:multiLevelType w:val="hybridMultilevel"/>
    <w:tmpl w:val="CA6C26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B0B553C"/>
    <w:multiLevelType w:val="multilevel"/>
    <w:tmpl w:val="89BED130"/>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1">
    <w:nsid w:val="719956A7"/>
    <w:multiLevelType w:val="hybridMultilevel"/>
    <w:tmpl w:val="311674A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78E82FE5"/>
    <w:multiLevelType w:val="hybridMultilevel"/>
    <w:tmpl w:val="5C80F3F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nsid w:val="7CC03691"/>
    <w:multiLevelType w:val="hybridMultilevel"/>
    <w:tmpl w:val="329AC8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0"/>
  </w:num>
  <w:num w:numId="4">
    <w:abstractNumId w:val="7"/>
  </w:num>
  <w:num w:numId="5">
    <w:abstractNumId w:val="9"/>
  </w:num>
  <w:num w:numId="6">
    <w:abstractNumId w:val="6"/>
  </w:num>
  <w:num w:numId="7">
    <w:abstractNumId w:val="13"/>
  </w:num>
  <w:num w:numId="8">
    <w:abstractNumId w:val="5"/>
  </w:num>
  <w:num w:numId="9">
    <w:abstractNumId w:val="2"/>
  </w:num>
  <w:num w:numId="10">
    <w:abstractNumId w:val="8"/>
  </w:num>
  <w:num w:numId="11">
    <w:abstractNumId w:val="12"/>
  </w:num>
  <w:num w:numId="12">
    <w:abstractNumId w:val="1"/>
  </w:num>
  <w:num w:numId="13">
    <w:abstractNumId w:val="10"/>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C20C7"/>
    <w:rsid w:val="00012939"/>
    <w:rsid w:val="000349A0"/>
    <w:rsid w:val="00186295"/>
    <w:rsid w:val="002565FF"/>
    <w:rsid w:val="002B00CD"/>
    <w:rsid w:val="003464BF"/>
    <w:rsid w:val="004354C0"/>
    <w:rsid w:val="004669B9"/>
    <w:rsid w:val="004A6933"/>
    <w:rsid w:val="00517BE4"/>
    <w:rsid w:val="00525150"/>
    <w:rsid w:val="00602CC3"/>
    <w:rsid w:val="00660115"/>
    <w:rsid w:val="0068695C"/>
    <w:rsid w:val="007C13F6"/>
    <w:rsid w:val="0087362D"/>
    <w:rsid w:val="008932E3"/>
    <w:rsid w:val="008B0D93"/>
    <w:rsid w:val="008B332C"/>
    <w:rsid w:val="008C20C7"/>
    <w:rsid w:val="00BA626C"/>
    <w:rsid w:val="00C13B0C"/>
    <w:rsid w:val="00D40F48"/>
    <w:rsid w:val="00D53820"/>
    <w:rsid w:val="00D669B8"/>
    <w:rsid w:val="00E55FE0"/>
    <w:rsid w:val="00E944BE"/>
    <w:rsid w:val="00EB1EA7"/>
    <w:rsid w:val="00ED167D"/>
    <w:rsid w:val="00F81BA4"/>
    <w:rsid w:val="00F92059"/>
    <w:rsid w:val="00FB0AEB"/>
    <w:rsid w:val="00FC64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9B8"/>
  </w:style>
  <w:style w:type="paragraph" w:styleId="1">
    <w:name w:val="heading 1"/>
    <w:basedOn w:val="a"/>
    <w:link w:val="10"/>
    <w:uiPriority w:val="9"/>
    <w:qFormat/>
    <w:rsid w:val="008C20C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8C20C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8C20C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8C20C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C20C7"/>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8C20C7"/>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8C20C7"/>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8C20C7"/>
    <w:rPr>
      <w:rFonts w:ascii="Times New Roman" w:eastAsia="Times New Roman" w:hAnsi="Times New Roman" w:cs="Times New Roman"/>
      <w:b/>
      <w:bCs/>
      <w:sz w:val="24"/>
      <w:szCs w:val="24"/>
    </w:rPr>
  </w:style>
  <w:style w:type="numbering" w:customStyle="1" w:styleId="11">
    <w:name w:val="Нет списка1"/>
    <w:next w:val="a2"/>
    <w:uiPriority w:val="99"/>
    <w:semiHidden/>
    <w:unhideWhenUsed/>
    <w:rsid w:val="008C20C7"/>
  </w:style>
  <w:style w:type="paragraph" w:customStyle="1" w:styleId="formattext">
    <w:name w:val="formattext"/>
    <w:basedOn w:val="a"/>
    <w:rsid w:val="008C20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8C20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C20C7"/>
  </w:style>
  <w:style w:type="character" w:styleId="a3">
    <w:name w:val="Hyperlink"/>
    <w:uiPriority w:val="99"/>
    <w:semiHidden/>
    <w:unhideWhenUsed/>
    <w:rsid w:val="008C20C7"/>
    <w:rPr>
      <w:color w:val="0000FF"/>
      <w:u w:val="single"/>
    </w:rPr>
  </w:style>
  <w:style w:type="character" w:styleId="a4">
    <w:name w:val="FollowedHyperlink"/>
    <w:uiPriority w:val="99"/>
    <w:semiHidden/>
    <w:unhideWhenUsed/>
    <w:rsid w:val="008C20C7"/>
    <w:rPr>
      <w:color w:val="800080"/>
      <w:u w:val="single"/>
    </w:rPr>
  </w:style>
  <w:style w:type="paragraph" w:styleId="a5">
    <w:name w:val="Normal (Web)"/>
    <w:basedOn w:val="a"/>
    <w:uiPriority w:val="99"/>
    <w:semiHidden/>
    <w:unhideWhenUsed/>
    <w:rsid w:val="008C20C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8C20C7"/>
    <w:pPr>
      <w:ind w:left="720"/>
      <w:contextualSpacing/>
    </w:pPr>
    <w:rPr>
      <w:rFonts w:ascii="Calibri" w:eastAsia="Calibri" w:hAnsi="Calibri" w:cs="Times New Roman"/>
      <w:lang w:eastAsia="en-US"/>
    </w:rPr>
  </w:style>
  <w:style w:type="paragraph" w:styleId="a7">
    <w:name w:val="header"/>
    <w:basedOn w:val="a"/>
    <w:link w:val="a8"/>
    <w:uiPriority w:val="99"/>
    <w:semiHidden/>
    <w:unhideWhenUsed/>
    <w:rsid w:val="008C20C7"/>
    <w:pPr>
      <w:tabs>
        <w:tab w:val="center" w:pos="4677"/>
        <w:tab w:val="right" w:pos="9355"/>
      </w:tabs>
      <w:spacing w:after="0" w:line="240" w:lineRule="auto"/>
    </w:pPr>
    <w:rPr>
      <w:rFonts w:ascii="Calibri" w:eastAsia="Calibri" w:hAnsi="Calibri" w:cs="Times New Roman"/>
      <w:lang w:eastAsia="en-US"/>
    </w:rPr>
  </w:style>
  <w:style w:type="character" w:customStyle="1" w:styleId="a8">
    <w:name w:val="Верхний колонтитул Знак"/>
    <w:basedOn w:val="a0"/>
    <w:link w:val="a7"/>
    <w:uiPriority w:val="99"/>
    <w:semiHidden/>
    <w:rsid w:val="008C20C7"/>
    <w:rPr>
      <w:rFonts w:ascii="Calibri" w:eastAsia="Calibri" w:hAnsi="Calibri" w:cs="Times New Roman"/>
      <w:lang w:eastAsia="en-US"/>
    </w:rPr>
  </w:style>
  <w:style w:type="paragraph" w:styleId="a9">
    <w:name w:val="footer"/>
    <w:basedOn w:val="a"/>
    <w:link w:val="aa"/>
    <w:uiPriority w:val="99"/>
    <w:semiHidden/>
    <w:unhideWhenUsed/>
    <w:rsid w:val="008C20C7"/>
    <w:pPr>
      <w:tabs>
        <w:tab w:val="center" w:pos="4677"/>
        <w:tab w:val="right" w:pos="9355"/>
      </w:tabs>
      <w:spacing w:after="0" w:line="240" w:lineRule="auto"/>
    </w:pPr>
    <w:rPr>
      <w:rFonts w:ascii="Calibri" w:eastAsia="Calibri" w:hAnsi="Calibri" w:cs="Times New Roman"/>
      <w:lang w:eastAsia="en-US"/>
    </w:rPr>
  </w:style>
  <w:style w:type="character" w:customStyle="1" w:styleId="aa">
    <w:name w:val="Нижний колонтитул Знак"/>
    <w:basedOn w:val="a0"/>
    <w:link w:val="a9"/>
    <w:uiPriority w:val="99"/>
    <w:semiHidden/>
    <w:rsid w:val="008C20C7"/>
    <w:rPr>
      <w:rFonts w:ascii="Calibri" w:eastAsia="Calibri" w:hAnsi="Calibri" w:cs="Times New Roman"/>
      <w:lang w:eastAsia="en-US"/>
    </w:rPr>
  </w:style>
  <w:style w:type="paragraph" w:customStyle="1" w:styleId="ConsPlusNormal">
    <w:name w:val="ConsPlusNormal"/>
    <w:rsid w:val="008C20C7"/>
    <w:pPr>
      <w:autoSpaceDE w:val="0"/>
      <w:autoSpaceDN w:val="0"/>
      <w:adjustRightInd w:val="0"/>
      <w:spacing w:after="0" w:line="240" w:lineRule="auto"/>
    </w:pPr>
    <w:rPr>
      <w:rFonts w:ascii="Times New Roman" w:eastAsia="Calibri" w:hAnsi="Times New Roman" w:cs="Times New Roman"/>
      <w:sz w:val="28"/>
      <w:szCs w:val="28"/>
    </w:rPr>
  </w:style>
  <w:style w:type="paragraph" w:styleId="ab">
    <w:name w:val="Balloon Text"/>
    <w:basedOn w:val="a"/>
    <w:link w:val="ac"/>
    <w:uiPriority w:val="99"/>
    <w:semiHidden/>
    <w:unhideWhenUsed/>
    <w:rsid w:val="008C20C7"/>
    <w:pPr>
      <w:spacing w:after="0" w:line="240" w:lineRule="auto"/>
    </w:pPr>
    <w:rPr>
      <w:rFonts w:ascii="Segoe UI" w:eastAsia="Calibri" w:hAnsi="Segoe UI" w:cs="Segoe UI"/>
      <w:sz w:val="18"/>
      <w:szCs w:val="18"/>
      <w:lang w:eastAsia="en-US"/>
    </w:rPr>
  </w:style>
  <w:style w:type="character" w:customStyle="1" w:styleId="ac">
    <w:name w:val="Текст выноски Знак"/>
    <w:basedOn w:val="a0"/>
    <w:link w:val="ab"/>
    <w:uiPriority w:val="99"/>
    <w:semiHidden/>
    <w:rsid w:val="008C20C7"/>
    <w:rPr>
      <w:rFonts w:ascii="Segoe UI" w:eastAsia="Calibri" w:hAnsi="Segoe UI" w:cs="Segoe UI"/>
      <w:sz w:val="18"/>
      <w:szCs w:val="18"/>
      <w:lang w:eastAsia="en-US"/>
    </w:rPr>
  </w:style>
  <w:style w:type="paragraph" w:customStyle="1" w:styleId="ad">
    <w:name w:val="Нормальный (таблица)"/>
    <w:basedOn w:val="a"/>
    <w:next w:val="a"/>
    <w:uiPriority w:val="99"/>
    <w:rsid w:val="008C20C7"/>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e">
    <w:name w:val="Прижатый влево"/>
    <w:basedOn w:val="a"/>
    <w:next w:val="a"/>
    <w:uiPriority w:val="99"/>
    <w:rsid w:val="008C20C7"/>
    <w:pPr>
      <w:widowControl w:val="0"/>
      <w:autoSpaceDE w:val="0"/>
      <w:autoSpaceDN w:val="0"/>
      <w:adjustRightInd w:val="0"/>
      <w:spacing w:after="0" w:line="240" w:lineRule="auto"/>
    </w:pPr>
    <w:rPr>
      <w:rFonts w:ascii="Arial" w:eastAsia="Times New Roman" w:hAnsi="Arial" w:cs="Arial"/>
      <w:sz w:val="24"/>
      <w:szCs w:val="24"/>
    </w:rPr>
  </w:style>
  <w:style w:type="paragraph" w:styleId="af">
    <w:name w:val="Body Text"/>
    <w:basedOn w:val="a"/>
    <w:link w:val="af0"/>
    <w:uiPriority w:val="99"/>
    <w:unhideWhenUsed/>
    <w:rsid w:val="008C20C7"/>
    <w:pPr>
      <w:spacing w:after="0" w:line="240" w:lineRule="auto"/>
    </w:pPr>
    <w:rPr>
      <w:rFonts w:ascii="Times New Roman" w:eastAsia="Times New Roman" w:hAnsi="Times New Roman" w:cs="Times New Roman"/>
      <w:sz w:val="24"/>
      <w:szCs w:val="20"/>
    </w:rPr>
  </w:style>
  <w:style w:type="character" w:customStyle="1" w:styleId="af0">
    <w:name w:val="Основной текст Знак"/>
    <w:basedOn w:val="a0"/>
    <w:link w:val="af"/>
    <w:uiPriority w:val="99"/>
    <w:rsid w:val="008C20C7"/>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1E04EF700D2BB3D3A509494C460C803AF4440C6AE0814B58B9E080DBD51960EA4B4D44A8912F101BCD52CtERFM" TargetMode="External"/><Relationship Id="rId3" Type="http://schemas.openxmlformats.org/officeDocument/2006/relationships/styles" Target="styles.xml"/><Relationship Id="rId7" Type="http://schemas.openxmlformats.org/officeDocument/2006/relationships/hyperlink" Target="consultantplus://offline/ref=BD1C0163D0409F53E7A103BEB2EB328E8FAAF02832AF9B2AEAA85AE46773eA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ogin.consultant.ru/link/?req=doc&amp;base=LAW&amp;n=369455&amp;dst=100100&amp;field=134&amp;date=24.12.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53677-F6CC-458A-9D3B-8130E9A05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Pages>
  <Words>3478</Words>
  <Characters>19827</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СобрДепутат</dc:creator>
  <cp:keywords/>
  <dc:description/>
  <cp:lastModifiedBy>СобрДепутат</cp:lastModifiedBy>
  <cp:revision>21</cp:revision>
  <cp:lastPrinted>2021-02-24T09:53:00Z</cp:lastPrinted>
  <dcterms:created xsi:type="dcterms:W3CDTF">2019-01-24T14:13:00Z</dcterms:created>
  <dcterms:modified xsi:type="dcterms:W3CDTF">2022-09-26T12:49:00Z</dcterms:modified>
</cp:coreProperties>
</file>