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4" w:rsidRPr="009C6B24" w:rsidRDefault="009C6B24" w:rsidP="009C6B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9C6B24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933450" cy="1485900"/>
            <wp:effectExtent l="19050" t="0" r="0" b="0"/>
            <wp:docPr id="1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Правила землепользования и застройки муниципального образования рабочий поселок Первомайский Щекинского района Тульской области, утверждённые решением Собрания депутатов от 22.03.2012 № 40-194 с учётом итогов </w:t>
      </w:r>
    </w:p>
    <w:p w:rsidR="009C6B24" w:rsidRPr="009C6B24" w:rsidRDefault="009C6B24" w:rsidP="009C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от 23.06.2014</w:t>
      </w:r>
    </w:p>
    <w:p w:rsidR="009C6B24" w:rsidRPr="009C6B24" w:rsidRDefault="009C6B24" w:rsidP="009C6B2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от 28 августа2014 г.  № 66-333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 </w:t>
      </w:r>
      <w:hyperlink r:id="rId5" w:history="1">
        <w:r w:rsidRPr="009C6B24">
          <w:rPr>
            <w:rFonts w:ascii="Times New Roman" w:eastAsia="Times New Roman" w:hAnsi="Times New Roman" w:cs="Times New Roman"/>
            <w:sz w:val="28"/>
          </w:rPr>
          <w:t>статьями 31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6" w:history="1">
        <w:r w:rsidRPr="009C6B24">
          <w:rPr>
            <w:rFonts w:ascii="Times New Roman" w:eastAsia="Times New Roman" w:hAnsi="Times New Roman" w:cs="Times New Roman"/>
            <w:sz w:val="28"/>
          </w:rPr>
          <w:t>33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7" w:history="1">
        <w:r w:rsidRPr="009C6B24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9C6B24">
          <w:rPr>
            <w:rFonts w:ascii="Times New Roman" w:eastAsia="Times New Roman" w:hAnsi="Times New Roman" w:cs="Times New Roman"/>
            <w:sz w:val="28"/>
          </w:rPr>
          <w:t>Уставом</w:t>
        </w:r>
      </w:hyperlink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МО р.п. Первомайский, на основании  статьи 27 Устава муниципального образования рабочий посёлок Первомайский Щекинского района,  учитывая итоги публичных слушаний от 23.06.2014, Собрание депутатов МО р.п. Первомайский, </w:t>
      </w: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B2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в Правила землепользования и застройки муниципального образования рабочий поселок Первомайский Щекинского района Тульской области, утверждённые решением Собрания депутатов от 22.03.2012 № 40-194</w:t>
      </w:r>
      <w:r w:rsidRPr="009C6B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9C6B2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B24" w:rsidRPr="009C6B24" w:rsidRDefault="009C6B24" w:rsidP="009C6B24">
      <w:pPr>
        <w:shd w:val="clear" w:color="auto" w:fill="FFFFFF"/>
        <w:tabs>
          <w:tab w:val="left" w:pos="0"/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        1.1. статью 47.3. Правил «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Градостроительные регламенты. </w:t>
      </w:r>
      <w:r w:rsidRPr="009C6B2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Общественно-деловые и коммерческие зоны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 xml:space="preserve">О-1 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6B24">
        <w:rPr>
          <w:rFonts w:ascii="Times New Roman" w:eastAsia="Times New Roman" w:hAnsi="Times New Roman" w:cs="Times New Roman"/>
          <w:bCs/>
          <w:sz w:val="28"/>
          <w:szCs w:val="28"/>
        </w:rPr>
        <w:t>Зона делового, общественного и коммерческой активности местного значения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 дополнить текстом: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9C6B24">
        <w:rPr>
          <w:rFonts w:ascii="Times New Roman" w:eastAsia="Times New Roman" w:hAnsi="Times New Roman" w:cs="Times New Roman"/>
          <w:b/>
          <w:sz w:val="28"/>
          <w:szCs w:val="28"/>
        </w:rPr>
        <w:t>гаражи боксового типа и наземные гаражи</w:t>
      </w:r>
      <w:r w:rsidRPr="009C6B2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средствах массовой информации.</w:t>
      </w: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3.  Контроль за исполнением решения возложить на первого заместителя </w:t>
      </w:r>
      <w:proofErr w:type="gramStart"/>
      <w:r w:rsidRPr="009C6B24">
        <w:rPr>
          <w:rFonts w:ascii="Times New Roman" w:eastAsia="Times New Roman" w:hAnsi="Times New Roman" w:cs="Times New Roman"/>
          <w:sz w:val="28"/>
          <w:szCs w:val="28"/>
        </w:rPr>
        <w:t>главы  администрации</w:t>
      </w:r>
      <w:proofErr w:type="gramEnd"/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 МО р.п. Первомайский (И.И. </w:t>
      </w:r>
      <w:proofErr w:type="spellStart"/>
      <w:r w:rsidRPr="009C6B24">
        <w:rPr>
          <w:rFonts w:ascii="Times New Roman" w:eastAsia="Times New Roman" w:hAnsi="Times New Roman" w:cs="Times New Roman"/>
          <w:sz w:val="28"/>
          <w:szCs w:val="28"/>
        </w:rPr>
        <w:t>Шепелёва</w:t>
      </w:r>
      <w:proofErr w:type="spellEnd"/>
      <w:r w:rsidRPr="009C6B24">
        <w:rPr>
          <w:rFonts w:ascii="Times New Roman" w:eastAsia="Times New Roman" w:hAnsi="Times New Roman" w:cs="Times New Roman"/>
          <w:sz w:val="28"/>
          <w:szCs w:val="28"/>
        </w:rPr>
        <w:t>) и постоянную комиссию по вопросам собственности и развитию инфраструктуры Собрания депутатов МО р.п. Первомайский (Л.А.Павлова)</w:t>
      </w: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B24" w:rsidRPr="009C6B24" w:rsidRDefault="009C6B24" w:rsidP="009C6B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9C6B24" w:rsidRPr="009C6B24" w:rsidRDefault="009C6B24" w:rsidP="009C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B24">
        <w:rPr>
          <w:rFonts w:ascii="Times New Roman" w:eastAsia="Times New Roman" w:hAnsi="Times New Roman" w:cs="Times New Roman"/>
          <w:sz w:val="28"/>
          <w:szCs w:val="28"/>
        </w:rPr>
        <w:t>р.п. Первомайский                                                                             А.В. Федотов</w:t>
      </w:r>
    </w:p>
    <w:p w:rsidR="00E25E7B" w:rsidRDefault="00E25E7B"/>
    <w:sectPr w:rsidR="00E25E7B" w:rsidSect="009C6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4"/>
    <w:rsid w:val="0043108E"/>
    <w:rsid w:val="009C6B24"/>
    <w:rsid w:val="00E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B3D6-418D-4074-B1FA-E0FE2CE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D9A55D02B4B4CBAEA222FB22CAAF23229A7F0B89BDEA3DBC42704A29F116Di4w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D9A55D02B4B4CBAEA3C22A440F4F93421FAF8BD97D3F4869B7C59F5i9w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D9A55D02B4B4CBAEA3C22A440F4F93426FAFDBE97D3F4869B7C59F5961B3A03C0525D53B058B8iCw9G" TargetMode="External"/><Relationship Id="rId5" Type="http://schemas.openxmlformats.org/officeDocument/2006/relationships/hyperlink" Target="consultantplus://offline/ref=CB2D9A55D02B4B4CBAEA3C22A440F4F93426FAFDBE97D3F4869B7C59F5961B3A03C0525D53B059B1iCw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2022-03-01T06:12:00Z</dcterms:created>
  <dcterms:modified xsi:type="dcterms:W3CDTF">2022-03-01T06:12:00Z</dcterms:modified>
</cp:coreProperties>
</file>