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r w:rsidRPr="00791D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0" w:name="ZAP1HU239F"/>
      <w:bookmarkStart w:id="1" w:name="bssPhr5"/>
      <w:bookmarkEnd w:id="0"/>
      <w:bookmarkEnd w:id="1"/>
      <w:r w:rsidRPr="00791D9B">
        <w:rPr>
          <w:rFonts w:ascii="Times New Roman" w:hAnsi="Times New Roman" w:cs="Times New Roman"/>
          <w:sz w:val="24"/>
          <w:szCs w:val="24"/>
        </w:rPr>
        <w:t>от 5 сентября 2013 года N 782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" w:name="ZAP2DTS3IU"/>
      <w:bookmarkStart w:id="3" w:name="bssPhr6"/>
      <w:bookmarkEnd w:id="2"/>
      <w:bookmarkEnd w:id="3"/>
      <w:r w:rsidRPr="00791D9B">
        <w:rPr>
          <w:rFonts w:ascii="Times New Roman" w:hAnsi="Times New Roman" w:cs="Times New Roman"/>
          <w:sz w:val="24"/>
          <w:szCs w:val="24"/>
        </w:rPr>
        <w:t>О схемах водоснабжения и водоотведения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" w:name="ZAP26NC39V"/>
      <w:bookmarkStart w:id="5" w:name="bssPhr7"/>
      <w:bookmarkEnd w:id="4"/>
      <w:bookmarkEnd w:id="5"/>
      <w:r w:rsidRPr="00791D9B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4" w:tgtFrame="_blank" w:history="1">
        <w:r w:rsidRPr="00791D9B">
          <w:rPr>
            <w:rStyle w:val="a3"/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791D9B">
        <w:rPr>
          <w:rFonts w:ascii="Times New Roman" w:hAnsi="Times New Roman" w:cs="Times New Roman"/>
          <w:sz w:val="24"/>
          <w:szCs w:val="24"/>
        </w:rPr>
        <w:t> и </w:t>
      </w:r>
      <w:hyperlink r:id="rId5" w:tgtFrame="_blank" w:history="1">
        <w:r w:rsidRPr="00791D9B">
          <w:rPr>
            <w:rStyle w:val="a3"/>
            <w:rFonts w:ascii="Times New Roman" w:hAnsi="Times New Roman" w:cs="Times New Roman"/>
            <w:sz w:val="24"/>
            <w:szCs w:val="24"/>
          </w:rPr>
          <w:t>38 Федерального закона "О водоснабжении и водоотведении"</w:t>
        </w:r>
      </w:hyperlink>
      <w:r w:rsidRPr="00791D9B">
        <w:rPr>
          <w:rFonts w:ascii="Times New Roman" w:hAnsi="Times New Roman" w:cs="Times New Roman"/>
          <w:sz w:val="24"/>
          <w:szCs w:val="24"/>
        </w:rPr>
        <w:t> Правительство Российской Федерации</w:t>
      </w:r>
      <w:bookmarkStart w:id="6" w:name="ZAP21EM3CT"/>
      <w:bookmarkEnd w:id="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" w:name="ZAP26T83EE"/>
      <w:bookmarkStart w:id="8" w:name="bssPhr8"/>
      <w:bookmarkEnd w:id="7"/>
      <w:bookmarkEnd w:id="8"/>
      <w:r w:rsidRPr="00791D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9" w:name="ZAP1UFO3BR"/>
      <w:bookmarkStart w:id="10" w:name="XA00LTK2M0"/>
      <w:bookmarkStart w:id="11" w:name="ZAP23UA3DC"/>
      <w:bookmarkStart w:id="12" w:name="bssPhr9"/>
      <w:bookmarkEnd w:id="9"/>
      <w:bookmarkEnd w:id="10"/>
      <w:bookmarkEnd w:id="11"/>
      <w:bookmarkEnd w:id="12"/>
      <w:r w:rsidRPr="00791D9B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прилагаемые:</w:t>
      </w:r>
      <w:bookmarkStart w:id="13" w:name="ZAP1VL23A8"/>
      <w:bookmarkStart w:id="14" w:name="ZAP253K3BP"/>
      <w:bookmarkStart w:id="15" w:name="bssPhr10"/>
      <w:bookmarkEnd w:id="13"/>
      <w:bookmarkEnd w:id="14"/>
      <w:bookmarkEnd w:id="15"/>
      <w:r w:rsidR="007F65BB" w:rsidRPr="00791D9B">
        <w:rPr>
          <w:rFonts w:ascii="Times New Roman" w:hAnsi="Times New Roman" w:cs="Times New Roman"/>
          <w:sz w:val="24"/>
          <w:szCs w:val="24"/>
        </w:rPr>
        <w:fldChar w:fldCharType="begin"/>
      </w:r>
      <w:r w:rsidRPr="00791D9B">
        <w:rPr>
          <w:rFonts w:ascii="Times New Roman" w:hAnsi="Times New Roman" w:cs="Times New Roman"/>
          <w:sz w:val="24"/>
          <w:szCs w:val="24"/>
        </w:rPr>
        <w:instrText xml:space="preserve"> HYPERLINK "http://www.glavbukh.ru/edoc/?docId=499042962&amp;modId=99" \l "XA00LUO2M6" \t "_self" </w:instrText>
      </w:r>
      <w:r w:rsidR="007F65BB" w:rsidRPr="00791D9B">
        <w:rPr>
          <w:rFonts w:ascii="Times New Roman" w:hAnsi="Times New Roman" w:cs="Times New Roman"/>
          <w:sz w:val="24"/>
          <w:szCs w:val="24"/>
        </w:rPr>
        <w:fldChar w:fldCharType="separate"/>
      </w:r>
      <w:r w:rsidRPr="00791D9B">
        <w:rPr>
          <w:rStyle w:val="a3"/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791D9B">
        <w:rPr>
          <w:rStyle w:val="a3"/>
          <w:rFonts w:ascii="Times New Roman" w:hAnsi="Times New Roman" w:cs="Times New Roman"/>
          <w:sz w:val="24"/>
          <w:szCs w:val="24"/>
        </w:rPr>
        <w:t xml:space="preserve"> разработки и утверждения схем водоснабжения и </w:t>
      </w:r>
      <w:proofErr w:type="spellStart"/>
      <w:r w:rsidRPr="00791D9B">
        <w:rPr>
          <w:rStyle w:val="a3"/>
          <w:rFonts w:ascii="Times New Roman" w:hAnsi="Times New Roman" w:cs="Times New Roman"/>
          <w:sz w:val="24"/>
          <w:szCs w:val="24"/>
        </w:rPr>
        <w:t>водоотведения</w:t>
      </w:r>
      <w:r w:rsidR="007F65BB" w:rsidRPr="00791D9B">
        <w:rPr>
          <w:rFonts w:ascii="Times New Roman" w:hAnsi="Times New Roman" w:cs="Times New Roman"/>
          <w:sz w:val="24"/>
          <w:szCs w:val="24"/>
        </w:rPr>
        <w:fldChar w:fldCharType="end"/>
      </w:r>
      <w:r w:rsidRPr="00791D9B">
        <w:rPr>
          <w:rFonts w:ascii="Times New Roman" w:hAnsi="Times New Roman" w:cs="Times New Roman"/>
          <w:sz w:val="24"/>
          <w:szCs w:val="24"/>
        </w:rPr>
        <w:t>;</w:t>
      </w:r>
      <w:bookmarkStart w:id="16" w:name="ZAP1IPQ34K"/>
      <w:bookmarkStart w:id="17" w:name="ZAP1O8C365"/>
      <w:bookmarkStart w:id="18" w:name="bssPhr11"/>
      <w:bookmarkEnd w:id="16"/>
      <w:bookmarkEnd w:id="17"/>
      <w:bookmarkEnd w:id="18"/>
      <w:r w:rsidR="007F65BB" w:rsidRPr="00791D9B">
        <w:rPr>
          <w:rFonts w:ascii="Times New Roman" w:hAnsi="Times New Roman" w:cs="Times New Roman"/>
          <w:sz w:val="24"/>
          <w:szCs w:val="24"/>
        </w:rPr>
        <w:fldChar w:fldCharType="begin"/>
      </w:r>
      <w:r w:rsidRPr="00791D9B">
        <w:rPr>
          <w:rFonts w:ascii="Times New Roman" w:hAnsi="Times New Roman" w:cs="Times New Roman"/>
          <w:sz w:val="24"/>
          <w:szCs w:val="24"/>
        </w:rPr>
        <w:instrText xml:space="preserve"> HYPERLINK "http://www.glavbukh.ru/edoc/?docId=499042962&amp;modId=99" \l "XA00MAI2N9" \t "_self" </w:instrText>
      </w:r>
      <w:r w:rsidR="007F65BB" w:rsidRPr="00791D9B">
        <w:rPr>
          <w:rFonts w:ascii="Times New Roman" w:hAnsi="Times New Roman" w:cs="Times New Roman"/>
          <w:sz w:val="24"/>
          <w:szCs w:val="24"/>
        </w:rPr>
        <w:fldChar w:fldCharType="separate"/>
      </w:r>
      <w:r w:rsidRPr="00791D9B">
        <w:rPr>
          <w:rStyle w:val="a3"/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91D9B">
        <w:rPr>
          <w:rStyle w:val="a3"/>
          <w:rFonts w:ascii="Times New Roman" w:hAnsi="Times New Roman" w:cs="Times New Roman"/>
          <w:sz w:val="24"/>
          <w:szCs w:val="24"/>
        </w:rPr>
        <w:t xml:space="preserve"> к содержанию схем водоснабжения и водоотведения</w:t>
      </w:r>
      <w:r w:rsidR="007F65BB" w:rsidRPr="00791D9B">
        <w:rPr>
          <w:rFonts w:ascii="Times New Roman" w:hAnsi="Times New Roman" w:cs="Times New Roman"/>
          <w:sz w:val="24"/>
          <w:szCs w:val="24"/>
        </w:rPr>
        <w:fldChar w:fldCharType="end"/>
      </w:r>
      <w:r w:rsidRPr="00791D9B">
        <w:rPr>
          <w:rFonts w:ascii="Times New Roman" w:hAnsi="Times New Roman" w:cs="Times New Roman"/>
          <w:sz w:val="24"/>
          <w:szCs w:val="24"/>
        </w:rPr>
        <w:t>.</w:t>
      </w:r>
      <w:bookmarkStart w:id="19" w:name="ZAP1SLE3CM"/>
      <w:bookmarkEnd w:id="1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0" w:name="XA00LU62M3"/>
      <w:bookmarkStart w:id="21" w:name="ZAP22403E7"/>
      <w:bookmarkStart w:id="22" w:name="bssPhr12"/>
      <w:bookmarkEnd w:id="20"/>
      <w:bookmarkEnd w:id="21"/>
      <w:bookmarkEnd w:id="22"/>
      <w:r w:rsidRPr="00791D9B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утвердить схемы водоснабжения и водоотведения до 31 декабря 2013 года.</w:t>
      </w:r>
      <w:bookmarkStart w:id="23" w:name="ZAP29B63GP"/>
      <w:bookmarkStart w:id="24" w:name="ZAP2EPO3IA"/>
      <w:bookmarkEnd w:id="23"/>
      <w:bookmarkEnd w:id="2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5" w:name="ZAP2ETA3IB"/>
      <w:bookmarkStart w:id="26" w:name="bssPhr13"/>
      <w:bookmarkEnd w:id="25"/>
      <w:bookmarkEnd w:id="26"/>
      <w:r w:rsidRPr="00791D9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27" w:name="ZAP2E0E3JD"/>
      <w:bookmarkEnd w:id="27"/>
      <w:r w:rsidRPr="00791D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28" w:name="ZAP2AJ83FP"/>
      <w:bookmarkEnd w:id="28"/>
      <w:r w:rsidRPr="00791D9B">
        <w:rPr>
          <w:rFonts w:ascii="Times New Roman" w:hAnsi="Times New Roman" w:cs="Times New Roman"/>
          <w:sz w:val="24"/>
          <w:szCs w:val="24"/>
        </w:rPr>
        <w:t>Д.Медведев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9" w:name="ZA00MCE2O4"/>
      <w:bookmarkStart w:id="30" w:name="XA00LUO2M6"/>
      <w:bookmarkStart w:id="31" w:name="ZAP20G83BO"/>
      <w:bookmarkStart w:id="32" w:name="bssPhr14"/>
      <w:bookmarkEnd w:id="29"/>
      <w:bookmarkEnd w:id="30"/>
      <w:bookmarkEnd w:id="31"/>
      <w:bookmarkEnd w:id="32"/>
      <w:r w:rsidRPr="00791D9B">
        <w:rPr>
          <w:rFonts w:ascii="Times New Roman" w:hAnsi="Times New Roman" w:cs="Times New Roman"/>
          <w:sz w:val="24"/>
          <w:szCs w:val="24"/>
        </w:rPr>
        <w:t>УТВЕРЖДЕНЫ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33" w:name="ZAP25SC3CE"/>
      <w:bookmarkEnd w:id="33"/>
      <w:r w:rsidRPr="00791D9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34" w:name="ZAP1TVU38K"/>
      <w:bookmarkEnd w:id="34"/>
      <w:r w:rsidRPr="00791D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35" w:name="ZAP1H4Q36H"/>
      <w:bookmarkEnd w:id="35"/>
      <w:r w:rsidRPr="00791D9B">
        <w:rPr>
          <w:rFonts w:ascii="Times New Roman" w:hAnsi="Times New Roman" w:cs="Times New Roman"/>
          <w:sz w:val="24"/>
          <w:szCs w:val="24"/>
        </w:rPr>
        <w:t>от 5 сентября 2013 года N 782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6" w:name="ZAP25763BQ"/>
      <w:bookmarkStart w:id="37" w:name="ZAP25AO3BR"/>
      <w:bookmarkStart w:id="38" w:name="ZAP25EA3BS"/>
      <w:bookmarkStart w:id="39" w:name="bssPhr15"/>
      <w:bookmarkEnd w:id="36"/>
      <w:bookmarkEnd w:id="37"/>
      <w:bookmarkEnd w:id="38"/>
      <w:bookmarkEnd w:id="39"/>
      <w:r w:rsidRPr="00791D9B">
        <w:rPr>
          <w:rFonts w:ascii="Times New Roman" w:hAnsi="Times New Roman" w:cs="Times New Roman"/>
          <w:sz w:val="24"/>
          <w:szCs w:val="24"/>
        </w:rPr>
        <w:t>Правила разработки и утверждения схем водоснабжения и водоотведения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0" w:name="ZAP1PBQ39C"/>
      <w:bookmarkStart w:id="41" w:name="ZAP1UQC3AT"/>
      <w:bookmarkStart w:id="42" w:name="XA00LVA2M9"/>
      <w:bookmarkStart w:id="43" w:name="ZAP1UTU3AU"/>
      <w:bookmarkStart w:id="44" w:name="bssPhr16"/>
      <w:bookmarkEnd w:id="40"/>
      <w:bookmarkEnd w:id="41"/>
      <w:bookmarkEnd w:id="42"/>
      <w:bookmarkEnd w:id="43"/>
      <w:bookmarkEnd w:id="44"/>
      <w:r w:rsidRPr="00791D9B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схем водоснабжения и водоотведения поселений, городских округов (далее - схемы водоснабжения и водоотведения), а также их актуализации (корректировки).</w:t>
      </w:r>
      <w:bookmarkStart w:id="45" w:name="ZAP2CDC3KI"/>
      <w:bookmarkEnd w:id="4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6" w:name="XA00LVS2MC"/>
      <w:bookmarkStart w:id="47" w:name="ZAP2HRU3M3"/>
      <w:bookmarkStart w:id="48" w:name="bssPhr17"/>
      <w:bookmarkEnd w:id="46"/>
      <w:bookmarkEnd w:id="47"/>
      <w:bookmarkEnd w:id="48"/>
      <w:r w:rsidRPr="00791D9B">
        <w:rPr>
          <w:rFonts w:ascii="Times New Roman" w:hAnsi="Times New Roman" w:cs="Times New Roman"/>
          <w:sz w:val="24"/>
          <w:szCs w:val="24"/>
        </w:rPr>
        <w:t>2. Используемые в настоящих Правилах понятия означают следующее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:</w:t>
      </w:r>
      <w:bookmarkStart w:id="49" w:name="ZAP20BO3EH"/>
      <w:bookmarkStart w:id="50" w:name="ZAP25QA3G2"/>
      <w:bookmarkStart w:id="51" w:name="bssPhr18"/>
      <w:bookmarkEnd w:id="49"/>
      <w:bookmarkEnd w:id="50"/>
      <w:bookmarkEnd w:id="51"/>
      <w:r w:rsidRPr="00791D9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схемы водоснабжения и водоотведения" -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космо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 и направлений их развития;</w:t>
      </w:r>
      <w:bookmarkStart w:id="52" w:name="ZAP1TJ839Q"/>
      <w:bookmarkStart w:id="53" w:name="ZAP231Q3BB"/>
      <w:bookmarkStart w:id="54" w:name="bssPhr19"/>
      <w:bookmarkEnd w:id="52"/>
      <w:bookmarkEnd w:id="53"/>
      <w:bookmarkEnd w:id="54"/>
      <w:r w:rsidRPr="00791D9B">
        <w:rPr>
          <w:rFonts w:ascii="Times New Roman" w:hAnsi="Times New Roman" w:cs="Times New Roman"/>
          <w:sz w:val="24"/>
          <w:szCs w:val="24"/>
        </w:rPr>
        <w:t xml:space="preserve">"электронная модель систем водоснабжения и (или) водоотведения" - информационная система, включающая в себя базы данных, программное и техническое обеспечение,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для хранения, мониторинга и актуализации информации о технико-экономическом состоянии централизованных систем горячего водоснабжения, холодного водоснабжения и (или) водоотведения, осуществления механизма оперативно-диспетчерского управления в указанных централизованных системах, обеспечения проведения гидравлических расчетов.</w:t>
      </w:r>
      <w:bookmarkStart w:id="55" w:name="ZAP1STG3BK"/>
      <w:bookmarkEnd w:id="5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6" w:name="XA00M262MM"/>
      <w:bookmarkStart w:id="57" w:name="ZAP22C23D5"/>
      <w:bookmarkStart w:id="58" w:name="bssPhr20"/>
      <w:bookmarkEnd w:id="56"/>
      <w:bookmarkEnd w:id="57"/>
      <w:bookmarkEnd w:id="58"/>
      <w:r w:rsidRPr="00791D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 xml:space="preserve">Целью разработки схем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 (далее - централизованные системы </w:t>
      </w:r>
      <w:r w:rsidRPr="00791D9B">
        <w:rPr>
          <w:rFonts w:ascii="Times New Roman" w:hAnsi="Times New Roman" w:cs="Times New Roman"/>
          <w:sz w:val="24"/>
          <w:szCs w:val="24"/>
        </w:rPr>
        <w:lastRenderedPageBreak/>
        <w:t>водоснабжения и (или) водоотведения),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на основе наилучших доступных технологий и внедрения энергосберегающих технологий.</w:t>
      </w:r>
      <w:bookmarkStart w:id="59" w:name="ZAP1I6M38A"/>
      <w:bookmarkEnd w:id="5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0" w:name="XA00M2O2MP"/>
      <w:bookmarkStart w:id="61" w:name="ZAP1NL839R"/>
      <w:bookmarkStart w:id="62" w:name="bssPhr21"/>
      <w:bookmarkEnd w:id="60"/>
      <w:bookmarkEnd w:id="61"/>
      <w:bookmarkEnd w:id="62"/>
      <w:r w:rsidRPr="00791D9B">
        <w:rPr>
          <w:rFonts w:ascii="Times New Roman" w:hAnsi="Times New Roman" w:cs="Times New Roman"/>
          <w:sz w:val="24"/>
          <w:szCs w:val="24"/>
        </w:rPr>
        <w:t>4. Схемы водоснабжения и водоотведения утверждаются органами местного самоуправления. В городах федерального значения Москве и Санкт-Петербурге схемы водоснабжения и водоотведения утверждаются органами государственной власти субъекта Российской Федерации (в случае если законами субъектов Российской Федерации - городов федерального значения Москвы и Санкт-Петербурга полномочия по утверждению схем водоснабжения и водоотведения не отнесены к перечню вопросов местного значения).</w:t>
      </w:r>
      <w:bookmarkStart w:id="63" w:name="ZAP1L563CJ"/>
      <w:bookmarkEnd w:id="6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4" w:name="XA00M3A2MS"/>
      <w:bookmarkStart w:id="65" w:name="ZAP1QJO3E4"/>
      <w:bookmarkStart w:id="66" w:name="bssPhr22"/>
      <w:bookmarkEnd w:id="64"/>
      <w:bookmarkEnd w:id="65"/>
      <w:bookmarkEnd w:id="66"/>
      <w:r w:rsidRPr="00791D9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Проекты схем водоснабжения и водоотведения разрабатываются в соответствии с документами территориального планирования поселения, городского округа, утвержденными в порядке, определенном законодательством Российской Федерации о градостроительной деятельности, и требованиями к содержанию схем водоснабжения и водоотведения, утвержденными постановлением Правительства Российской Федерации от 5 сентября 2013 года N 782.</w:t>
      </w:r>
      <w:bookmarkStart w:id="67" w:name="ZAP1RKA3C7"/>
      <w:bookmarkStart w:id="68" w:name="ZAP212S3DO"/>
      <w:bookmarkStart w:id="69" w:name="bssPhr23"/>
      <w:bookmarkEnd w:id="67"/>
      <w:bookmarkEnd w:id="68"/>
      <w:bookmarkEnd w:id="69"/>
      <w:r w:rsidRPr="00791D9B">
        <w:rPr>
          <w:rFonts w:ascii="Times New Roman" w:hAnsi="Times New Roman" w:cs="Times New Roman"/>
          <w:sz w:val="24"/>
          <w:szCs w:val="24"/>
        </w:rPr>
        <w:t>Проекты схем водоснабжения и водоотведения разрабатываются уполномоченным органом местного самоуправления поселения, городского округа, органом исполнительной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власти городов федерального значения Москвы и Санкт-Петербурга. Указанные уполномоченные органы для разработки проектов схем водоснабжения и водоотведения могут в установленном порядке привлекать юридических лиц, в том числе иностранных юридических лиц, индивидуальных предпринимателей и физических лиц.</w:t>
      </w:r>
      <w:bookmarkStart w:id="70" w:name="ZAP1GTM36E"/>
      <w:bookmarkEnd w:id="7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1" w:name="XA00M2U2M0"/>
      <w:bookmarkStart w:id="72" w:name="ZAP1MC837V"/>
      <w:bookmarkStart w:id="73" w:name="bssPhr24"/>
      <w:bookmarkEnd w:id="71"/>
      <w:bookmarkEnd w:id="72"/>
      <w:bookmarkEnd w:id="73"/>
      <w:r w:rsidRPr="00791D9B">
        <w:rPr>
          <w:rFonts w:ascii="Times New Roman" w:hAnsi="Times New Roman" w:cs="Times New Roman"/>
          <w:sz w:val="24"/>
          <w:szCs w:val="24"/>
        </w:rPr>
        <w:t>6. Схемы водоснабжения и водоотведения разрабатываются на срок не менее 10 лет с учетом схем энергоснабжения, теплоснабжения и газоснабжения. При этом обеспечивается соответствие схем водоснабжения и водоотведения схемам энергоснабжения, теплоснабжения и газоснабжения с учетом:</w:t>
      </w:r>
      <w:bookmarkStart w:id="74" w:name="ZAP2LA83KT"/>
      <w:bookmarkEnd w:id="7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5" w:name="XA00M3G2M3"/>
      <w:bookmarkStart w:id="76" w:name="ZAP2QOQ3ME"/>
      <w:bookmarkStart w:id="77" w:name="bssPhr25"/>
      <w:bookmarkEnd w:id="75"/>
      <w:bookmarkEnd w:id="76"/>
      <w:bookmarkEnd w:id="77"/>
      <w:r w:rsidRPr="00791D9B">
        <w:rPr>
          <w:rFonts w:ascii="Times New Roman" w:hAnsi="Times New Roman" w:cs="Times New Roman"/>
          <w:sz w:val="24"/>
          <w:szCs w:val="24"/>
        </w:rPr>
        <w:t xml:space="preserve">а) мощности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установок, используемых для водоподготовки, транспортировки воды и сточных вод, очистки сточных вод;</w:t>
      </w:r>
      <w:bookmarkStart w:id="78" w:name="ZAP2HEG3G4"/>
      <w:bookmarkEnd w:id="7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9" w:name="XA00M5Q2MD"/>
      <w:bookmarkStart w:id="80" w:name="ZAP2MT23HL"/>
      <w:bookmarkStart w:id="81" w:name="bssPhr26"/>
      <w:bookmarkEnd w:id="79"/>
      <w:bookmarkEnd w:id="80"/>
      <w:bookmarkEnd w:id="81"/>
      <w:proofErr w:type="gramStart"/>
      <w:r w:rsidRPr="00791D9B">
        <w:rPr>
          <w:rFonts w:ascii="Times New Roman" w:hAnsi="Times New Roman" w:cs="Times New Roman"/>
          <w:sz w:val="24"/>
          <w:szCs w:val="24"/>
        </w:rPr>
        <w:t>б) объема тепловой энергии и топлива (природного газа), используемых для подогрева воды в целях горячего водоснабжения;</w:t>
      </w:r>
      <w:bookmarkStart w:id="82" w:name="ZAP2PI03MC"/>
      <w:bookmarkEnd w:id="82"/>
      <w:proofErr w:type="gramEnd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83" w:name="XA00M6C2MG"/>
      <w:bookmarkStart w:id="84" w:name="ZAP2V0I3NT"/>
      <w:bookmarkStart w:id="85" w:name="bssPhr27"/>
      <w:bookmarkEnd w:id="83"/>
      <w:bookmarkEnd w:id="84"/>
      <w:bookmarkEnd w:id="85"/>
      <w:r w:rsidRPr="00791D9B">
        <w:rPr>
          <w:rFonts w:ascii="Times New Roman" w:hAnsi="Times New Roman" w:cs="Times New Roman"/>
          <w:sz w:val="24"/>
          <w:szCs w:val="24"/>
        </w:rPr>
        <w:t xml:space="preserve">в) нагрузок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теплопринимающих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устройств, которые должны соответствовать параметрам схем теплоснабжения и газоснабжения в целях горячего водоснабжения.</w:t>
      </w:r>
      <w:bookmarkStart w:id="86" w:name="ZAP1VB63AS"/>
      <w:bookmarkEnd w:id="8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87" w:name="XA00M6U2MJ"/>
      <w:bookmarkStart w:id="88" w:name="ZAP24PO3CD"/>
      <w:bookmarkStart w:id="89" w:name="bssPhr28"/>
      <w:bookmarkEnd w:id="87"/>
      <w:bookmarkEnd w:id="88"/>
      <w:bookmarkEnd w:id="89"/>
      <w:r w:rsidRPr="00791D9B">
        <w:rPr>
          <w:rFonts w:ascii="Times New Roman" w:hAnsi="Times New Roman" w:cs="Times New Roman"/>
          <w:sz w:val="24"/>
          <w:szCs w:val="24"/>
        </w:rPr>
        <w:t>7. При разработке схем водоснабжения и водоотведения используются:</w:t>
      </w:r>
      <w:bookmarkStart w:id="90" w:name="ZAP2F3M3HK"/>
      <w:bookmarkEnd w:id="9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91" w:name="XA00M7G2MM"/>
      <w:bookmarkStart w:id="92" w:name="ZAP2KI83J5"/>
      <w:bookmarkStart w:id="93" w:name="bssPhr29"/>
      <w:bookmarkEnd w:id="91"/>
      <w:bookmarkEnd w:id="92"/>
      <w:bookmarkEnd w:id="93"/>
      <w:r w:rsidRPr="00791D9B">
        <w:rPr>
          <w:rFonts w:ascii="Times New Roman" w:hAnsi="Times New Roman" w:cs="Times New Roman"/>
          <w:sz w:val="24"/>
          <w:szCs w:val="24"/>
        </w:rPr>
        <w:t>а) документы территориального планирования, сведения о функциональных зонах планируемого размещения объектов капитального строительства для государственных или муниципальных нужд и зонах с особыми условиями использования территорий;</w:t>
      </w:r>
      <w:bookmarkStart w:id="94" w:name="ZAP2G3G3E3"/>
      <w:bookmarkEnd w:id="9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95" w:name="XA00M8G2N0"/>
      <w:bookmarkStart w:id="96" w:name="ZAP2LI23FK"/>
      <w:bookmarkStart w:id="97" w:name="bssPhr30"/>
      <w:bookmarkEnd w:id="95"/>
      <w:bookmarkEnd w:id="96"/>
      <w:bookmarkEnd w:id="97"/>
      <w:r w:rsidRPr="00791D9B">
        <w:rPr>
          <w:rFonts w:ascii="Times New Roman" w:hAnsi="Times New Roman" w:cs="Times New Roman"/>
          <w:sz w:val="24"/>
          <w:szCs w:val="24"/>
        </w:rPr>
        <w:t xml:space="preserve">б) материалы инженерно-геологических изысканий и исследований, опорные и адресные планы, регистрационные планы подземных коммуникаций и атласы геологических </w:t>
      </w:r>
      <w:r w:rsidRPr="00791D9B">
        <w:rPr>
          <w:rFonts w:ascii="Times New Roman" w:hAnsi="Times New Roman" w:cs="Times New Roman"/>
          <w:sz w:val="24"/>
          <w:szCs w:val="24"/>
        </w:rPr>
        <w:lastRenderedPageBreak/>
        <w:t xml:space="preserve">выработок, материалы инженерно-геодезических изысканий и исследований, картографическая и геодезическая основы государственного кадастра недвижимости, публичные кадастровые карты, кадастровые карты территорий муниципальных образований, схемы, чертежи, топографо-геодезические подосновы,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космо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>- и аэрофотосъемочные материалы;</w:t>
      </w:r>
      <w:bookmarkStart w:id="98" w:name="ZAP2DP43HQ"/>
      <w:bookmarkEnd w:id="9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99" w:name="XA00M922N3"/>
      <w:bookmarkStart w:id="100" w:name="ZAP2J7M3JB"/>
      <w:bookmarkStart w:id="101" w:name="bssPhr31"/>
      <w:bookmarkEnd w:id="99"/>
      <w:bookmarkEnd w:id="100"/>
      <w:bookmarkEnd w:id="101"/>
      <w:r w:rsidRPr="00791D9B">
        <w:rPr>
          <w:rFonts w:ascii="Times New Roman" w:hAnsi="Times New Roman" w:cs="Times New Roman"/>
          <w:sz w:val="24"/>
          <w:szCs w:val="24"/>
        </w:rPr>
        <w:t>в) сведения о техническом состоянии объектов централизованных систем водоснабжения и (или) водоотведения, в том числе о результатах технических обследований централизованных систем водоснабжения и (или) водоотведения;</w:t>
      </w:r>
      <w:bookmarkStart w:id="102" w:name="ZAP29OK3EL"/>
      <w:bookmarkEnd w:id="10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03" w:name="XA00M9K2N6"/>
      <w:bookmarkStart w:id="104" w:name="ZAP2F763G6"/>
      <w:bookmarkStart w:id="105" w:name="bssPhr32"/>
      <w:bookmarkEnd w:id="103"/>
      <w:bookmarkEnd w:id="104"/>
      <w:bookmarkEnd w:id="105"/>
      <w:r w:rsidRPr="00791D9B">
        <w:rPr>
          <w:rFonts w:ascii="Times New Roman" w:hAnsi="Times New Roman" w:cs="Times New Roman"/>
          <w:sz w:val="24"/>
          <w:szCs w:val="24"/>
        </w:rPr>
        <w:t>г) данные о соответствии качества горячей воды и питьевой воды требованиям законодательства Российской Федерации о санитарно-эпидемиологическом благополучии человека, о соответствии состава и свой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очных вод требованиям законодательства Российской Федерации в области охраны окружающей среды и в области водоснабжения и водоотведения;</w:t>
      </w:r>
      <w:bookmarkStart w:id="106" w:name="ZAP1QSM3CB"/>
      <w:bookmarkEnd w:id="10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07" w:name="XA00MA62N9"/>
      <w:bookmarkStart w:id="108" w:name="ZAP20B83DS"/>
      <w:bookmarkStart w:id="109" w:name="bssPhr33"/>
      <w:bookmarkEnd w:id="107"/>
      <w:bookmarkEnd w:id="108"/>
      <w:bookmarkEnd w:id="109"/>
      <w:proofErr w:type="gramStart"/>
      <w:r w:rsidRPr="00791D9B">
        <w:rPr>
          <w:rFonts w:ascii="Times New Roman" w:hAnsi="Times New Roman" w:cs="Times New Roman"/>
          <w:sz w:val="24"/>
          <w:szCs w:val="24"/>
        </w:rPr>
        <w:t>д) сведения об инвестиционных программах, реализуемых организациями, осуществляющими горячее водоснабжение, холодное водоснабжение и (или) водоотведение, транспортировку воды и (или) сточных вод, о мероприятиях, содержащихся в планах по приведению качества питьевой воды и горячей воды в соответствие с установленными требованиями,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  <w:bookmarkStart w:id="110" w:name="ZAP1IL8386"/>
      <w:bookmarkEnd w:id="11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11" w:name="XA00M5O2MC"/>
      <w:bookmarkStart w:id="112" w:name="ZAP1O3Q39N"/>
      <w:bookmarkStart w:id="113" w:name="bssPhr34"/>
      <w:bookmarkEnd w:id="111"/>
      <w:bookmarkEnd w:id="112"/>
      <w:bookmarkEnd w:id="113"/>
      <w:r w:rsidRPr="00791D9B">
        <w:rPr>
          <w:rFonts w:ascii="Times New Roman" w:hAnsi="Times New Roman" w:cs="Times New Roman"/>
          <w:sz w:val="24"/>
          <w:szCs w:val="24"/>
        </w:rPr>
        <w:t>е) сведения о режимах потребления и уровне потерь воды.</w:t>
      </w:r>
      <w:bookmarkStart w:id="114" w:name="ZAP1SPU3CF"/>
      <w:bookmarkEnd w:id="11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15" w:name="XA00M6A2MF"/>
      <w:bookmarkStart w:id="116" w:name="ZAP228G3E0"/>
      <w:bookmarkStart w:id="117" w:name="bssPhr35"/>
      <w:bookmarkEnd w:id="115"/>
      <w:bookmarkEnd w:id="116"/>
      <w:bookmarkEnd w:id="117"/>
      <w:r w:rsidRPr="00791D9B">
        <w:rPr>
          <w:rFonts w:ascii="Times New Roman" w:hAnsi="Times New Roman" w:cs="Times New Roman"/>
          <w:sz w:val="24"/>
          <w:szCs w:val="24"/>
        </w:rPr>
        <w:t>8. Актуализация (корректировка) схем водоснабжения и водоотведения осуществляется при наличии одного из следующих условий:</w:t>
      </w:r>
      <w:bookmarkStart w:id="118" w:name="ZAP31FM3OI"/>
      <w:bookmarkEnd w:id="11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19" w:name="XA00M6S2MI"/>
      <w:bookmarkStart w:id="120" w:name="ZAP36U83Q3"/>
      <w:bookmarkStart w:id="121" w:name="bssPhr36"/>
      <w:bookmarkEnd w:id="119"/>
      <w:bookmarkEnd w:id="120"/>
      <w:bookmarkEnd w:id="121"/>
      <w:r w:rsidRPr="00791D9B">
        <w:rPr>
          <w:rFonts w:ascii="Times New Roman" w:hAnsi="Times New Roman" w:cs="Times New Roman"/>
          <w:sz w:val="24"/>
          <w:szCs w:val="24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  <w:bookmarkStart w:id="122" w:name="ZAP2HFG3JV"/>
      <w:bookmarkEnd w:id="12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23" w:name="XA00M7E2ML"/>
      <w:bookmarkStart w:id="124" w:name="ZAP2MU23LG"/>
      <w:bookmarkStart w:id="125" w:name="bssPhr37"/>
      <w:bookmarkEnd w:id="123"/>
      <w:bookmarkEnd w:id="124"/>
      <w:bookmarkEnd w:id="125"/>
      <w:r w:rsidRPr="00791D9B">
        <w:rPr>
          <w:rFonts w:ascii="Times New Roman" w:hAnsi="Times New Roman" w:cs="Times New Roman"/>
          <w:sz w:val="24"/>
          <w:szCs w:val="24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  <w:bookmarkStart w:id="126" w:name="ZAP2M383GO"/>
      <w:bookmarkEnd w:id="12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27" w:name="XA00M802MO"/>
      <w:bookmarkStart w:id="128" w:name="ZAP2RHQ3I9"/>
      <w:bookmarkStart w:id="129" w:name="bssPhr38"/>
      <w:bookmarkEnd w:id="127"/>
      <w:bookmarkEnd w:id="128"/>
      <w:bookmarkEnd w:id="129"/>
      <w:r w:rsidRPr="00791D9B">
        <w:rPr>
          <w:rFonts w:ascii="Times New Roman" w:hAnsi="Times New Roman" w:cs="Times New Roman"/>
          <w:sz w:val="24"/>
          <w:szCs w:val="24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  <w:bookmarkStart w:id="130" w:name="ZAP2GRE3G7"/>
      <w:bookmarkEnd w:id="13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31" w:name="XA00M902N2"/>
      <w:bookmarkStart w:id="132" w:name="ZAP2MA03HO"/>
      <w:bookmarkStart w:id="133" w:name="bssPhr39"/>
      <w:bookmarkEnd w:id="131"/>
      <w:bookmarkEnd w:id="132"/>
      <w:bookmarkEnd w:id="133"/>
      <w:r w:rsidRPr="00791D9B">
        <w:rPr>
          <w:rFonts w:ascii="Times New Roman" w:hAnsi="Times New Roman" w:cs="Times New Roman"/>
          <w:sz w:val="24"/>
          <w:szCs w:val="24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r:id="rId6" w:anchor="XA00MA62N9" w:tgtFrame="_self" w:history="1">
        <w:r w:rsidRPr="00791D9B">
          <w:rPr>
            <w:rStyle w:val="a3"/>
            <w:rFonts w:ascii="Times New Roman" w:hAnsi="Times New Roman" w:cs="Times New Roman"/>
            <w:sz w:val="24"/>
            <w:szCs w:val="24"/>
          </w:rPr>
          <w:t>подпункте "д" пункта 7</w:t>
        </w:r>
      </w:hyperlink>
      <w:r w:rsidRPr="00791D9B">
        <w:rPr>
          <w:rFonts w:ascii="Times New Roman" w:hAnsi="Times New Roman" w:cs="Times New Roman"/>
          <w:sz w:val="24"/>
          <w:szCs w:val="24"/>
        </w:rPr>
        <w:t> настоящих Правил;</w:t>
      </w:r>
      <w:bookmarkStart w:id="134" w:name="ZAP20UK3DV"/>
      <w:bookmarkEnd w:id="13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35" w:name="XA00M9I2N5"/>
      <w:bookmarkStart w:id="136" w:name="ZAP26D63FG"/>
      <w:bookmarkStart w:id="137" w:name="bssPhr40"/>
      <w:bookmarkEnd w:id="135"/>
      <w:bookmarkEnd w:id="136"/>
      <w:bookmarkEnd w:id="137"/>
      <w:r w:rsidRPr="00791D9B">
        <w:rPr>
          <w:rFonts w:ascii="Times New Roman" w:hAnsi="Times New Roman" w:cs="Times New Roman"/>
          <w:sz w:val="24"/>
          <w:szCs w:val="24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  <w:bookmarkStart w:id="138" w:name="ZAP1ST23CG"/>
      <w:bookmarkEnd w:id="13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39" w:name="XA00MA42N8"/>
      <w:bookmarkStart w:id="140" w:name="ZAP22BK3E1"/>
      <w:bookmarkStart w:id="141" w:name="bssPhr41"/>
      <w:bookmarkEnd w:id="139"/>
      <w:bookmarkEnd w:id="140"/>
      <w:bookmarkEnd w:id="141"/>
      <w:r w:rsidRPr="00791D9B">
        <w:rPr>
          <w:rFonts w:ascii="Times New Roman" w:hAnsi="Times New Roman" w:cs="Times New Roman"/>
          <w:sz w:val="24"/>
          <w:szCs w:val="24"/>
        </w:rPr>
        <w:t>9. Актуализация (корректировка) схем водоснабжения и водоотведения осуществляется в порядке, предусмотренном для утверждения таких схем.</w:t>
      </w:r>
      <w:bookmarkStart w:id="142" w:name="ZAP1SG83CL"/>
      <w:bookmarkEnd w:id="14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43" w:name="XA00MAM2NB"/>
      <w:bookmarkStart w:id="144" w:name="ZAP21UQ3E6"/>
      <w:bookmarkStart w:id="145" w:name="bssPhr42"/>
      <w:bookmarkEnd w:id="143"/>
      <w:bookmarkEnd w:id="144"/>
      <w:bookmarkEnd w:id="145"/>
      <w:r w:rsidRPr="00791D9B">
        <w:rPr>
          <w:rFonts w:ascii="Times New Roman" w:hAnsi="Times New Roman" w:cs="Times New Roman"/>
          <w:sz w:val="24"/>
          <w:szCs w:val="24"/>
        </w:rPr>
        <w:lastRenderedPageBreak/>
        <w:t xml:space="preserve">10. Схемы водоснабжения и водоотведения в течение 15 дней со дня их утверждения или актуализации (корректировки) подлежат официальному опубликованию в порядке, предусмотренном для опубликования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актов органов государственной власти субъекта Российской Федерации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или актов органов местного самоуправления.</w:t>
      </w:r>
      <w:bookmarkStart w:id="146" w:name="ZAP1TAK39M"/>
      <w:bookmarkEnd w:id="14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47" w:name="XA00MB82NE"/>
      <w:bookmarkStart w:id="148" w:name="ZAP22P63B7"/>
      <w:bookmarkStart w:id="149" w:name="bssPhr43"/>
      <w:bookmarkEnd w:id="147"/>
      <w:bookmarkEnd w:id="148"/>
      <w:bookmarkEnd w:id="149"/>
      <w:r w:rsidRPr="00791D9B">
        <w:rPr>
          <w:rFonts w:ascii="Times New Roman" w:hAnsi="Times New Roman" w:cs="Times New Roman"/>
          <w:sz w:val="24"/>
          <w:szCs w:val="24"/>
        </w:rPr>
        <w:t>11. Электронная модель систем водоснабжения и (или) водоотведения разрабатывается для поселений, городских округов с населением 150 тыс. человек и более.</w:t>
      </w:r>
      <w:bookmarkStart w:id="150" w:name="ZAP1VK83DD"/>
      <w:bookmarkEnd w:id="15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51" w:name="XA00M6Q2MH"/>
      <w:bookmarkStart w:id="152" w:name="ZAP252Q3EU"/>
      <w:bookmarkStart w:id="153" w:name="bssPhr44"/>
      <w:bookmarkEnd w:id="151"/>
      <w:bookmarkEnd w:id="152"/>
      <w:bookmarkEnd w:id="153"/>
      <w:r w:rsidRPr="00791D9B">
        <w:rPr>
          <w:rFonts w:ascii="Times New Roman" w:hAnsi="Times New Roman" w:cs="Times New Roman"/>
          <w:sz w:val="24"/>
          <w:szCs w:val="24"/>
        </w:rPr>
        <w:t>12. Программное обеспечение (пакет программ) электронной модели систем водоснабжения и (или) водоотведения должно решать задачи сохранности, мониторинга и актуализации следующей информации:</w:t>
      </w:r>
      <w:bookmarkStart w:id="154" w:name="ZAP2MUK3H9"/>
      <w:bookmarkEnd w:id="15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55" w:name="XA00M7C2MK"/>
      <w:bookmarkStart w:id="156" w:name="ZAP2SD63IQ"/>
      <w:bookmarkStart w:id="157" w:name="bssPhr45"/>
      <w:bookmarkEnd w:id="155"/>
      <w:bookmarkEnd w:id="156"/>
      <w:bookmarkEnd w:id="157"/>
      <w:r w:rsidRPr="00791D9B">
        <w:rPr>
          <w:rFonts w:ascii="Times New Roman" w:hAnsi="Times New Roman" w:cs="Times New Roman"/>
          <w:sz w:val="24"/>
          <w:szCs w:val="24"/>
        </w:rPr>
        <w:t>а) графическое отображение объектов централизованных систем водоснабжения и (или) водоотведения с привязкой к топографической основе муниципального образования;</w:t>
      </w:r>
      <w:bookmarkStart w:id="158" w:name="ZAP2LE83GR"/>
      <w:bookmarkEnd w:id="15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59" w:name="XA00M7U2MN"/>
      <w:bookmarkStart w:id="160" w:name="ZAP2QSQ3IC"/>
      <w:bookmarkStart w:id="161" w:name="bssPhr46"/>
      <w:bookmarkEnd w:id="159"/>
      <w:bookmarkEnd w:id="160"/>
      <w:bookmarkEnd w:id="161"/>
      <w:r w:rsidRPr="00791D9B">
        <w:rPr>
          <w:rFonts w:ascii="Times New Roman" w:hAnsi="Times New Roman" w:cs="Times New Roman"/>
          <w:sz w:val="24"/>
          <w:szCs w:val="24"/>
        </w:rPr>
        <w:t>б) описание основных объектов централизованных систем водоснабжения и (или) водоотведения;</w:t>
      </w:r>
      <w:bookmarkStart w:id="162" w:name="ZAP2QC03NM"/>
      <w:bookmarkEnd w:id="16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63" w:name="XA00M8G2MQ"/>
      <w:bookmarkStart w:id="164" w:name="ZAP2VQI3P7"/>
      <w:bookmarkStart w:id="165" w:name="bssPhr47"/>
      <w:bookmarkEnd w:id="163"/>
      <w:bookmarkEnd w:id="164"/>
      <w:bookmarkEnd w:id="165"/>
      <w:r w:rsidRPr="00791D9B">
        <w:rPr>
          <w:rFonts w:ascii="Times New Roman" w:hAnsi="Times New Roman" w:cs="Times New Roman"/>
          <w:sz w:val="24"/>
          <w:szCs w:val="24"/>
        </w:rPr>
        <w:t xml:space="preserve">в) описание реальных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характеристик режимов работы централизованных систем водоснабжения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 (или) водоотведения (почасовые показатели расхода и напора для всех насосных станций в часы максимального, минимального, среднего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>, пожара и аварий на магистральных трубопроводах и сетях в зависимости от сезона) и их отдельных элементов;</w:t>
      </w:r>
      <w:bookmarkStart w:id="166" w:name="ZAP2GAG3HA"/>
      <w:bookmarkEnd w:id="16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67" w:name="XA00M9G2N4"/>
      <w:bookmarkStart w:id="168" w:name="ZAP2LP23IR"/>
      <w:bookmarkStart w:id="169" w:name="bssPhr48"/>
      <w:bookmarkEnd w:id="167"/>
      <w:bookmarkEnd w:id="168"/>
      <w:bookmarkEnd w:id="169"/>
      <w:r w:rsidRPr="00791D9B">
        <w:rPr>
          <w:rFonts w:ascii="Times New Roman" w:hAnsi="Times New Roman" w:cs="Times New Roman"/>
          <w:sz w:val="24"/>
          <w:szCs w:val="24"/>
        </w:rPr>
        <w:t>г) моделирование всех видов переключений, осуществляемых на сетях централизованных систем водоснабжения и (или) водоотведения (изменение состояния запорно-регулирующей арматуры, включение, отключение, регулирование групп насосных агрегатов, изменение установок регуляторов);</w:t>
      </w:r>
      <w:bookmarkStart w:id="170" w:name="ZAP20GS3E7"/>
      <w:bookmarkEnd w:id="17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71" w:name="XA00MA22N7"/>
      <w:bookmarkStart w:id="172" w:name="ZAP25VE3FO"/>
      <w:bookmarkStart w:id="173" w:name="bssPhr49"/>
      <w:bookmarkEnd w:id="171"/>
      <w:bookmarkEnd w:id="172"/>
      <w:bookmarkEnd w:id="173"/>
      <w:r w:rsidRPr="00791D9B">
        <w:rPr>
          <w:rFonts w:ascii="Times New Roman" w:hAnsi="Times New Roman" w:cs="Times New Roman"/>
          <w:sz w:val="24"/>
          <w:szCs w:val="24"/>
        </w:rPr>
        <w:t>д) определение расходов воды, стоков и расчет потерь напора по участкам водопроводной и канализационной сетей;</w:t>
      </w:r>
      <w:bookmarkStart w:id="174" w:name="ZAP226Q3EA"/>
      <w:bookmarkEnd w:id="17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75" w:name="XA00MAK2NA"/>
      <w:bookmarkStart w:id="176" w:name="ZAP27LC3FR"/>
      <w:bookmarkStart w:id="177" w:name="bssPhr50"/>
      <w:bookmarkEnd w:id="175"/>
      <w:bookmarkEnd w:id="176"/>
      <w:bookmarkEnd w:id="177"/>
      <w:r w:rsidRPr="00791D9B">
        <w:rPr>
          <w:rFonts w:ascii="Times New Roman" w:hAnsi="Times New Roman" w:cs="Times New Roman"/>
          <w:sz w:val="24"/>
          <w:szCs w:val="24"/>
        </w:rPr>
        <w:t>е) гидравлический расчет канализационных сетей (самотечных и напорных);</w:t>
      </w:r>
      <w:bookmarkStart w:id="178" w:name="ZAP20KG3DJ"/>
      <w:bookmarkEnd w:id="17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79" w:name="XA00MB62ND"/>
      <w:bookmarkStart w:id="180" w:name="ZAP26323F4"/>
      <w:bookmarkStart w:id="181" w:name="bssPhr51"/>
      <w:bookmarkEnd w:id="179"/>
      <w:bookmarkEnd w:id="180"/>
      <w:bookmarkEnd w:id="181"/>
      <w:r w:rsidRPr="00791D9B">
        <w:rPr>
          <w:rFonts w:ascii="Times New Roman" w:hAnsi="Times New Roman" w:cs="Times New Roman"/>
          <w:sz w:val="24"/>
          <w:szCs w:val="24"/>
        </w:rPr>
        <w:t xml:space="preserve">ж) расчет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изменений характеристик объектов централизованных систем водоснабжения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 (или) водоотведения (участков водопроводных и (или) канализационных сетей, насосных станций потребителей) с целью моделирования различных вариантов схем;</w:t>
      </w:r>
      <w:bookmarkStart w:id="182" w:name="ZAP1UQU3EM"/>
      <w:bookmarkEnd w:id="18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83" w:name="XA00MBO2NG"/>
      <w:bookmarkStart w:id="184" w:name="ZAP249G3G7"/>
      <w:bookmarkStart w:id="185" w:name="bssPhr52"/>
      <w:bookmarkEnd w:id="183"/>
      <w:bookmarkEnd w:id="184"/>
      <w:bookmarkEnd w:id="185"/>
      <w:r w:rsidRPr="00791D9B">
        <w:rPr>
          <w:rFonts w:ascii="Times New Roman" w:hAnsi="Times New Roman" w:cs="Times New Roman"/>
          <w:sz w:val="24"/>
          <w:szCs w:val="24"/>
        </w:rPr>
        <w:t xml:space="preserve">з) оценка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выполнения сценариев перспективного развития централизованных систем водоснабжения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 (или) водоотведения с точки зрения обеспечения режимов подачи воды и отведения стоков;</w:t>
      </w:r>
      <w:bookmarkStart w:id="186" w:name="ZAP211Q3BO"/>
      <w:bookmarkEnd w:id="18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87" w:name="XA00M2S2MD"/>
      <w:bookmarkStart w:id="188" w:name="ZAP26GC3D9"/>
      <w:bookmarkStart w:id="189" w:name="bssPhr53"/>
      <w:bookmarkEnd w:id="187"/>
      <w:bookmarkEnd w:id="188"/>
      <w:bookmarkEnd w:id="189"/>
      <w:r w:rsidRPr="00791D9B">
        <w:rPr>
          <w:rFonts w:ascii="Times New Roman" w:hAnsi="Times New Roman" w:cs="Times New Roman"/>
          <w:sz w:val="24"/>
          <w:szCs w:val="24"/>
        </w:rPr>
        <w:t>и) обеспечение выполнения тепловых и гидравлических расчетов для зон распространения вечномерзлых грунтов, включая расчеты предотвращения развития оледенения для трубопроводов наземной прокладки.</w:t>
      </w:r>
      <w:bookmarkStart w:id="190" w:name="ZAP1SPA38F"/>
      <w:bookmarkEnd w:id="19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91" w:name="XA00M7S2MM"/>
      <w:bookmarkStart w:id="192" w:name="ZAP227S3A0"/>
      <w:bookmarkStart w:id="193" w:name="bssPhr54"/>
      <w:bookmarkEnd w:id="191"/>
      <w:bookmarkEnd w:id="192"/>
      <w:bookmarkEnd w:id="193"/>
      <w:r w:rsidRPr="00791D9B">
        <w:rPr>
          <w:rFonts w:ascii="Times New Roman" w:hAnsi="Times New Roman" w:cs="Times New Roman"/>
          <w:sz w:val="24"/>
          <w:szCs w:val="24"/>
        </w:rPr>
        <w:t>13. База данных электронной модели систем водоснабжения и (или) водоотведения должна содержать в том числе:</w:t>
      </w:r>
      <w:bookmarkStart w:id="194" w:name="ZAP2D583IK"/>
      <w:bookmarkEnd w:id="19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95" w:name="XA00M8E2MP"/>
      <w:bookmarkStart w:id="196" w:name="ZAP2IJQ3K5"/>
      <w:bookmarkStart w:id="197" w:name="bssPhr55"/>
      <w:bookmarkEnd w:id="195"/>
      <w:bookmarkEnd w:id="196"/>
      <w:bookmarkEnd w:id="197"/>
      <w:r w:rsidRPr="00791D9B">
        <w:rPr>
          <w:rFonts w:ascii="Times New Roman" w:hAnsi="Times New Roman" w:cs="Times New Roman"/>
          <w:sz w:val="24"/>
          <w:szCs w:val="24"/>
        </w:rPr>
        <w:lastRenderedPageBreak/>
        <w:t>а) описание программы моделирования, ее структуры, алгоритмов, возможностей и ограничений при выполнении расчетов;</w:t>
      </w:r>
      <w:bookmarkStart w:id="198" w:name="ZAP2G1M3ID"/>
      <w:bookmarkEnd w:id="19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199" w:name="XA00M902MS"/>
      <w:bookmarkStart w:id="200" w:name="ZAP2LG83JU"/>
      <w:bookmarkStart w:id="201" w:name="bssPhr56"/>
      <w:bookmarkEnd w:id="199"/>
      <w:bookmarkEnd w:id="200"/>
      <w:bookmarkEnd w:id="201"/>
      <w:r w:rsidRPr="00791D9B">
        <w:rPr>
          <w:rFonts w:ascii="Times New Roman" w:hAnsi="Times New Roman" w:cs="Times New Roman"/>
          <w:sz w:val="24"/>
          <w:szCs w:val="24"/>
        </w:rPr>
        <w:t>б) описание модели системы подачи и распределения воды, модели системы сбора и отведения сточных вод;</w:t>
      </w:r>
      <w:bookmarkStart w:id="202" w:name="ZAP2FCS3HP"/>
      <w:bookmarkEnd w:id="20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03" w:name="XA00MA02N6"/>
      <w:bookmarkStart w:id="204" w:name="ZAP2KRE3JA"/>
      <w:bookmarkStart w:id="205" w:name="bssPhr57"/>
      <w:bookmarkEnd w:id="203"/>
      <w:bookmarkEnd w:id="204"/>
      <w:bookmarkEnd w:id="205"/>
      <w:r w:rsidRPr="00791D9B">
        <w:rPr>
          <w:rFonts w:ascii="Times New Roman" w:hAnsi="Times New Roman" w:cs="Times New Roman"/>
          <w:sz w:val="24"/>
          <w:szCs w:val="24"/>
        </w:rPr>
        <w:t xml:space="preserve">в) описание системы ввода, вывода и способа переноса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данных и характеристик объектов централизованных систем водоснабжения и (или) водоотведения в электронную модель систем водоснабжения и (или) водоотведения, а также результатов моделирования в другие информационные системы.</w:t>
      </w:r>
      <w:bookmarkStart w:id="206" w:name="ZAP25UQ3D9"/>
      <w:bookmarkStart w:id="207" w:name="ZAP262C3DA"/>
      <w:bookmarkEnd w:id="206"/>
      <w:bookmarkEnd w:id="20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08" w:name="ZAP265U3DB"/>
      <w:bookmarkStart w:id="209" w:name="bssPhr58"/>
      <w:bookmarkEnd w:id="208"/>
      <w:bookmarkEnd w:id="209"/>
      <w:r w:rsidRPr="00791D9B">
        <w:rPr>
          <w:rFonts w:ascii="Times New Roman" w:hAnsi="Times New Roman" w:cs="Times New Roman"/>
          <w:sz w:val="24"/>
          <w:szCs w:val="24"/>
        </w:rPr>
        <w:t>УТВЕРЖДЕНЫ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210" w:name="ZAP2BAU3DV"/>
      <w:bookmarkEnd w:id="210"/>
      <w:r w:rsidRPr="00791D9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211" w:name="ZAP23EG3A5"/>
      <w:bookmarkEnd w:id="211"/>
      <w:r w:rsidRPr="00791D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91D9B">
        <w:rPr>
          <w:rFonts w:ascii="Times New Roman" w:hAnsi="Times New Roman" w:cs="Times New Roman"/>
          <w:sz w:val="24"/>
          <w:szCs w:val="24"/>
        </w:rPr>
        <w:br/>
      </w:r>
      <w:bookmarkStart w:id="212" w:name="ZAP1GQA350"/>
      <w:bookmarkEnd w:id="212"/>
      <w:r w:rsidRPr="00791D9B">
        <w:rPr>
          <w:rFonts w:ascii="Times New Roman" w:hAnsi="Times New Roman" w:cs="Times New Roman"/>
          <w:sz w:val="24"/>
          <w:szCs w:val="24"/>
        </w:rPr>
        <w:t>от 5 сентября 2013 года N 782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13" w:name="ZA00M142M2"/>
      <w:bookmarkStart w:id="214" w:name="XA00MAI2N9"/>
      <w:bookmarkStart w:id="215" w:name="ZAP1I2C34D"/>
      <w:bookmarkStart w:id="216" w:name="ZAP1NGU35U"/>
      <w:bookmarkStart w:id="217" w:name="ZAP1NKG35V"/>
      <w:bookmarkStart w:id="218" w:name="bssPhr59"/>
      <w:bookmarkEnd w:id="213"/>
      <w:bookmarkEnd w:id="214"/>
      <w:bookmarkEnd w:id="215"/>
      <w:bookmarkEnd w:id="216"/>
      <w:bookmarkEnd w:id="217"/>
      <w:bookmarkEnd w:id="218"/>
      <w:r w:rsidRPr="00791D9B">
        <w:rPr>
          <w:rFonts w:ascii="Times New Roman" w:hAnsi="Times New Roman" w:cs="Times New Roman"/>
          <w:sz w:val="24"/>
          <w:szCs w:val="24"/>
        </w:rPr>
        <w:t>Требования к содержанию схем водоснабжения и водоотведения</w:t>
      </w:r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19" w:name="ZAP1UPC3A1"/>
      <w:bookmarkStart w:id="220" w:name="ZAP247U3BI"/>
      <w:bookmarkStart w:id="221" w:name="XA00MB42NC"/>
      <w:bookmarkStart w:id="222" w:name="ZAP24BG3BJ"/>
      <w:bookmarkStart w:id="223" w:name="bssPhr60"/>
      <w:bookmarkEnd w:id="219"/>
      <w:bookmarkEnd w:id="220"/>
      <w:bookmarkEnd w:id="221"/>
      <w:bookmarkEnd w:id="222"/>
      <w:bookmarkEnd w:id="223"/>
      <w:r w:rsidRPr="00791D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Настоящий документ определяет содержание схем водоснабжения и водоотведения поселений, городских округов,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 водоотведения на основе наилучших доступных технологий, в том числе энергосберегающих технологий.</w:t>
      </w:r>
      <w:bookmarkStart w:id="224" w:name="ZAP29KE3HE"/>
      <w:bookmarkEnd w:id="22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25" w:name="XA00MBM2NF"/>
      <w:bookmarkStart w:id="226" w:name="ZAP2F303IV"/>
      <w:bookmarkStart w:id="227" w:name="bssPhr61"/>
      <w:bookmarkEnd w:id="225"/>
      <w:bookmarkEnd w:id="226"/>
      <w:bookmarkEnd w:id="227"/>
      <w:r w:rsidRPr="00791D9B">
        <w:rPr>
          <w:rFonts w:ascii="Times New Roman" w:hAnsi="Times New Roman" w:cs="Times New Roman"/>
          <w:sz w:val="24"/>
          <w:szCs w:val="24"/>
        </w:rPr>
        <w:t>2. В настоящем документе применяются следующие понятия: </w:t>
      </w:r>
      <w:bookmarkStart w:id="228" w:name="ZAP27EE3IN"/>
      <w:bookmarkStart w:id="229" w:name="ZAP2CT03K8"/>
      <w:bookmarkStart w:id="230" w:name="bssPhr62"/>
      <w:bookmarkEnd w:id="228"/>
      <w:bookmarkEnd w:id="229"/>
      <w:bookmarkEnd w:id="230"/>
      <w:r w:rsidRPr="00791D9B">
        <w:rPr>
          <w:rFonts w:ascii="Times New Roman" w:hAnsi="Times New Roman" w:cs="Times New Roman"/>
          <w:sz w:val="24"/>
          <w:szCs w:val="24"/>
        </w:rPr>
        <w:t>"технологическая зона водоснабжения"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;</w:t>
      </w:r>
      <w:bookmarkStart w:id="231" w:name="ZAP2D5M3L2"/>
      <w:bookmarkStart w:id="232" w:name="ZAP2IK83MJ"/>
      <w:bookmarkStart w:id="233" w:name="bssPhr63"/>
      <w:bookmarkEnd w:id="231"/>
      <w:bookmarkEnd w:id="232"/>
      <w:bookmarkEnd w:id="233"/>
      <w:r w:rsidRPr="00791D9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технологическая зона водоотведения"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;</w:t>
      </w:r>
      <w:bookmarkStart w:id="234" w:name="ZAP2ENC3L7"/>
      <w:bookmarkStart w:id="235" w:name="ZAP2K5U3MO"/>
      <w:bookmarkStart w:id="236" w:name="bssPhr64"/>
      <w:bookmarkEnd w:id="234"/>
      <w:bookmarkEnd w:id="235"/>
      <w:bookmarkEnd w:id="236"/>
      <w:r w:rsidRPr="00791D9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эксплуатационная зона"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  <w:bookmarkStart w:id="237" w:name="ZAP1INE39C"/>
      <w:bookmarkEnd w:id="23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38" w:name="XA00M2Q2MC"/>
      <w:bookmarkStart w:id="239" w:name="ZAP1O603AT"/>
      <w:bookmarkStart w:id="240" w:name="bssPhr65"/>
      <w:bookmarkEnd w:id="238"/>
      <w:bookmarkEnd w:id="239"/>
      <w:bookmarkEnd w:id="240"/>
      <w:r w:rsidRPr="00791D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 xml:space="preserve">Схемы водоснабжения и водоотведения должны предусматривать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учитывать утвержденные планы по приведению качества питьевой воды и горячей воды в соответствие с установленными требованиями, планы по снижению сбросов </w:t>
      </w:r>
      <w:r w:rsidRPr="00791D9B">
        <w:rPr>
          <w:rFonts w:ascii="Times New Roman" w:hAnsi="Times New Roman" w:cs="Times New Roman"/>
          <w:sz w:val="24"/>
          <w:szCs w:val="24"/>
        </w:rPr>
        <w:lastRenderedPageBreak/>
        <w:t>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Start w:id="241" w:name="ZAP23003F6"/>
      <w:bookmarkEnd w:id="241"/>
      <w:proofErr w:type="gramEnd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42" w:name="XA00M3C2MF"/>
      <w:bookmarkStart w:id="243" w:name="ZAP28EI3GN"/>
      <w:bookmarkStart w:id="244" w:name="bssPhr66"/>
      <w:bookmarkEnd w:id="242"/>
      <w:bookmarkEnd w:id="243"/>
      <w:bookmarkEnd w:id="244"/>
      <w:r w:rsidRPr="00791D9B">
        <w:rPr>
          <w:rFonts w:ascii="Times New Roman" w:hAnsi="Times New Roman" w:cs="Times New Roman"/>
          <w:sz w:val="24"/>
          <w:szCs w:val="24"/>
        </w:rPr>
        <w:t>4. В схемах водоснабжения и водоотведения должны содержаться целевые показатели развития централизованных систем водоснабжения и водоотведения и значения этих показателей с разбивкой по годам, определяемые в соответствии с нормативными правовыми актами в сфере водоснабжения и водоотведения.</w:t>
      </w:r>
      <w:bookmarkStart w:id="245" w:name="ZAP20H43JU"/>
      <w:bookmarkEnd w:id="24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46" w:name="XA00M3U2MI"/>
      <w:bookmarkStart w:id="247" w:name="ZAP25VM3LF"/>
      <w:bookmarkStart w:id="248" w:name="bssPhr67"/>
      <w:bookmarkEnd w:id="246"/>
      <w:bookmarkEnd w:id="247"/>
      <w:bookmarkEnd w:id="248"/>
      <w:r w:rsidRPr="00791D9B">
        <w:rPr>
          <w:rFonts w:ascii="Times New Roman" w:hAnsi="Times New Roman" w:cs="Times New Roman"/>
          <w:sz w:val="24"/>
          <w:szCs w:val="24"/>
        </w:rPr>
        <w:t>5. Схема водоснабжения поселения, городского округа включает в себя следующие разделы:</w:t>
      </w:r>
      <w:bookmarkStart w:id="249" w:name="ZAP2HUQ3LH"/>
      <w:bookmarkEnd w:id="24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50" w:name="XA00M8U2MR"/>
      <w:bookmarkStart w:id="251" w:name="ZAP2NDC3N2"/>
      <w:bookmarkStart w:id="252" w:name="bssPhr68"/>
      <w:bookmarkEnd w:id="250"/>
      <w:bookmarkEnd w:id="251"/>
      <w:bookmarkEnd w:id="252"/>
      <w:r w:rsidRPr="00791D9B">
        <w:rPr>
          <w:rFonts w:ascii="Times New Roman" w:hAnsi="Times New Roman" w:cs="Times New Roman"/>
          <w:sz w:val="24"/>
          <w:szCs w:val="24"/>
        </w:rPr>
        <w:t>а) технико-экономическое состояние централизованных систем водоснабжения поселения, городского округа;</w:t>
      </w:r>
      <w:bookmarkStart w:id="253" w:name="ZAP2NNM3O0"/>
      <w:bookmarkEnd w:id="25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54" w:name="XA00M9G2MU"/>
      <w:bookmarkStart w:id="255" w:name="ZAP2T683PH"/>
      <w:bookmarkStart w:id="256" w:name="bssPhr69"/>
      <w:bookmarkEnd w:id="254"/>
      <w:bookmarkEnd w:id="255"/>
      <w:bookmarkEnd w:id="256"/>
      <w:r w:rsidRPr="00791D9B">
        <w:rPr>
          <w:rFonts w:ascii="Times New Roman" w:hAnsi="Times New Roman" w:cs="Times New Roman"/>
          <w:sz w:val="24"/>
          <w:szCs w:val="24"/>
        </w:rPr>
        <w:t>б) направления развития централизованных систем водоснабжения;</w:t>
      </w:r>
      <w:bookmarkStart w:id="257" w:name="ZAP2A7M3FK"/>
      <w:bookmarkEnd w:id="25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58" w:name="XA00MAG2N8"/>
      <w:bookmarkStart w:id="259" w:name="ZAP2FM83H5"/>
      <w:bookmarkStart w:id="260" w:name="bssPhr70"/>
      <w:bookmarkEnd w:id="258"/>
      <w:bookmarkEnd w:id="259"/>
      <w:bookmarkEnd w:id="260"/>
      <w:r w:rsidRPr="00791D9B">
        <w:rPr>
          <w:rFonts w:ascii="Times New Roman" w:hAnsi="Times New Roman" w:cs="Times New Roman"/>
          <w:sz w:val="24"/>
          <w:szCs w:val="24"/>
        </w:rPr>
        <w:t>в) баланс водоснабжения и потребления горячей, питьевой, технической воды;</w:t>
      </w:r>
      <w:bookmarkStart w:id="261" w:name="ZAP2C3O3FQ"/>
      <w:bookmarkEnd w:id="26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62" w:name="XA00MB22NB"/>
      <w:bookmarkStart w:id="263" w:name="ZAP2HIA3HB"/>
      <w:bookmarkStart w:id="264" w:name="bssPhr71"/>
      <w:bookmarkEnd w:id="262"/>
      <w:bookmarkEnd w:id="263"/>
      <w:bookmarkEnd w:id="264"/>
      <w:r w:rsidRPr="00791D9B">
        <w:rPr>
          <w:rFonts w:ascii="Times New Roman" w:hAnsi="Times New Roman" w:cs="Times New Roman"/>
          <w:sz w:val="24"/>
          <w:szCs w:val="24"/>
        </w:rPr>
        <w:t>г) предложения по строительству, реконструкции и модернизации объектов централизованных систем водоснабжения;</w:t>
      </w:r>
      <w:bookmarkStart w:id="265" w:name="ZAP26SC3DU"/>
      <w:bookmarkEnd w:id="26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66" w:name="XA00MBK2NE"/>
      <w:bookmarkStart w:id="267" w:name="ZAP2CAU3FF"/>
      <w:bookmarkStart w:id="268" w:name="bssPhr72"/>
      <w:bookmarkEnd w:id="266"/>
      <w:bookmarkEnd w:id="267"/>
      <w:bookmarkEnd w:id="268"/>
      <w:r w:rsidRPr="00791D9B">
        <w:rPr>
          <w:rFonts w:ascii="Times New Roman" w:hAnsi="Times New Roman" w:cs="Times New Roman"/>
          <w:sz w:val="24"/>
          <w:szCs w:val="24"/>
        </w:rPr>
        <w:t>д) экологические аспекты мероприятий по строительству, реконструкции и модернизации объектов централизованных систем водоснабжения;</w:t>
      </w:r>
      <w:bookmarkStart w:id="269" w:name="ZAP1U5O3HF"/>
      <w:bookmarkEnd w:id="26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70" w:name="XA00M2O2MB"/>
      <w:bookmarkStart w:id="271" w:name="ZAP23KA3J0"/>
      <w:bookmarkStart w:id="272" w:name="bssPhr73"/>
      <w:bookmarkEnd w:id="270"/>
      <w:bookmarkEnd w:id="271"/>
      <w:bookmarkEnd w:id="272"/>
      <w:r w:rsidRPr="00791D9B">
        <w:rPr>
          <w:rFonts w:ascii="Times New Roman" w:hAnsi="Times New Roman" w:cs="Times New Roman"/>
          <w:sz w:val="24"/>
          <w:szCs w:val="24"/>
        </w:rPr>
        <w:t>е) оценка объемов капитальных вложений в строительство, реконструкцию и модернизацию объектов централизованных систем водоснабжения;</w:t>
      </w:r>
      <w:bookmarkStart w:id="273" w:name="ZAP1R8638L"/>
      <w:bookmarkEnd w:id="27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74" w:name="XA00M3A2ME"/>
      <w:bookmarkStart w:id="275" w:name="ZAP20MO3A6"/>
      <w:bookmarkStart w:id="276" w:name="bssPhr74"/>
      <w:bookmarkEnd w:id="274"/>
      <w:bookmarkEnd w:id="275"/>
      <w:bookmarkEnd w:id="276"/>
      <w:r w:rsidRPr="00791D9B">
        <w:rPr>
          <w:rFonts w:ascii="Times New Roman" w:hAnsi="Times New Roman" w:cs="Times New Roman"/>
          <w:sz w:val="24"/>
          <w:szCs w:val="24"/>
        </w:rPr>
        <w:t>ж) целевые показатели развития централизованных систем водоснабжения;</w:t>
      </w:r>
      <w:bookmarkStart w:id="277" w:name="ZAP1QUO3AU"/>
      <w:bookmarkEnd w:id="27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78" w:name="XA00M3S2MH"/>
      <w:bookmarkStart w:id="279" w:name="ZAP20DA3CF"/>
      <w:bookmarkStart w:id="280" w:name="bssPhr75"/>
      <w:bookmarkEnd w:id="278"/>
      <w:bookmarkEnd w:id="279"/>
      <w:bookmarkEnd w:id="280"/>
      <w:r w:rsidRPr="00791D9B">
        <w:rPr>
          <w:rFonts w:ascii="Times New Roman" w:hAnsi="Times New Roman" w:cs="Times New Roman"/>
          <w:sz w:val="24"/>
          <w:szCs w:val="24"/>
        </w:rPr>
        <w:t>з)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  <w:bookmarkStart w:id="281" w:name="ZAP1VCC3EQ"/>
      <w:bookmarkEnd w:id="28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82" w:name="XA00M4E2MK"/>
      <w:bookmarkStart w:id="283" w:name="ZAP24QU3GB"/>
      <w:bookmarkStart w:id="284" w:name="bssPhr76"/>
      <w:bookmarkEnd w:id="282"/>
      <w:bookmarkEnd w:id="283"/>
      <w:bookmarkEnd w:id="284"/>
      <w:r w:rsidRPr="00791D9B">
        <w:rPr>
          <w:rFonts w:ascii="Times New Roman" w:hAnsi="Times New Roman" w:cs="Times New Roman"/>
          <w:sz w:val="24"/>
          <w:szCs w:val="24"/>
        </w:rPr>
        <w:t>6. Раздел "Технико-экономическое состояние централизованных систем водоснабжения поселения, городского округа" содержит:</w:t>
      </w:r>
      <w:bookmarkStart w:id="285" w:name="ZAP2DH63JJ"/>
      <w:bookmarkEnd w:id="28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86" w:name="XA00M502MN"/>
      <w:bookmarkStart w:id="287" w:name="ZAP2IVO3L4"/>
      <w:bookmarkStart w:id="288" w:name="bssPhr77"/>
      <w:bookmarkEnd w:id="286"/>
      <w:bookmarkEnd w:id="287"/>
      <w:bookmarkEnd w:id="288"/>
      <w:r w:rsidRPr="00791D9B">
        <w:rPr>
          <w:rFonts w:ascii="Times New Roman" w:hAnsi="Times New Roman" w:cs="Times New Roman"/>
          <w:sz w:val="24"/>
          <w:szCs w:val="24"/>
        </w:rPr>
        <w:t>а) описание системы и структуры водоснабжения поселения, городского округа и деление территории поселения, городского округа на эксплуатационные зоны;</w:t>
      </w:r>
      <w:bookmarkStart w:id="289" w:name="ZAP2U2O3OJ"/>
      <w:bookmarkEnd w:id="28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90" w:name="XA00MA02N0"/>
      <w:bookmarkStart w:id="291" w:name="ZAP33HA3Q4"/>
      <w:bookmarkStart w:id="292" w:name="bssPhr78"/>
      <w:bookmarkEnd w:id="290"/>
      <w:bookmarkEnd w:id="291"/>
      <w:bookmarkEnd w:id="292"/>
      <w:r w:rsidRPr="00791D9B">
        <w:rPr>
          <w:rFonts w:ascii="Times New Roman" w:hAnsi="Times New Roman" w:cs="Times New Roman"/>
          <w:sz w:val="24"/>
          <w:szCs w:val="24"/>
        </w:rPr>
        <w:t>б) описание территорий поселения, городского округа, не охваченных централизованными системами водоснабжения;</w:t>
      </w:r>
      <w:bookmarkStart w:id="293" w:name="ZAP2E863D7"/>
      <w:bookmarkEnd w:id="29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94" w:name="XA00MB02NA"/>
      <w:bookmarkStart w:id="295" w:name="ZAP2JMO3EO"/>
      <w:bookmarkStart w:id="296" w:name="bssPhr79"/>
      <w:bookmarkEnd w:id="294"/>
      <w:bookmarkEnd w:id="295"/>
      <w:bookmarkEnd w:id="296"/>
      <w:r w:rsidRPr="00791D9B">
        <w:rPr>
          <w:rFonts w:ascii="Times New Roman" w:hAnsi="Times New Roman" w:cs="Times New Roman"/>
          <w:sz w:val="24"/>
          <w:szCs w:val="24"/>
        </w:rPr>
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водоснабжения;</w:t>
      </w:r>
      <w:bookmarkStart w:id="297" w:name="ZAP2LBK3JL"/>
      <w:bookmarkEnd w:id="29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298" w:name="XA00MBI2ND"/>
      <w:bookmarkStart w:id="299" w:name="ZAP2QQ63L6"/>
      <w:bookmarkStart w:id="300" w:name="bssPhr80"/>
      <w:bookmarkEnd w:id="298"/>
      <w:bookmarkEnd w:id="299"/>
      <w:bookmarkEnd w:id="300"/>
      <w:r w:rsidRPr="00791D9B">
        <w:rPr>
          <w:rFonts w:ascii="Times New Roman" w:hAnsi="Times New Roman" w:cs="Times New Roman"/>
          <w:sz w:val="24"/>
          <w:szCs w:val="24"/>
        </w:rPr>
        <w:t xml:space="preserve">г) описание результатов технического обследования централизованных систем водоснабжения,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включая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:</w:t>
      </w:r>
      <w:bookmarkStart w:id="301" w:name="ZAP25783EA"/>
      <w:bookmarkStart w:id="302" w:name="ZAP2ALQ3FR"/>
      <w:bookmarkStart w:id="303" w:name="bssPhr81"/>
      <w:bookmarkEnd w:id="301"/>
      <w:bookmarkEnd w:id="302"/>
      <w:bookmarkEnd w:id="303"/>
      <w:r w:rsidRPr="00791D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состояния существующих источников водоснабжения и водозаборных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сооружений;</w:t>
      </w:r>
      <w:bookmarkStart w:id="304" w:name="ZAP27VC3HI"/>
      <w:bookmarkStart w:id="305" w:name="ZAP2DDU3J3"/>
      <w:bookmarkStart w:id="306" w:name="bssPhr82"/>
      <w:bookmarkEnd w:id="304"/>
      <w:bookmarkEnd w:id="305"/>
      <w:bookmarkEnd w:id="306"/>
      <w:r w:rsidRPr="00791D9B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существующих сооружений очистки и подготовки воды, включая оценку соответствия применяемой технологической схемы водоподготовки </w:t>
      </w:r>
      <w:r w:rsidRPr="00791D9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обеспечения нормативов качества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воды;</w:t>
      </w:r>
      <w:bookmarkStart w:id="307" w:name="ZAP245U3H6"/>
      <w:bookmarkStart w:id="308" w:name="ZAP29KG3IN"/>
      <w:bookmarkStart w:id="309" w:name="bssPhr83"/>
      <w:bookmarkEnd w:id="307"/>
      <w:bookmarkEnd w:id="308"/>
      <w:bookmarkEnd w:id="309"/>
      <w:r w:rsidRPr="00791D9B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состояния и функционирования существующих насосных централизованных станций, в том числе оценку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;</w:t>
      </w:r>
      <w:bookmarkStart w:id="310" w:name="ZAP1VJA3BH"/>
      <w:bookmarkStart w:id="311" w:name="ZAP251S3D2"/>
      <w:bookmarkStart w:id="312" w:name="bssPhr84"/>
      <w:bookmarkEnd w:id="310"/>
      <w:bookmarkEnd w:id="311"/>
      <w:bookmarkEnd w:id="312"/>
      <w:r w:rsidRPr="00791D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сетям;</w:t>
      </w:r>
      <w:bookmarkStart w:id="313" w:name="ZAP22SA3BF"/>
      <w:bookmarkStart w:id="314" w:name="ZAP28AS3D0"/>
      <w:bookmarkStart w:id="315" w:name="bssPhr85"/>
      <w:bookmarkEnd w:id="313"/>
      <w:bookmarkEnd w:id="314"/>
      <w:bookmarkEnd w:id="315"/>
      <w:r w:rsidRPr="00791D9B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;</w:t>
      </w:r>
      <w:bookmarkStart w:id="316" w:name="ZAP24AA3E1"/>
      <w:bookmarkStart w:id="317" w:name="ZAP29OS3FI"/>
      <w:bookmarkStart w:id="318" w:name="bssPhr86"/>
      <w:bookmarkEnd w:id="316"/>
      <w:bookmarkEnd w:id="317"/>
      <w:bookmarkEnd w:id="318"/>
      <w:r w:rsidRPr="00791D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  <w:bookmarkStart w:id="319" w:name="ZAP212C3CC"/>
      <w:bookmarkEnd w:id="31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20" w:name="XA00M2M2MA"/>
      <w:bookmarkStart w:id="321" w:name="ZAP26GU3DT"/>
      <w:bookmarkStart w:id="322" w:name="bssPhr87"/>
      <w:bookmarkEnd w:id="320"/>
      <w:bookmarkEnd w:id="321"/>
      <w:bookmarkEnd w:id="322"/>
      <w:r w:rsidRPr="00791D9B">
        <w:rPr>
          <w:rFonts w:ascii="Times New Roman" w:hAnsi="Times New Roman" w:cs="Times New Roman"/>
          <w:sz w:val="24"/>
          <w:szCs w:val="24"/>
        </w:rPr>
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</w:r>
      <w:bookmarkStart w:id="323" w:name="ZAP1MLO388"/>
      <w:bookmarkEnd w:id="32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24" w:name="XA00M382MD"/>
      <w:bookmarkStart w:id="325" w:name="ZAP1S4A39P"/>
      <w:bookmarkStart w:id="326" w:name="bssPhr88"/>
      <w:bookmarkEnd w:id="324"/>
      <w:bookmarkEnd w:id="325"/>
      <w:bookmarkEnd w:id="326"/>
      <w:r w:rsidRPr="00791D9B">
        <w:rPr>
          <w:rFonts w:ascii="Times New Roman" w:hAnsi="Times New Roman" w:cs="Times New Roman"/>
          <w:sz w:val="24"/>
          <w:szCs w:val="24"/>
        </w:rPr>
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Start w:id="327" w:name="ZAP21SM3DR"/>
      <w:bookmarkEnd w:id="32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28" w:name="XA00M3Q2MG"/>
      <w:bookmarkStart w:id="329" w:name="ZAP27B83FC"/>
      <w:bookmarkStart w:id="330" w:name="bssPhr89"/>
      <w:bookmarkEnd w:id="328"/>
      <w:bookmarkEnd w:id="329"/>
      <w:bookmarkEnd w:id="330"/>
      <w:r w:rsidRPr="00791D9B">
        <w:rPr>
          <w:rFonts w:ascii="Times New Roman" w:hAnsi="Times New Roman" w:cs="Times New Roman"/>
          <w:sz w:val="24"/>
          <w:szCs w:val="24"/>
        </w:rPr>
        <w:t>7. Раздел "Направления развития централизованных систем водоснабжения" содержит:</w:t>
      </w:r>
      <w:bookmarkStart w:id="331" w:name="ZAP2M3S3JL"/>
      <w:bookmarkEnd w:id="33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32" w:name="XA00M4C2MJ"/>
      <w:bookmarkStart w:id="333" w:name="ZAP2RIE3L6"/>
      <w:bookmarkStart w:id="334" w:name="bssPhr90"/>
      <w:bookmarkEnd w:id="332"/>
      <w:bookmarkEnd w:id="333"/>
      <w:bookmarkEnd w:id="334"/>
      <w:r w:rsidRPr="00791D9B">
        <w:rPr>
          <w:rFonts w:ascii="Times New Roman" w:hAnsi="Times New Roman" w:cs="Times New Roman"/>
          <w:sz w:val="24"/>
          <w:szCs w:val="24"/>
        </w:rPr>
        <w:t>а) основные направления, принципы, задачи и целевые показатели развития централизованных систем водоснабжения;</w:t>
      </w:r>
      <w:bookmarkStart w:id="335" w:name="ZAP2QV23PA"/>
      <w:bookmarkEnd w:id="33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36" w:name="XA00M4U2MM"/>
      <w:bookmarkStart w:id="337" w:name="ZAP30DK3QR"/>
      <w:bookmarkStart w:id="338" w:name="bssPhr91"/>
      <w:bookmarkEnd w:id="336"/>
      <w:bookmarkEnd w:id="337"/>
      <w:bookmarkEnd w:id="338"/>
      <w:r w:rsidRPr="00791D9B">
        <w:rPr>
          <w:rFonts w:ascii="Times New Roman" w:hAnsi="Times New Roman" w:cs="Times New Roman"/>
          <w:sz w:val="24"/>
          <w:szCs w:val="24"/>
        </w:rPr>
        <w:t>б) различные сценарии развития централизованных систем водоснабжения в зависимости от различных сценариев развития поселений, городских округов.</w:t>
      </w:r>
      <w:bookmarkStart w:id="339" w:name="ZAP1QAU39M"/>
      <w:bookmarkEnd w:id="33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40" w:name="XA00M782N0"/>
      <w:bookmarkStart w:id="341" w:name="ZAP1VPG3B7"/>
      <w:bookmarkStart w:id="342" w:name="bssPhr92"/>
      <w:bookmarkEnd w:id="340"/>
      <w:bookmarkEnd w:id="341"/>
      <w:bookmarkEnd w:id="342"/>
      <w:r w:rsidRPr="00791D9B">
        <w:rPr>
          <w:rFonts w:ascii="Times New Roman" w:hAnsi="Times New Roman" w:cs="Times New Roman"/>
          <w:sz w:val="24"/>
          <w:szCs w:val="24"/>
        </w:rPr>
        <w:t>8. Раздел "Баланс водоснабжения и потребления горячей, питьевой, технической воды" содержит:</w:t>
      </w:r>
      <w:bookmarkStart w:id="343" w:name="ZAP2HFQ3KE"/>
      <w:bookmarkEnd w:id="34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44" w:name="XA00M7Q2N3"/>
      <w:bookmarkStart w:id="345" w:name="ZAP2MUC3LV"/>
      <w:bookmarkStart w:id="346" w:name="bssPhr93"/>
      <w:bookmarkEnd w:id="344"/>
      <w:bookmarkEnd w:id="345"/>
      <w:bookmarkEnd w:id="346"/>
      <w:r w:rsidRPr="00791D9B">
        <w:rPr>
          <w:rFonts w:ascii="Times New Roman" w:hAnsi="Times New Roman" w:cs="Times New Roman"/>
          <w:sz w:val="24"/>
          <w:szCs w:val="24"/>
        </w:rPr>
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</w:t>
      </w:r>
      <w:bookmarkStart w:id="347" w:name="ZAP2F923JO"/>
      <w:bookmarkEnd w:id="34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48" w:name="XA00MBG2NC"/>
      <w:bookmarkStart w:id="349" w:name="ZAP2KNK3L9"/>
      <w:bookmarkStart w:id="350" w:name="bssPhr94"/>
      <w:bookmarkEnd w:id="348"/>
      <w:bookmarkEnd w:id="349"/>
      <w:bookmarkEnd w:id="350"/>
      <w:r w:rsidRPr="00791D9B">
        <w:rPr>
          <w:rFonts w:ascii="Times New Roman" w:hAnsi="Times New Roman" w:cs="Times New Roman"/>
          <w:sz w:val="24"/>
          <w:szCs w:val="24"/>
        </w:rPr>
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водопотребления);</w:t>
      </w:r>
      <w:bookmarkStart w:id="351" w:name="ZAP2NT83MO"/>
      <w:bookmarkEnd w:id="35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52" w:name="XA00M2K2M9"/>
      <w:bookmarkStart w:id="353" w:name="ZAP2TBQ3O9"/>
      <w:bookmarkStart w:id="354" w:name="bssPhr95"/>
      <w:bookmarkEnd w:id="352"/>
      <w:bookmarkEnd w:id="353"/>
      <w:bookmarkEnd w:id="354"/>
      <w:r w:rsidRPr="00791D9B">
        <w:rPr>
          <w:rFonts w:ascii="Times New Roman" w:hAnsi="Times New Roman" w:cs="Times New Roman"/>
          <w:sz w:val="24"/>
          <w:szCs w:val="24"/>
        </w:rPr>
        <w:t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др.);</w:t>
      </w:r>
      <w:bookmarkStart w:id="355" w:name="ZAP2DH63GR"/>
      <w:bookmarkEnd w:id="35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56" w:name="XA00M362MC"/>
      <w:bookmarkStart w:id="357" w:name="ZAP2IVO3IC"/>
      <w:bookmarkStart w:id="358" w:name="bssPhr96"/>
      <w:bookmarkEnd w:id="356"/>
      <w:bookmarkEnd w:id="357"/>
      <w:bookmarkEnd w:id="358"/>
      <w:r w:rsidRPr="00791D9B">
        <w:rPr>
          <w:rFonts w:ascii="Times New Roman" w:hAnsi="Times New Roman" w:cs="Times New Roman"/>
          <w:sz w:val="24"/>
          <w:szCs w:val="24"/>
        </w:rPr>
        <w:t>г)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услуг;</w:t>
      </w:r>
      <w:bookmarkStart w:id="359" w:name="ZAP27C83GM"/>
      <w:bookmarkEnd w:id="35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60" w:name="XA00M3O2MF"/>
      <w:bookmarkStart w:id="361" w:name="ZAP2CQQ3I7"/>
      <w:bookmarkStart w:id="362" w:name="bssPhr97"/>
      <w:bookmarkEnd w:id="360"/>
      <w:bookmarkEnd w:id="361"/>
      <w:bookmarkEnd w:id="362"/>
      <w:r w:rsidRPr="00791D9B">
        <w:rPr>
          <w:rFonts w:ascii="Times New Roman" w:hAnsi="Times New Roman" w:cs="Times New Roman"/>
          <w:sz w:val="24"/>
          <w:szCs w:val="24"/>
        </w:rPr>
        <w:lastRenderedPageBreak/>
        <w:t>д) описание существующей системы коммерческого учета горячей, питьевой, технической воды и планов по установке приборов учета;</w:t>
      </w:r>
      <w:bookmarkStart w:id="363" w:name="ZAP1MP63A7"/>
      <w:bookmarkEnd w:id="36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64" w:name="XA00M4A2MI"/>
      <w:bookmarkStart w:id="365" w:name="ZAP1S7O3BO"/>
      <w:bookmarkStart w:id="366" w:name="bssPhr98"/>
      <w:bookmarkEnd w:id="364"/>
      <w:bookmarkEnd w:id="365"/>
      <w:bookmarkEnd w:id="366"/>
      <w:r w:rsidRPr="00791D9B">
        <w:rPr>
          <w:rFonts w:ascii="Times New Roman" w:hAnsi="Times New Roman" w:cs="Times New Roman"/>
          <w:sz w:val="24"/>
          <w:szCs w:val="24"/>
        </w:rPr>
        <w:t>е) анализ резервов и дефицитов производственных мощностей системы водоснабжения поселения, городского округа;</w:t>
      </w:r>
      <w:bookmarkStart w:id="367" w:name="ZAP21MU3GK"/>
      <w:bookmarkEnd w:id="36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68" w:name="XA00M4S2ML"/>
      <w:bookmarkStart w:id="369" w:name="ZAP275G3I5"/>
      <w:bookmarkStart w:id="370" w:name="bssPhr99"/>
      <w:bookmarkEnd w:id="368"/>
      <w:bookmarkEnd w:id="369"/>
      <w:bookmarkEnd w:id="370"/>
      <w:proofErr w:type="gramStart"/>
      <w:r w:rsidRPr="00791D9B">
        <w:rPr>
          <w:rFonts w:ascii="Times New Roman" w:hAnsi="Times New Roman" w:cs="Times New Roman"/>
          <w:sz w:val="24"/>
          <w:szCs w:val="24"/>
        </w:rPr>
        <w:t>ж)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структуры застройки;</w:t>
      </w:r>
      <w:bookmarkStart w:id="371" w:name="ZAP1Q5Q3A3"/>
      <w:bookmarkEnd w:id="37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72" w:name="XA00M762MV"/>
      <w:bookmarkStart w:id="373" w:name="ZAP1VKC3BK"/>
      <w:bookmarkStart w:id="374" w:name="bssPhr100"/>
      <w:bookmarkEnd w:id="372"/>
      <w:bookmarkEnd w:id="373"/>
      <w:bookmarkEnd w:id="374"/>
      <w:r w:rsidRPr="00791D9B">
        <w:rPr>
          <w:rFonts w:ascii="Times New Roman" w:hAnsi="Times New Roman" w:cs="Times New Roman"/>
          <w:sz w:val="24"/>
          <w:szCs w:val="24"/>
        </w:rPr>
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  <w:bookmarkStart w:id="375" w:name="ZAP1HJ837B"/>
      <w:bookmarkEnd w:id="37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76" w:name="XA00M7O2N2"/>
      <w:bookmarkStart w:id="377" w:name="ZAP1N1Q38S"/>
      <w:bookmarkStart w:id="378" w:name="bssPhr101"/>
      <w:bookmarkEnd w:id="376"/>
      <w:bookmarkEnd w:id="377"/>
      <w:bookmarkEnd w:id="378"/>
      <w:r w:rsidRPr="00791D9B">
        <w:rPr>
          <w:rFonts w:ascii="Times New Roman" w:hAnsi="Times New Roman" w:cs="Times New Roman"/>
          <w:sz w:val="24"/>
          <w:szCs w:val="24"/>
        </w:rPr>
        <w:t>и) сведения о фактическом и ожидаемом потреблении горячей, питьевой, технической воды (годовое, среднесуточное, максимальное суточное);</w:t>
      </w:r>
      <w:bookmarkStart w:id="379" w:name="ZAP1RBI3CU"/>
      <w:bookmarkEnd w:id="37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80" w:name="XA00M8A2N5"/>
      <w:bookmarkStart w:id="381" w:name="ZAP20Q43EF"/>
      <w:bookmarkStart w:id="382" w:name="bssPhr102"/>
      <w:bookmarkEnd w:id="380"/>
      <w:bookmarkEnd w:id="381"/>
      <w:bookmarkEnd w:id="382"/>
      <w:r w:rsidRPr="00791D9B">
        <w:rPr>
          <w:rFonts w:ascii="Times New Roman" w:hAnsi="Times New Roman" w:cs="Times New Roman"/>
          <w:sz w:val="24"/>
          <w:szCs w:val="24"/>
        </w:rPr>
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  <w:bookmarkStart w:id="383" w:name="ZAP1ONE37M"/>
      <w:bookmarkEnd w:id="38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84" w:name="XA00M8S2N8"/>
      <w:bookmarkStart w:id="385" w:name="ZAP1U60397"/>
      <w:bookmarkStart w:id="386" w:name="bssPhr103"/>
      <w:bookmarkEnd w:id="384"/>
      <w:bookmarkEnd w:id="385"/>
      <w:bookmarkEnd w:id="386"/>
      <w:r w:rsidRPr="00791D9B">
        <w:rPr>
          <w:rFonts w:ascii="Times New Roman" w:hAnsi="Times New Roman" w:cs="Times New Roman"/>
          <w:sz w:val="24"/>
          <w:szCs w:val="24"/>
        </w:rPr>
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  <w:bookmarkStart w:id="387" w:name="ZAP1IHE37B"/>
      <w:bookmarkEnd w:id="38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88" w:name="XA00M342MB"/>
      <w:bookmarkStart w:id="389" w:name="ZAP1O0038S"/>
      <w:bookmarkStart w:id="390" w:name="bssPhr104"/>
      <w:bookmarkEnd w:id="388"/>
      <w:bookmarkEnd w:id="389"/>
      <w:bookmarkEnd w:id="390"/>
      <w:r w:rsidRPr="00791D9B">
        <w:rPr>
          <w:rFonts w:ascii="Times New Roman" w:hAnsi="Times New Roman" w:cs="Times New Roman"/>
          <w:sz w:val="24"/>
          <w:szCs w:val="24"/>
        </w:rPr>
        <w:t>м) 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  <w:bookmarkStart w:id="391" w:name="ZAP1TV63D8"/>
      <w:bookmarkEnd w:id="39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92" w:name="XA00M3M2ME"/>
      <w:bookmarkStart w:id="393" w:name="ZAP23DO3EP"/>
      <w:bookmarkStart w:id="394" w:name="bssPhr105"/>
      <w:bookmarkEnd w:id="392"/>
      <w:bookmarkEnd w:id="393"/>
      <w:bookmarkEnd w:id="394"/>
      <w:r w:rsidRPr="00791D9B">
        <w:rPr>
          <w:rFonts w:ascii="Times New Roman" w:hAnsi="Times New Roman" w:cs="Times New Roman"/>
          <w:sz w:val="24"/>
          <w:szCs w:val="24"/>
        </w:rPr>
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  <w:bookmarkStart w:id="395" w:name="ZAP1UNG3C7"/>
      <w:bookmarkEnd w:id="39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396" w:name="XA00M482MH"/>
      <w:bookmarkStart w:id="397" w:name="ZAP24623DO"/>
      <w:bookmarkStart w:id="398" w:name="bssPhr106"/>
      <w:bookmarkEnd w:id="396"/>
      <w:bookmarkEnd w:id="397"/>
      <w:bookmarkEnd w:id="398"/>
      <w:r w:rsidRPr="00791D9B">
        <w:rPr>
          <w:rFonts w:ascii="Times New Roman" w:hAnsi="Times New Roman" w:cs="Times New Roman"/>
          <w:sz w:val="24"/>
          <w:szCs w:val="24"/>
        </w:rPr>
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  <w:bookmarkStart w:id="399" w:name="ZAP2AGU3LL"/>
      <w:bookmarkEnd w:id="39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00" w:name="XA00M4Q2MK"/>
      <w:bookmarkStart w:id="401" w:name="ZAP2FVG3N6"/>
      <w:bookmarkStart w:id="402" w:name="bssPhr107"/>
      <w:bookmarkEnd w:id="400"/>
      <w:bookmarkEnd w:id="401"/>
      <w:bookmarkEnd w:id="402"/>
      <w:r w:rsidRPr="00791D9B">
        <w:rPr>
          <w:rFonts w:ascii="Times New Roman" w:hAnsi="Times New Roman" w:cs="Times New Roman"/>
          <w:sz w:val="24"/>
          <w:szCs w:val="24"/>
        </w:rPr>
        <w:t>п) наименование организации, которая наделена статусом гарантирующей организации.</w:t>
      </w:r>
      <w:bookmarkStart w:id="403" w:name="ZAP1SUA3B5"/>
      <w:bookmarkEnd w:id="40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04" w:name="XA00M742MU"/>
      <w:bookmarkStart w:id="405" w:name="ZAP22CS3CM"/>
      <w:bookmarkStart w:id="406" w:name="bssPhr108"/>
      <w:bookmarkEnd w:id="404"/>
      <w:bookmarkEnd w:id="405"/>
      <w:bookmarkEnd w:id="406"/>
      <w:r w:rsidRPr="00791D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 xml:space="preserve">Раздел "Предложения по строительству, реконструкции и модернизации объектов централизованных систем водоснабжения" формируется с учетом планов мероприятий по приведению качества питьевой и горячей воды в соответствие с установленными </w:t>
      </w:r>
      <w:r w:rsidRPr="00791D9B">
        <w:rPr>
          <w:rFonts w:ascii="Times New Roman" w:hAnsi="Times New Roman" w:cs="Times New Roman"/>
          <w:sz w:val="24"/>
          <w:szCs w:val="24"/>
        </w:rPr>
        <w:lastRenderedPageBreak/>
        <w:t>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(при наличии такого решения) и содержит:</w:t>
      </w:r>
      <w:bookmarkStart w:id="407" w:name="ZAP2KDA3HS"/>
      <w:bookmarkEnd w:id="40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08" w:name="XA00M7M2N1"/>
      <w:bookmarkStart w:id="409" w:name="ZAP2PRS3JD"/>
      <w:bookmarkStart w:id="410" w:name="bssPhr109"/>
      <w:bookmarkEnd w:id="408"/>
      <w:bookmarkEnd w:id="409"/>
      <w:bookmarkEnd w:id="410"/>
      <w:r w:rsidRPr="00791D9B">
        <w:rPr>
          <w:rFonts w:ascii="Times New Roman" w:hAnsi="Times New Roman" w:cs="Times New Roman"/>
          <w:sz w:val="24"/>
          <w:szCs w:val="24"/>
        </w:rPr>
        <w:t>а) перечень основных мероприятий по реализации схем водоснабжения с разбивкой по годам;</w:t>
      </w:r>
      <w:bookmarkStart w:id="411" w:name="ZAP2JCM3IE"/>
      <w:bookmarkEnd w:id="41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12" w:name="XA00M882N4"/>
      <w:bookmarkStart w:id="413" w:name="ZAP2OR83JV"/>
      <w:bookmarkStart w:id="414" w:name="bssPhr110"/>
      <w:bookmarkEnd w:id="412"/>
      <w:bookmarkEnd w:id="413"/>
      <w:bookmarkEnd w:id="414"/>
      <w:r w:rsidRPr="00791D9B">
        <w:rPr>
          <w:rFonts w:ascii="Times New Roman" w:hAnsi="Times New Roman" w:cs="Times New Roman"/>
          <w:sz w:val="24"/>
          <w:szCs w:val="24"/>
        </w:rPr>
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  <w:bookmarkStart w:id="415" w:name="ZAP29EI3CO"/>
      <w:bookmarkEnd w:id="41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16" w:name="XA00M8Q2N7"/>
      <w:bookmarkStart w:id="417" w:name="ZAP2ET43E9"/>
      <w:bookmarkStart w:id="418" w:name="bssPhr111"/>
      <w:bookmarkEnd w:id="416"/>
      <w:bookmarkEnd w:id="417"/>
      <w:bookmarkEnd w:id="418"/>
      <w:r w:rsidRPr="00791D9B">
        <w:rPr>
          <w:rFonts w:ascii="Times New Roman" w:hAnsi="Times New Roman" w:cs="Times New Roman"/>
          <w:sz w:val="24"/>
          <w:szCs w:val="24"/>
        </w:rPr>
        <w:t>в) сведения о вновь строящихся, реконструируемых и предлагаемых к выводу из эксплуатации объектах системы водоснабжения;</w:t>
      </w:r>
      <w:bookmarkStart w:id="419" w:name="ZAP2BKS3ER"/>
      <w:bookmarkEnd w:id="41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20" w:name="XA00M9C2NA"/>
      <w:bookmarkStart w:id="421" w:name="ZAP2H3E3GC"/>
      <w:bookmarkStart w:id="422" w:name="bssPhr112"/>
      <w:bookmarkEnd w:id="420"/>
      <w:bookmarkEnd w:id="421"/>
      <w:bookmarkEnd w:id="422"/>
      <w:r w:rsidRPr="00791D9B">
        <w:rPr>
          <w:rFonts w:ascii="Times New Roman" w:hAnsi="Times New Roman" w:cs="Times New Roman"/>
          <w:sz w:val="24"/>
          <w:szCs w:val="24"/>
        </w:rPr>
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  <w:bookmarkStart w:id="423" w:name="ZAP1R2A3CP"/>
      <w:bookmarkEnd w:id="42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24" w:name="XA00M9U2ND"/>
      <w:bookmarkStart w:id="425" w:name="ZAP20GS3EA"/>
      <w:bookmarkStart w:id="426" w:name="bssPhr113"/>
      <w:bookmarkEnd w:id="424"/>
      <w:bookmarkEnd w:id="425"/>
      <w:bookmarkEnd w:id="426"/>
      <w:r w:rsidRPr="00791D9B">
        <w:rPr>
          <w:rFonts w:ascii="Times New Roman" w:hAnsi="Times New Roman" w:cs="Times New Roman"/>
          <w:sz w:val="24"/>
          <w:szCs w:val="24"/>
        </w:rPr>
        <w:t>д) 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  <w:bookmarkStart w:id="427" w:name="ZAP1USE3BQ"/>
      <w:bookmarkEnd w:id="42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28" w:name="XA00M462MG"/>
      <w:bookmarkStart w:id="429" w:name="ZAP24B03DB"/>
      <w:bookmarkStart w:id="430" w:name="bssPhr114"/>
      <w:bookmarkEnd w:id="428"/>
      <w:bookmarkEnd w:id="429"/>
      <w:bookmarkEnd w:id="430"/>
      <w:r w:rsidRPr="00791D9B">
        <w:rPr>
          <w:rFonts w:ascii="Times New Roman" w:hAnsi="Times New Roman" w:cs="Times New Roman"/>
          <w:sz w:val="24"/>
          <w:szCs w:val="24"/>
        </w:rPr>
        <w:t>е) описание вариантов маршрутов прохождения трубопроводов (трасс) по территории поселения, городского округа и их обоснование;</w:t>
      </w:r>
      <w:bookmarkStart w:id="431" w:name="ZAP1T2G3F9"/>
      <w:bookmarkEnd w:id="43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32" w:name="XA00M4O2MJ"/>
      <w:bookmarkStart w:id="433" w:name="ZAP22H23GQ"/>
      <w:bookmarkStart w:id="434" w:name="bssPhr115"/>
      <w:bookmarkEnd w:id="432"/>
      <w:bookmarkEnd w:id="433"/>
      <w:bookmarkEnd w:id="434"/>
      <w:r w:rsidRPr="00791D9B">
        <w:rPr>
          <w:rFonts w:ascii="Times New Roman" w:hAnsi="Times New Roman" w:cs="Times New Roman"/>
          <w:sz w:val="24"/>
          <w:szCs w:val="24"/>
        </w:rPr>
        <w:t>ж) рекомендации о месте размещения насосных станций, резервуаров, водонапорных башен;</w:t>
      </w:r>
      <w:bookmarkStart w:id="435" w:name="ZAP1VL23F0"/>
      <w:bookmarkEnd w:id="43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36" w:name="XA00M722MT"/>
      <w:bookmarkStart w:id="437" w:name="ZAP253K3GH"/>
      <w:bookmarkStart w:id="438" w:name="bssPhr116"/>
      <w:bookmarkEnd w:id="436"/>
      <w:bookmarkEnd w:id="437"/>
      <w:bookmarkEnd w:id="438"/>
      <w:r w:rsidRPr="00791D9B">
        <w:rPr>
          <w:rFonts w:ascii="Times New Roman" w:hAnsi="Times New Roman" w:cs="Times New Roman"/>
          <w:sz w:val="24"/>
          <w:szCs w:val="24"/>
        </w:rPr>
        <w:t>з) границы планируемых зон размещения объектов централизованных систем горячего водоснабжения, холодного водоснабжения;</w:t>
      </w:r>
      <w:bookmarkStart w:id="439" w:name="ZAP1QS23DP"/>
      <w:bookmarkEnd w:id="43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40" w:name="XA00M7K2N0"/>
      <w:bookmarkStart w:id="441" w:name="ZAP20AK3FA"/>
      <w:bookmarkStart w:id="442" w:name="bssPhr117"/>
      <w:bookmarkEnd w:id="440"/>
      <w:bookmarkEnd w:id="441"/>
      <w:bookmarkEnd w:id="442"/>
      <w:r w:rsidRPr="00791D9B">
        <w:rPr>
          <w:rFonts w:ascii="Times New Roman" w:hAnsi="Times New Roman" w:cs="Times New Roman"/>
          <w:sz w:val="24"/>
          <w:szCs w:val="24"/>
        </w:rPr>
        <w:t>и) карты (схемы) существующего и планируемого размещения объектов централизованных систем горячего водоснабжения, холодного водоснабжения.</w:t>
      </w:r>
      <w:bookmarkStart w:id="443" w:name="ZAP23P03CA"/>
      <w:bookmarkEnd w:id="44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44" w:name="XA00M862N3"/>
      <w:bookmarkStart w:id="445" w:name="ZAP297I3DR"/>
      <w:bookmarkStart w:id="446" w:name="bssPhr118"/>
      <w:bookmarkEnd w:id="444"/>
      <w:bookmarkEnd w:id="445"/>
      <w:bookmarkEnd w:id="446"/>
      <w:r w:rsidRPr="00791D9B">
        <w:rPr>
          <w:rFonts w:ascii="Times New Roman" w:hAnsi="Times New Roman" w:cs="Times New Roman"/>
          <w:sz w:val="24"/>
          <w:szCs w:val="24"/>
        </w:rPr>
        <w:t>10. 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задач:</w:t>
      </w:r>
      <w:bookmarkStart w:id="447" w:name="ZAP2OE83L9"/>
      <w:bookmarkEnd w:id="44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48" w:name="XA00M8O2N6"/>
      <w:bookmarkStart w:id="449" w:name="ZAP2TSQ3MQ"/>
      <w:bookmarkStart w:id="450" w:name="bssPhr119"/>
      <w:bookmarkEnd w:id="448"/>
      <w:bookmarkEnd w:id="449"/>
      <w:bookmarkEnd w:id="450"/>
      <w:r w:rsidRPr="00791D9B">
        <w:rPr>
          <w:rFonts w:ascii="Times New Roman" w:hAnsi="Times New Roman" w:cs="Times New Roman"/>
          <w:sz w:val="24"/>
          <w:szCs w:val="24"/>
        </w:rPr>
        <w:t>а) обеспечение подачи абонентам определенного объема горячей, питьевой воды установленного качества;</w:t>
      </w:r>
      <w:bookmarkStart w:id="451" w:name="ZAP2EAE3FT"/>
      <w:bookmarkEnd w:id="45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52" w:name="XA00M9A2N9"/>
      <w:bookmarkStart w:id="453" w:name="ZAP2JP03HE"/>
      <w:bookmarkStart w:id="454" w:name="bssPhr120"/>
      <w:bookmarkEnd w:id="452"/>
      <w:bookmarkEnd w:id="453"/>
      <w:bookmarkEnd w:id="454"/>
      <w:r w:rsidRPr="00791D9B">
        <w:rPr>
          <w:rFonts w:ascii="Times New Roman" w:hAnsi="Times New Roman" w:cs="Times New Roman"/>
          <w:sz w:val="24"/>
          <w:szCs w:val="24"/>
        </w:rPr>
        <w:t>б) организация и обеспечение централизованного водоснабжения на территориях, где оно отсутствует;</w:t>
      </w:r>
      <w:bookmarkStart w:id="455" w:name="ZAP2L703KH"/>
      <w:bookmarkEnd w:id="45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56" w:name="XA00M9S2NC"/>
      <w:bookmarkStart w:id="457" w:name="ZAP2QLI3M2"/>
      <w:bookmarkStart w:id="458" w:name="bssPhr121"/>
      <w:bookmarkEnd w:id="456"/>
      <w:bookmarkEnd w:id="457"/>
      <w:bookmarkEnd w:id="458"/>
      <w:r w:rsidRPr="00791D9B">
        <w:rPr>
          <w:rFonts w:ascii="Times New Roman" w:hAnsi="Times New Roman" w:cs="Times New Roman"/>
          <w:sz w:val="24"/>
          <w:szCs w:val="24"/>
        </w:rPr>
        <w:t>в) обеспечение водоснабжения объектов перспективной застройки населенного пункта;</w:t>
      </w:r>
      <w:bookmarkStart w:id="459" w:name="ZAP2I4K3GN"/>
      <w:bookmarkEnd w:id="45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60" w:name="XA00MAE2NF"/>
      <w:bookmarkStart w:id="461" w:name="ZAP2NJ63I8"/>
      <w:bookmarkStart w:id="462" w:name="bssPhr122"/>
      <w:bookmarkEnd w:id="460"/>
      <w:bookmarkEnd w:id="461"/>
      <w:bookmarkEnd w:id="462"/>
      <w:r w:rsidRPr="00791D9B">
        <w:rPr>
          <w:rFonts w:ascii="Times New Roman" w:hAnsi="Times New Roman" w:cs="Times New Roman"/>
          <w:sz w:val="24"/>
          <w:szCs w:val="24"/>
        </w:rPr>
        <w:t>г) сокращение потерь воды при ее транспортировке;</w:t>
      </w:r>
      <w:bookmarkStart w:id="463" w:name="ZAP24143HN"/>
      <w:bookmarkEnd w:id="46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64" w:name="XA00MB02NI"/>
      <w:bookmarkStart w:id="465" w:name="ZAP29FM3J8"/>
      <w:bookmarkStart w:id="466" w:name="bssPhr123"/>
      <w:bookmarkEnd w:id="464"/>
      <w:bookmarkEnd w:id="465"/>
      <w:bookmarkEnd w:id="466"/>
      <w:r w:rsidRPr="00791D9B">
        <w:rPr>
          <w:rFonts w:ascii="Times New Roman" w:hAnsi="Times New Roman" w:cs="Times New Roman"/>
          <w:sz w:val="24"/>
          <w:szCs w:val="24"/>
        </w:rPr>
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Федерации;</w:t>
      </w:r>
      <w:bookmarkStart w:id="467" w:name="ZAP26UQ3LI"/>
      <w:bookmarkEnd w:id="46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68" w:name="XA00MC22NJ"/>
      <w:bookmarkStart w:id="469" w:name="ZAP2CDC3N3"/>
      <w:bookmarkStart w:id="470" w:name="bssPhr124"/>
      <w:bookmarkEnd w:id="468"/>
      <w:bookmarkEnd w:id="469"/>
      <w:bookmarkEnd w:id="470"/>
      <w:r w:rsidRPr="00791D9B">
        <w:rPr>
          <w:rFonts w:ascii="Times New Roman" w:hAnsi="Times New Roman" w:cs="Times New Roman"/>
          <w:sz w:val="24"/>
          <w:szCs w:val="24"/>
        </w:rPr>
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  <w:bookmarkStart w:id="471" w:name="ZAP27T83HK"/>
      <w:bookmarkEnd w:id="47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72" w:name="XA00MCK2NM"/>
      <w:bookmarkStart w:id="473" w:name="ZAP2DBQ3J5"/>
      <w:bookmarkStart w:id="474" w:name="bssPhr125"/>
      <w:bookmarkEnd w:id="472"/>
      <w:bookmarkEnd w:id="473"/>
      <w:bookmarkEnd w:id="474"/>
      <w:r w:rsidRPr="00791D9B">
        <w:rPr>
          <w:rFonts w:ascii="Times New Roman" w:hAnsi="Times New Roman" w:cs="Times New Roman"/>
          <w:sz w:val="24"/>
          <w:szCs w:val="24"/>
        </w:rPr>
        <w:t>11. Раздел "Экологические аспекты мероприятий по строительству, реконструкции и модернизации объектов централизованных систем водоснабжения" содержит сведения о мерах по предотвращению вредного воздействия:</w:t>
      </w:r>
      <w:bookmarkStart w:id="475" w:name="ZAP296Q3BR"/>
      <w:bookmarkEnd w:id="47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76" w:name="XA00MD62NP"/>
      <w:bookmarkStart w:id="477" w:name="ZAP2ELC3DC"/>
      <w:bookmarkStart w:id="478" w:name="bssPhr126"/>
      <w:bookmarkEnd w:id="476"/>
      <w:bookmarkEnd w:id="477"/>
      <w:bookmarkEnd w:id="478"/>
      <w:r w:rsidRPr="00791D9B">
        <w:rPr>
          <w:rFonts w:ascii="Times New Roman" w:hAnsi="Times New Roman" w:cs="Times New Roman"/>
          <w:sz w:val="24"/>
          <w:szCs w:val="24"/>
        </w:rPr>
        <w:t>а)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  <w:bookmarkStart w:id="479" w:name="ZAP25QI3BT"/>
      <w:bookmarkEnd w:id="47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80" w:name="XA00MDO2NS"/>
      <w:bookmarkStart w:id="481" w:name="ZAP2B943DE"/>
      <w:bookmarkStart w:id="482" w:name="bssPhr127"/>
      <w:bookmarkEnd w:id="480"/>
      <w:bookmarkEnd w:id="481"/>
      <w:bookmarkEnd w:id="482"/>
      <w:r w:rsidRPr="00791D9B">
        <w:rPr>
          <w:rFonts w:ascii="Times New Roman" w:hAnsi="Times New Roman" w:cs="Times New Roman"/>
          <w:sz w:val="24"/>
          <w:szCs w:val="24"/>
        </w:rPr>
        <w:t>б) 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Start w:id="483" w:name="ZAP24TM3JH"/>
      <w:bookmarkEnd w:id="48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84" w:name="XA00MEA2NV"/>
      <w:bookmarkStart w:id="485" w:name="ZAP2AC83L2"/>
      <w:bookmarkStart w:id="486" w:name="bssPhr128"/>
      <w:bookmarkEnd w:id="484"/>
      <w:bookmarkEnd w:id="485"/>
      <w:bookmarkEnd w:id="486"/>
      <w:r w:rsidRPr="00791D9B">
        <w:rPr>
          <w:rFonts w:ascii="Times New Roman" w:hAnsi="Times New Roman" w:cs="Times New Roman"/>
          <w:sz w:val="24"/>
          <w:szCs w:val="24"/>
        </w:rPr>
        <w:t xml:space="preserve">12. Раздел "Оценка объемов капитальных вложений в строительство, реконструкцию и модернизацию объектов централизованных систем водоснабжения" включает в себя с разбивкой по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годам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:</w:t>
      </w:r>
      <w:bookmarkStart w:id="487" w:name="ZAP26U03DP"/>
      <w:bookmarkStart w:id="488" w:name="ZAP2CCI3FA"/>
      <w:bookmarkStart w:id="489" w:name="bssPhr129"/>
      <w:bookmarkEnd w:id="487"/>
      <w:bookmarkEnd w:id="488"/>
      <w:bookmarkEnd w:id="489"/>
      <w:r w:rsidRPr="00791D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ценку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стоимости основных мероприятий по реализации схем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водоснабжения;</w:t>
      </w:r>
      <w:bookmarkStart w:id="490" w:name="ZAP27VS3GE"/>
      <w:bookmarkStart w:id="491" w:name="ZAP2DEE3HV"/>
      <w:bookmarkStart w:id="492" w:name="bssPhr130"/>
      <w:bookmarkEnd w:id="490"/>
      <w:bookmarkEnd w:id="491"/>
      <w:bookmarkEnd w:id="492"/>
      <w:r w:rsidRPr="00791D9B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791D9B">
        <w:rPr>
          <w:rFonts w:ascii="Times New Roman" w:hAnsi="Times New Roman" w:cs="Times New Roman"/>
          <w:sz w:val="24"/>
          <w:szCs w:val="24"/>
        </w:rPr>
        <w:t xml:space="preserve">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принятую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по объектам - аналогам по видам капитального строительства и видам работ, с указанием источников финансирования.</w:t>
      </w:r>
      <w:bookmarkStart w:id="493" w:name="ZAP20PC3D9"/>
      <w:bookmarkEnd w:id="49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494" w:name="XA00MES2O2"/>
      <w:bookmarkStart w:id="495" w:name="ZAP267U3EQ"/>
      <w:bookmarkStart w:id="496" w:name="bssPhr131"/>
      <w:bookmarkEnd w:id="494"/>
      <w:bookmarkEnd w:id="495"/>
      <w:bookmarkEnd w:id="496"/>
      <w:r w:rsidRPr="00791D9B">
        <w:rPr>
          <w:rFonts w:ascii="Times New Roman" w:hAnsi="Times New Roman" w:cs="Times New Roman"/>
          <w:sz w:val="24"/>
          <w:szCs w:val="24"/>
        </w:rPr>
        <w:t xml:space="preserve">13. Раздел "Целевые показатели развития централизованных систем водоснабжения" содержит значения целевых показателей на момент окончания реализации мероприятий, предусмотренных схемой водоснабжения, включая целевые показатели и их значения с разбивкой по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годам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.</w:t>
      </w:r>
      <w:bookmarkStart w:id="497" w:name="ZAP2JS83KA"/>
      <w:bookmarkStart w:id="498" w:name="ZAP2PAQ3LR"/>
      <w:bookmarkStart w:id="499" w:name="bssPhr132"/>
      <w:bookmarkEnd w:id="497"/>
      <w:bookmarkEnd w:id="498"/>
      <w:bookmarkEnd w:id="499"/>
      <w:r w:rsidRPr="00791D9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целевым показателям деятельности организаций, осуществляющих горячее водоснабжение, холодное водоснабжение, относятся:</w:t>
      </w:r>
      <w:bookmarkStart w:id="500" w:name="ZAP2HQS3HN"/>
      <w:bookmarkEnd w:id="50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01" w:name="XA00MFE2O5"/>
      <w:bookmarkStart w:id="502" w:name="ZAP2N9E3J8"/>
      <w:bookmarkStart w:id="503" w:name="bssPhr133"/>
      <w:bookmarkEnd w:id="501"/>
      <w:bookmarkEnd w:id="502"/>
      <w:bookmarkEnd w:id="503"/>
      <w:r w:rsidRPr="00791D9B">
        <w:rPr>
          <w:rFonts w:ascii="Times New Roman" w:hAnsi="Times New Roman" w:cs="Times New Roman"/>
          <w:sz w:val="24"/>
          <w:szCs w:val="24"/>
        </w:rPr>
        <w:t>а) показатели качества соответственно горячей и питьевой воды;</w:t>
      </w:r>
      <w:bookmarkStart w:id="504" w:name="ZAP2DFU3J4"/>
      <w:bookmarkEnd w:id="50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05" w:name="XA00MG02O8"/>
      <w:bookmarkStart w:id="506" w:name="ZAP2IUG3KL"/>
      <w:bookmarkStart w:id="507" w:name="bssPhr134"/>
      <w:bookmarkEnd w:id="505"/>
      <w:bookmarkEnd w:id="506"/>
      <w:bookmarkEnd w:id="507"/>
      <w:r w:rsidRPr="00791D9B">
        <w:rPr>
          <w:rFonts w:ascii="Times New Roman" w:hAnsi="Times New Roman" w:cs="Times New Roman"/>
          <w:sz w:val="24"/>
          <w:szCs w:val="24"/>
        </w:rPr>
        <w:t>б) показатели надежности и бесперебойности водоснабжения;</w:t>
      </w:r>
      <w:bookmarkStart w:id="508" w:name="ZAP30B23SN"/>
      <w:bookmarkEnd w:id="50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09" w:name="XA00MGI2OB"/>
      <w:bookmarkStart w:id="510" w:name="ZAP35PK3U8"/>
      <w:bookmarkStart w:id="511" w:name="bssPhr135"/>
      <w:bookmarkEnd w:id="509"/>
      <w:bookmarkEnd w:id="510"/>
      <w:bookmarkEnd w:id="511"/>
      <w:r w:rsidRPr="00791D9B">
        <w:rPr>
          <w:rFonts w:ascii="Times New Roman" w:hAnsi="Times New Roman" w:cs="Times New Roman"/>
          <w:sz w:val="24"/>
          <w:szCs w:val="24"/>
        </w:rPr>
        <w:t>в) показатели качества обслуживания абонентов;</w:t>
      </w:r>
      <w:bookmarkStart w:id="512" w:name="ZAP2MEK3K7"/>
      <w:bookmarkEnd w:id="51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13" w:name="XA00M7M2N8"/>
      <w:bookmarkStart w:id="514" w:name="ZAP2RT63LO"/>
      <w:bookmarkStart w:id="515" w:name="bssPhr136"/>
      <w:bookmarkEnd w:id="513"/>
      <w:bookmarkEnd w:id="514"/>
      <w:bookmarkEnd w:id="515"/>
      <w:r w:rsidRPr="00791D9B">
        <w:rPr>
          <w:rFonts w:ascii="Times New Roman" w:hAnsi="Times New Roman" w:cs="Times New Roman"/>
          <w:sz w:val="24"/>
          <w:szCs w:val="24"/>
        </w:rPr>
        <w:t>г) 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</w:r>
      <w:bookmarkStart w:id="516" w:name="ZAP24MU3CK"/>
      <w:bookmarkEnd w:id="51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17" w:name="XA00MD42NO"/>
      <w:bookmarkStart w:id="518" w:name="ZAP2A5G3E5"/>
      <w:bookmarkStart w:id="519" w:name="bssPhr137"/>
      <w:bookmarkEnd w:id="517"/>
      <w:bookmarkEnd w:id="518"/>
      <w:bookmarkEnd w:id="519"/>
      <w:r w:rsidRPr="00791D9B">
        <w:rPr>
          <w:rFonts w:ascii="Times New Roman" w:hAnsi="Times New Roman" w:cs="Times New Roman"/>
          <w:sz w:val="24"/>
          <w:szCs w:val="24"/>
        </w:rPr>
        <w:t>д) соотношение цены реализации мероприятий инвестиционной программы и их эффективности - улучшение качества воды;</w:t>
      </w:r>
      <w:bookmarkStart w:id="520" w:name="ZAP26QG3KF"/>
      <w:bookmarkEnd w:id="52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21" w:name="XA00MDM2NR"/>
      <w:bookmarkStart w:id="522" w:name="ZAP2C923M0"/>
      <w:bookmarkStart w:id="523" w:name="bssPhr138"/>
      <w:bookmarkEnd w:id="521"/>
      <w:bookmarkEnd w:id="522"/>
      <w:bookmarkEnd w:id="523"/>
      <w:r w:rsidRPr="00791D9B">
        <w:rPr>
          <w:rFonts w:ascii="Times New Roman" w:hAnsi="Times New Roman" w:cs="Times New Roman"/>
          <w:sz w:val="24"/>
          <w:szCs w:val="24"/>
        </w:rPr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Start w:id="524" w:name="ZAP23D43ET"/>
      <w:bookmarkEnd w:id="52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25" w:name="XA00ME82NU"/>
      <w:bookmarkStart w:id="526" w:name="ZAP28RM3GE"/>
      <w:bookmarkStart w:id="527" w:name="bssPhr139"/>
      <w:bookmarkEnd w:id="525"/>
      <w:bookmarkEnd w:id="526"/>
      <w:bookmarkEnd w:id="527"/>
      <w:r w:rsidRPr="00791D9B">
        <w:rPr>
          <w:rFonts w:ascii="Times New Roman" w:hAnsi="Times New Roman" w:cs="Times New Roman"/>
          <w:sz w:val="24"/>
          <w:szCs w:val="24"/>
        </w:rPr>
        <w:t>14. Раздел "Перечень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  <w:bookmarkStart w:id="528" w:name="ZAP2AT43KP"/>
      <w:bookmarkEnd w:id="52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29" w:name="XA00MEQ2O1"/>
      <w:bookmarkStart w:id="530" w:name="ZAP2GBM3MA"/>
      <w:bookmarkStart w:id="531" w:name="bssPhr140"/>
      <w:bookmarkEnd w:id="529"/>
      <w:bookmarkEnd w:id="530"/>
      <w:bookmarkEnd w:id="531"/>
      <w:r w:rsidRPr="00791D9B">
        <w:rPr>
          <w:rFonts w:ascii="Times New Roman" w:hAnsi="Times New Roman" w:cs="Times New Roman"/>
          <w:sz w:val="24"/>
          <w:szCs w:val="24"/>
        </w:rPr>
        <w:t>15. Схема водоотведения включает в себя следующие разделы:</w:t>
      </w:r>
      <w:bookmarkStart w:id="532" w:name="ZAP2SP43RB"/>
      <w:bookmarkEnd w:id="53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33" w:name="XA00MFC2O4"/>
      <w:bookmarkStart w:id="534" w:name="ZAP327M3SS"/>
      <w:bookmarkStart w:id="535" w:name="bssPhr141"/>
      <w:bookmarkEnd w:id="533"/>
      <w:bookmarkEnd w:id="534"/>
      <w:bookmarkEnd w:id="535"/>
      <w:r w:rsidRPr="00791D9B">
        <w:rPr>
          <w:rFonts w:ascii="Times New Roman" w:hAnsi="Times New Roman" w:cs="Times New Roman"/>
          <w:sz w:val="24"/>
          <w:szCs w:val="24"/>
        </w:rPr>
        <w:t>а) существующее положение в сфере водоотведения поселения, городского округа;</w:t>
      </w:r>
      <w:bookmarkStart w:id="536" w:name="ZAP354K40N"/>
      <w:bookmarkEnd w:id="53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37" w:name="XA00MFU2O7"/>
      <w:bookmarkStart w:id="538" w:name="ZAP3AJ6428"/>
      <w:bookmarkStart w:id="539" w:name="bssPhr142"/>
      <w:bookmarkEnd w:id="537"/>
      <w:bookmarkEnd w:id="538"/>
      <w:bookmarkEnd w:id="539"/>
      <w:r w:rsidRPr="00791D9B">
        <w:rPr>
          <w:rFonts w:ascii="Times New Roman" w:hAnsi="Times New Roman" w:cs="Times New Roman"/>
          <w:sz w:val="24"/>
          <w:szCs w:val="24"/>
        </w:rPr>
        <w:t>б) балансы сточных вод в системе водоотведения;</w:t>
      </w:r>
      <w:bookmarkStart w:id="540" w:name="ZAP2QPQ3NH"/>
      <w:bookmarkEnd w:id="54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41" w:name="XA00MGG2OA"/>
      <w:bookmarkStart w:id="542" w:name="ZAP308C3P2"/>
      <w:bookmarkStart w:id="543" w:name="bssPhr143"/>
      <w:bookmarkEnd w:id="541"/>
      <w:bookmarkEnd w:id="542"/>
      <w:bookmarkEnd w:id="543"/>
      <w:r w:rsidRPr="00791D9B">
        <w:rPr>
          <w:rFonts w:ascii="Times New Roman" w:hAnsi="Times New Roman" w:cs="Times New Roman"/>
          <w:sz w:val="24"/>
          <w:szCs w:val="24"/>
        </w:rPr>
        <w:t>в) прогноз объема сточных вод;</w:t>
      </w:r>
      <w:bookmarkStart w:id="544" w:name="ZAP2C5A3FP"/>
      <w:bookmarkEnd w:id="54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45" w:name="XA00M7K2N7"/>
      <w:bookmarkStart w:id="546" w:name="ZAP2HJS3HA"/>
      <w:bookmarkStart w:id="547" w:name="bssPhr144"/>
      <w:bookmarkEnd w:id="545"/>
      <w:bookmarkEnd w:id="546"/>
      <w:bookmarkEnd w:id="547"/>
      <w:r w:rsidRPr="00791D9B">
        <w:rPr>
          <w:rFonts w:ascii="Times New Roman" w:hAnsi="Times New Roman" w:cs="Times New Roman"/>
          <w:sz w:val="24"/>
          <w:szCs w:val="24"/>
        </w:rPr>
        <w:t>г) предложения по строительству, реконструкции и модернизации (техническому перевооружению) объектов централизованной системы водоотведения;</w:t>
      </w:r>
      <w:bookmarkStart w:id="548" w:name="ZAP24SU3DU"/>
      <w:bookmarkEnd w:id="54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49" w:name="XA00M862NA"/>
      <w:bookmarkStart w:id="550" w:name="ZAP2ABG3FF"/>
      <w:bookmarkStart w:id="551" w:name="bssPhr145"/>
      <w:bookmarkEnd w:id="549"/>
      <w:bookmarkEnd w:id="550"/>
      <w:bookmarkEnd w:id="551"/>
      <w:r w:rsidRPr="00791D9B">
        <w:rPr>
          <w:rFonts w:ascii="Times New Roman" w:hAnsi="Times New Roman" w:cs="Times New Roman"/>
          <w:sz w:val="24"/>
          <w:szCs w:val="24"/>
        </w:rPr>
        <w:t>д) экологические аспекты мероприятий по строительству и реконструкции объектов централизованной системы водоотведения;</w:t>
      </w:r>
      <w:bookmarkStart w:id="552" w:name="ZAP24EA3LH"/>
      <w:bookmarkEnd w:id="55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53" w:name="XA00M8O2ND"/>
      <w:bookmarkStart w:id="554" w:name="ZAP29SS3N2"/>
      <w:bookmarkStart w:id="555" w:name="bssPhr146"/>
      <w:bookmarkEnd w:id="553"/>
      <w:bookmarkEnd w:id="554"/>
      <w:bookmarkEnd w:id="555"/>
      <w:r w:rsidRPr="00791D9B">
        <w:rPr>
          <w:rFonts w:ascii="Times New Roman" w:hAnsi="Times New Roman" w:cs="Times New Roman"/>
          <w:sz w:val="24"/>
          <w:szCs w:val="24"/>
        </w:rPr>
        <w:t>е)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  <w:bookmarkStart w:id="556" w:name="ZAP1SJU3B1"/>
      <w:bookmarkEnd w:id="55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57" w:name="XA00ME62NT"/>
      <w:bookmarkStart w:id="558" w:name="ZAP222G3CI"/>
      <w:bookmarkStart w:id="559" w:name="bssPhr147"/>
      <w:bookmarkEnd w:id="557"/>
      <w:bookmarkEnd w:id="558"/>
      <w:bookmarkEnd w:id="559"/>
      <w:r w:rsidRPr="00791D9B">
        <w:rPr>
          <w:rFonts w:ascii="Times New Roman" w:hAnsi="Times New Roman" w:cs="Times New Roman"/>
          <w:sz w:val="24"/>
          <w:szCs w:val="24"/>
        </w:rPr>
        <w:t>ж) целевые показатели развития централизованной системы водоотведения;</w:t>
      </w:r>
      <w:bookmarkStart w:id="560" w:name="ZAP1R983DA"/>
      <w:bookmarkEnd w:id="56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61" w:name="XA00MEO2O0"/>
      <w:bookmarkStart w:id="562" w:name="ZAP20NQ3ER"/>
      <w:bookmarkStart w:id="563" w:name="bssPhr148"/>
      <w:bookmarkEnd w:id="561"/>
      <w:bookmarkEnd w:id="562"/>
      <w:bookmarkEnd w:id="563"/>
      <w:r w:rsidRPr="00791D9B">
        <w:rPr>
          <w:rFonts w:ascii="Times New Roman" w:hAnsi="Times New Roman" w:cs="Times New Roman"/>
          <w:sz w:val="24"/>
          <w:szCs w:val="24"/>
        </w:rPr>
        <w:t>з)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Start w:id="564" w:name="ZAP247S3IU"/>
      <w:bookmarkEnd w:id="56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65" w:name="XA00MFA2O3"/>
      <w:bookmarkStart w:id="566" w:name="ZAP29ME3KF"/>
      <w:bookmarkStart w:id="567" w:name="bssPhr149"/>
      <w:bookmarkEnd w:id="565"/>
      <w:bookmarkEnd w:id="566"/>
      <w:bookmarkEnd w:id="567"/>
      <w:r w:rsidRPr="00791D9B">
        <w:rPr>
          <w:rFonts w:ascii="Times New Roman" w:hAnsi="Times New Roman" w:cs="Times New Roman"/>
          <w:sz w:val="24"/>
          <w:szCs w:val="24"/>
        </w:rPr>
        <w:t>16. Раздел "Существующее положение в сфере водоотведения поселения, городского округа" содержит:</w:t>
      </w:r>
      <w:bookmarkStart w:id="568" w:name="ZAP2KK83KC"/>
      <w:bookmarkEnd w:id="56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69" w:name="XA00MFS2O6"/>
      <w:bookmarkStart w:id="570" w:name="ZAP2Q2Q3LT"/>
      <w:bookmarkStart w:id="571" w:name="bssPhr150"/>
      <w:bookmarkEnd w:id="569"/>
      <w:bookmarkEnd w:id="570"/>
      <w:bookmarkEnd w:id="571"/>
      <w:r w:rsidRPr="00791D9B">
        <w:rPr>
          <w:rFonts w:ascii="Times New Roman" w:hAnsi="Times New Roman" w:cs="Times New Roman"/>
          <w:sz w:val="24"/>
          <w:szCs w:val="24"/>
        </w:rPr>
        <w:t>а)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зоны;</w:t>
      </w:r>
      <w:bookmarkStart w:id="572" w:name="ZAP2LFS3LV"/>
      <w:bookmarkEnd w:id="57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73" w:name="XA00MGE2O9"/>
      <w:bookmarkStart w:id="574" w:name="ZAP2QUE3NG"/>
      <w:bookmarkStart w:id="575" w:name="bssPhr151"/>
      <w:bookmarkEnd w:id="573"/>
      <w:bookmarkEnd w:id="574"/>
      <w:bookmarkEnd w:id="575"/>
      <w:r w:rsidRPr="00791D9B">
        <w:rPr>
          <w:rFonts w:ascii="Times New Roman" w:hAnsi="Times New Roman" w:cs="Times New Roman"/>
          <w:sz w:val="24"/>
          <w:szCs w:val="24"/>
        </w:rPr>
        <w:t>б)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абонентами;</w:t>
      </w:r>
      <w:bookmarkStart w:id="576" w:name="ZAP2HRE3FJ"/>
      <w:bookmarkEnd w:id="57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77" w:name="XA00M7I2N6"/>
      <w:bookmarkStart w:id="578" w:name="ZAP2NA03H4"/>
      <w:bookmarkStart w:id="579" w:name="bssPhr152"/>
      <w:bookmarkEnd w:id="577"/>
      <w:bookmarkEnd w:id="578"/>
      <w:bookmarkEnd w:id="579"/>
      <w:r w:rsidRPr="00791D9B">
        <w:rPr>
          <w:rFonts w:ascii="Times New Roman" w:hAnsi="Times New Roman" w:cs="Times New Roman"/>
          <w:sz w:val="24"/>
          <w:szCs w:val="24"/>
        </w:rPr>
        <w:t>в)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</w:r>
      <w:bookmarkStart w:id="580" w:name="ZAP2K4G3M5"/>
      <w:bookmarkEnd w:id="58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81" w:name="XA00M842N9"/>
      <w:bookmarkStart w:id="582" w:name="ZAP2PJ23NM"/>
      <w:bookmarkStart w:id="583" w:name="bssPhr153"/>
      <w:bookmarkEnd w:id="581"/>
      <w:bookmarkEnd w:id="582"/>
      <w:bookmarkEnd w:id="583"/>
      <w:r w:rsidRPr="00791D9B">
        <w:rPr>
          <w:rFonts w:ascii="Times New Roman" w:hAnsi="Times New Roman" w:cs="Times New Roman"/>
          <w:sz w:val="24"/>
          <w:szCs w:val="24"/>
        </w:rPr>
        <w:t>г) описание технической возможности утилизации осадков сточных вод на очистных сооружениях существующей централизованной системы водоотведения;</w:t>
      </w:r>
      <w:bookmarkStart w:id="584" w:name="ZAP1RSM389"/>
      <w:bookmarkEnd w:id="58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85" w:name="XA00M8M2NC"/>
      <w:bookmarkStart w:id="586" w:name="ZAP21B839Q"/>
      <w:bookmarkStart w:id="587" w:name="bssPhr154"/>
      <w:bookmarkEnd w:id="585"/>
      <w:bookmarkEnd w:id="586"/>
      <w:bookmarkEnd w:id="587"/>
      <w:r w:rsidRPr="00791D9B">
        <w:rPr>
          <w:rFonts w:ascii="Times New Roman" w:hAnsi="Times New Roman" w:cs="Times New Roman"/>
          <w:sz w:val="24"/>
          <w:szCs w:val="24"/>
        </w:rPr>
        <w:t>д)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водоотведения;</w:t>
      </w:r>
      <w:bookmarkStart w:id="588" w:name="ZAP1KCA39C"/>
      <w:bookmarkEnd w:id="58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89" w:name="XA00M982NF"/>
      <w:bookmarkStart w:id="590" w:name="ZAP1PQS3AT"/>
      <w:bookmarkStart w:id="591" w:name="bssPhr155"/>
      <w:bookmarkEnd w:id="589"/>
      <w:bookmarkEnd w:id="590"/>
      <w:bookmarkEnd w:id="591"/>
      <w:r w:rsidRPr="00791D9B">
        <w:rPr>
          <w:rFonts w:ascii="Times New Roman" w:hAnsi="Times New Roman" w:cs="Times New Roman"/>
          <w:sz w:val="24"/>
          <w:szCs w:val="24"/>
        </w:rPr>
        <w:t>е) оценка безопасности и надежности объектов централизованной системы водоотведения и их управляемости;</w:t>
      </w:r>
      <w:bookmarkStart w:id="592" w:name="ZAP1TIU3DO"/>
      <w:bookmarkEnd w:id="59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93" w:name="XA00M9Q2NI"/>
      <w:bookmarkStart w:id="594" w:name="ZAP231G3F9"/>
      <w:bookmarkStart w:id="595" w:name="bssPhr156"/>
      <w:bookmarkEnd w:id="593"/>
      <w:bookmarkEnd w:id="594"/>
      <w:bookmarkEnd w:id="595"/>
      <w:r w:rsidRPr="00791D9B">
        <w:rPr>
          <w:rFonts w:ascii="Times New Roman" w:hAnsi="Times New Roman" w:cs="Times New Roman"/>
          <w:sz w:val="24"/>
          <w:szCs w:val="24"/>
        </w:rPr>
        <w:t>ж) оценка воздействия сбросов сточных вод через централизованную систему водоотведения на окружающую среду;</w:t>
      </w:r>
      <w:bookmarkStart w:id="596" w:name="ZAP1VQ43DU"/>
      <w:bookmarkEnd w:id="59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597" w:name="XA00MF82O2"/>
      <w:bookmarkStart w:id="598" w:name="ZAP258M3FF"/>
      <w:bookmarkStart w:id="599" w:name="bssPhr157"/>
      <w:bookmarkEnd w:id="597"/>
      <w:bookmarkEnd w:id="598"/>
      <w:bookmarkEnd w:id="599"/>
      <w:r w:rsidRPr="00791D9B">
        <w:rPr>
          <w:rFonts w:ascii="Times New Roman" w:hAnsi="Times New Roman" w:cs="Times New Roman"/>
          <w:sz w:val="24"/>
          <w:szCs w:val="24"/>
        </w:rPr>
        <w:t>з) описание территорий муниципального образования, не охваченных централизованной системой водоотведения;</w:t>
      </w:r>
      <w:bookmarkStart w:id="600" w:name="ZAP1P6O39D"/>
      <w:bookmarkEnd w:id="60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01" w:name="XA00MFQ2O5"/>
      <w:bookmarkStart w:id="602" w:name="ZAP1ULA3AU"/>
      <w:bookmarkStart w:id="603" w:name="bssPhr158"/>
      <w:bookmarkEnd w:id="601"/>
      <w:bookmarkEnd w:id="602"/>
      <w:bookmarkEnd w:id="603"/>
      <w:r w:rsidRPr="00791D9B">
        <w:rPr>
          <w:rFonts w:ascii="Times New Roman" w:hAnsi="Times New Roman" w:cs="Times New Roman"/>
          <w:sz w:val="24"/>
          <w:szCs w:val="24"/>
        </w:rPr>
        <w:t>и) описание существующих технических и технологических проблем системы водоотведения поселения, городского округа.</w:t>
      </w:r>
      <w:bookmarkStart w:id="604" w:name="ZAP2ECG3NG"/>
      <w:bookmarkEnd w:id="60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05" w:name="XA00MGC2O8"/>
      <w:bookmarkStart w:id="606" w:name="ZAP2JR23P1"/>
      <w:bookmarkStart w:id="607" w:name="bssPhr159"/>
      <w:bookmarkEnd w:id="605"/>
      <w:bookmarkEnd w:id="606"/>
      <w:bookmarkEnd w:id="607"/>
      <w:r w:rsidRPr="00791D9B">
        <w:rPr>
          <w:rFonts w:ascii="Times New Roman" w:hAnsi="Times New Roman" w:cs="Times New Roman"/>
          <w:sz w:val="24"/>
          <w:szCs w:val="24"/>
        </w:rPr>
        <w:t>17. Раздел "Балансы сточных вод в системе водоотведения" содержит:</w:t>
      </w:r>
      <w:bookmarkStart w:id="608" w:name="ZAP2TDK3PO"/>
      <w:bookmarkEnd w:id="60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09" w:name="XA00M7G2N5"/>
      <w:bookmarkStart w:id="610" w:name="ZAP32S63R9"/>
      <w:bookmarkStart w:id="611" w:name="bssPhr160"/>
      <w:bookmarkEnd w:id="609"/>
      <w:bookmarkEnd w:id="610"/>
      <w:bookmarkEnd w:id="611"/>
      <w:r w:rsidRPr="00791D9B">
        <w:rPr>
          <w:rFonts w:ascii="Times New Roman" w:hAnsi="Times New Roman" w:cs="Times New Roman"/>
          <w:sz w:val="24"/>
          <w:szCs w:val="24"/>
        </w:rPr>
        <w:t>а) баланс поступления сточных вод в централизованную систему водоотведения и отведения стоков по технологическим зонам водоотведения;</w:t>
      </w:r>
      <w:bookmarkStart w:id="612" w:name="ZAP2H9K3JP"/>
      <w:bookmarkEnd w:id="61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13" w:name="XA00M822N8"/>
      <w:bookmarkStart w:id="614" w:name="ZAP2MO63LA"/>
      <w:bookmarkStart w:id="615" w:name="bssPhr161"/>
      <w:bookmarkEnd w:id="613"/>
      <w:bookmarkEnd w:id="614"/>
      <w:bookmarkEnd w:id="615"/>
      <w:r w:rsidRPr="00791D9B">
        <w:rPr>
          <w:rFonts w:ascii="Times New Roman" w:hAnsi="Times New Roman" w:cs="Times New Roman"/>
          <w:sz w:val="24"/>
          <w:szCs w:val="24"/>
        </w:rPr>
        <w:t>б)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  <w:bookmarkStart w:id="616" w:name="ZAP2C2I3HT"/>
      <w:bookmarkEnd w:id="61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17" w:name="XA00M8K2NB"/>
      <w:bookmarkStart w:id="618" w:name="ZAP2HH43JE"/>
      <w:bookmarkStart w:id="619" w:name="bssPhr162"/>
      <w:bookmarkEnd w:id="617"/>
      <w:bookmarkEnd w:id="618"/>
      <w:bookmarkEnd w:id="619"/>
      <w:r w:rsidRPr="00791D9B">
        <w:rPr>
          <w:rFonts w:ascii="Times New Roman" w:hAnsi="Times New Roman" w:cs="Times New Roman"/>
          <w:sz w:val="24"/>
          <w:szCs w:val="24"/>
        </w:rPr>
        <w:t>в)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</w:r>
      <w:bookmarkStart w:id="620" w:name="ZAP2BEC3DT"/>
      <w:bookmarkEnd w:id="62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21" w:name="XA00M962NE"/>
      <w:bookmarkStart w:id="622" w:name="ZAP2GSU3FE"/>
      <w:bookmarkStart w:id="623" w:name="bssPhr163"/>
      <w:bookmarkEnd w:id="621"/>
      <w:bookmarkEnd w:id="622"/>
      <w:bookmarkEnd w:id="623"/>
      <w:r w:rsidRPr="00791D9B">
        <w:rPr>
          <w:rFonts w:ascii="Times New Roman" w:hAnsi="Times New Roman" w:cs="Times New Roman"/>
          <w:sz w:val="24"/>
          <w:szCs w:val="24"/>
        </w:rPr>
        <w:t>г)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</w:r>
      <w:bookmarkStart w:id="624" w:name="ZAP2EJE3NE"/>
      <w:bookmarkEnd w:id="62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25" w:name="XA00M9O2NH"/>
      <w:bookmarkStart w:id="626" w:name="ZAP2K203OV"/>
      <w:bookmarkStart w:id="627" w:name="bssPhr164"/>
      <w:bookmarkEnd w:id="625"/>
      <w:bookmarkEnd w:id="626"/>
      <w:bookmarkEnd w:id="627"/>
      <w:r w:rsidRPr="00791D9B">
        <w:rPr>
          <w:rFonts w:ascii="Times New Roman" w:hAnsi="Times New Roman" w:cs="Times New Roman"/>
          <w:sz w:val="24"/>
          <w:szCs w:val="24"/>
        </w:rPr>
        <w:t>д)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</w:r>
      <w:bookmarkStart w:id="628" w:name="ZAP2B323MH"/>
      <w:bookmarkEnd w:id="62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29" w:name="XA00MC22NR"/>
      <w:bookmarkStart w:id="630" w:name="ZAP2GHK3O2"/>
      <w:bookmarkStart w:id="631" w:name="bssPhr165"/>
      <w:bookmarkEnd w:id="629"/>
      <w:bookmarkEnd w:id="630"/>
      <w:bookmarkEnd w:id="631"/>
      <w:r w:rsidRPr="00791D9B">
        <w:rPr>
          <w:rFonts w:ascii="Times New Roman" w:hAnsi="Times New Roman" w:cs="Times New Roman"/>
          <w:sz w:val="24"/>
          <w:szCs w:val="24"/>
        </w:rPr>
        <w:t>18. Раздел "Прогноз объема сточных вод" содержит:</w:t>
      </w:r>
      <w:bookmarkStart w:id="632" w:name="ZAP29843FA"/>
      <w:bookmarkEnd w:id="63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33" w:name="XA00MAA2MO"/>
      <w:bookmarkStart w:id="634" w:name="ZAP2EMM3GR"/>
      <w:bookmarkStart w:id="635" w:name="bssPhr166"/>
      <w:bookmarkEnd w:id="633"/>
      <w:bookmarkEnd w:id="634"/>
      <w:bookmarkEnd w:id="635"/>
      <w:r w:rsidRPr="00791D9B">
        <w:rPr>
          <w:rFonts w:ascii="Times New Roman" w:hAnsi="Times New Roman" w:cs="Times New Roman"/>
          <w:sz w:val="24"/>
          <w:szCs w:val="24"/>
        </w:rPr>
        <w:t>а) сведения о фактическом и ожидаемом поступлении сточных вод в централизованную систему водоотведения;</w:t>
      </w:r>
      <w:bookmarkStart w:id="636" w:name="ZAP2NHS3K2"/>
      <w:bookmarkEnd w:id="63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37" w:name="XA00MGA2O7"/>
      <w:bookmarkStart w:id="638" w:name="ZAP2T0E3LJ"/>
      <w:bookmarkStart w:id="639" w:name="bssPhr167"/>
      <w:bookmarkEnd w:id="637"/>
      <w:bookmarkEnd w:id="638"/>
      <w:bookmarkEnd w:id="639"/>
      <w:r w:rsidRPr="00791D9B">
        <w:rPr>
          <w:rFonts w:ascii="Times New Roman" w:hAnsi="Times New Roman" w:cs="Times New Roman"/>
          <w:sz w:val="24"/>
          <w:szCs w:val="24"/>
        </w:rPr>
        <w:t>б) описание структуры централизованной системы водоотведения (эксплуатационные и технологические зоны);</w:t>
      </w:r>
      <w:bookmarkStart w:id="640" w:name="ZAP2MAC3IP"/>
      <w:bookmarkEnd w:id="64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41" w:name="XA00M7E2N4"/>
      <w:bookmarkStart w:id="642" w:name="ZAP2ROU3KA"/>
      <w:bookmarkStart w:id="643" w:name="bssPhr168"/>
      <w:bookmarkEnd w:id="641"/>
      <w:bookmarkEnd w:id="642"/>
      <w:bookmarkEnd w:id="643"/>
      <w:r w:rsidRPr="00791D9B">
        <w:rPr>
          <w:rFonts w:ascii="Times New Roman" w:hAnsi="Times New Roman" w:cs="Times New Roman"/>
          <w:sz w:val="24"/>
          <w:szCs w:val="24"/>
        </w:rPr>
        <w:t>в)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годам;</w:t>
      </w:r>
      <w:bookmarkStart w:id="644" w:name="ZAP2BS43F5"/>
      <w:bookmarkEnd w:id="64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45" w:name="XA00M802N7"/>
      <w:bookmarkStart w:id="646" w:name="ZAP2HAM3GM"/>
      <w:bookmarkStart w:id="647" w:name="bssPhr169"/>
      <w:bookmarkEnd w:id="645"/>
      <w:bookmarkEnd w:id="646"/>
      <w:bookmarkEnd w:id="647"/>
      <w:r w:rsidRPr="00791D9B">
        <w:rPr>
          <w:rFonts w:ascii="Times New Roman" w:hAnsi="Times New Roman" w:cs="Times New Roman"/>
          <w:sz w:val="24"/>
          <w:szCs w:val="24"/>
        </w:rPr>
        <w:t xml:space="preserve">г) результаты анализа гидравлических режимов и режимов работы элементов </w:t>
      </w:r>
      <w:bookmarkStart w:id="648" w:name="_GoBack"/>
      <w:bookmarkEnd w:id="648"/>
      <w:r w:rsidRPr="00791D9B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водоотведения;</w:t>
      </w:r>
      <w:bookmarkStart w:id="649" w:name="ZAP24PK3G3"/>
      <w:bookmarkEnd w:id="64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50" w:name="XA00M8I2NA"/>
      <w:bookmarkStart w:id="651" w:name="ZAP2A863HK"/>
      <w:bookmarkStart w:id="652" w:name="bssPhr170"/>
      <w:bookmarkEnd w:id="650"/>
      <w:bookmarkEnd w:id="651"/>
      <w:bookmarkEnd w:id="652"/>
      <w:r w:rsidRPr="00791D9B">
        <w:rPr>
          <w:rFonts w:ascii="Times New Roman" w:hAnsi="Times New Roman" w:cs="Times New Roman"/>
          <w:sz w:val="24"/>
          <w:szCs w:val="24"/>
        </w:rPr>
        <w:t xml:space="preserve">д) анализ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резервов производственных мощностей очистных сооружений системы водоотведения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и возможности расширения зоны их действия.</w:t>
      </w:r>
      <w:bookmarkStart w:id="653" w:name="ZAP20K83C9"/>
      <w:bookmarkEnd w:id="65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54" w:name="XA00M942ND"/>
      <w:bookmarkStart w:id="655" w:name="ZAP262Q3DQ"/>
      <w:bookmarkStart w:id="656" w:name="bssPhr171"/>
      <w:bookmarkEnd w:id="654"/>
      <w:bookmarkEnd w:id="655"/>
      <w:bookmarkEnd w:id="656"/>
      <w:r w:rsidRPr="00791D9B">
        <w:rPr>
          <w:rFonts w:ascii="Times New Roman" w:hAnsi="Times New Roman" w:cs="Times New Roman"/>
          <w:sz w:val="24"/>
          <w:szCs w:val="24"/>
        </w:rPr>
        <w:t>19. Раздел "Предложения по строительству, реконструкции и модернизации (техническому перевооружению) объектов централизованной системы водоотведения" содержит:</w:t>
      </w:r>
      <w:bookmarkStart w:id="657" w:name="ZAP2RM03L7"/>
      <w:bookmarkEnd w:id="65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58" w:name="XA00M9M2NG"/>
      <w:bookmarkStart w:id="659" w:name="ZAP2RPI3L8"/>
      <w:bookmarkStart w:id="660" w:name="bssPhr172"/>
      <w:bookmarkEnd w:id="658"/>
      <w:bookmarkEnd w:id="659"/>
      <w:bookmarkEnd w:id="660"/>
      <w:r w:rsidRPr="00791D9B">
        <w:rPr>
          <w:rFonts w:ascii="Times New Roman" w:hAnsi="Times New Roman" w:cs="Times New Roman"/>
          <w:sz w:val="24"/>
          <w:szCs w:val="24"/>
        </w:rPr>
        <w:t>а) основные направления, принципы, задачи и целевые показатели развития централизованной системы водоотведения;</w:t>
      </w:r>
      <w:bookmarkStart w:id="661" w:name="ZAP2KVU3K9"/>
      <w:bookmarkEnd w:id="66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62" w:name="XA00MC02NQ"/>
      <w:bookmarkStart w:id="663" w:name="ZAP2QEG3LQ"/>
      <w:bookmarkStart w:id="664" w:name="bssPhr173"/>
      <w:bookmarkEnd w:id="662"/>
      <w:bookmarkEnd w:id="663"/>
      <w:bookmarkEnd w:id="664"/>
      <w:r w:rsidRPr="00791D9B">
        <w:rPr>
          <w:rFonts w:ascii="Times New Roman" w:hAnsi="Times New Roman" w:cs="Times New Roman"/>
          <w:sz w:val="24"/>
          <w:szCs w:val="24"/>
        </w:rPr>
        <w:t>б) перечень основных мероприятий по реализации схем водоотведения с разбивкой по годам, включая технические обоснования этих мероприятий;</w:t>
      </w:r>
      <w:bookmarkStart w:id="665" w:name="ZAP2JFQ3IF"/>
      <w:bookmarkEnd w:id="66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66" w:name="XA00MCI2NT"/>
      <w:bookmarkStart w:id="667" w:name="ZAP2OUC3K0"/>
      <w:bookmarkStart w:id="668" w:name="bssPhr174"/>
      <w:bookmarkEnd w:id="666"/>
      <w:bookmarkEnd w:id="667"/>
      <w:bookmarkEnd w:id="668"/>
      <w:r w:rsidRPr="00791D9B">
        <w:rPr>
          <w:rFonts w:ascii="Times New Roman" w:hAnsi="Times New Roman" w:cs="Times New Roman"/>
          <w:sz w:val="24"/>
          <w:szCs w:val="24"/>
        </w:rPr>
        <w:t>в) технические обоснования основных мероприятий по реализации схем водоотведения;</w:t>
      </w:r>
      <w:bookmarkStart w:id="669" w:name="ZAP29HM3CP"/>
      <w:bookmarkEnd w:id="66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70" w:name="XA00MAQ2MQ"/>
      <w:bookmarkStart w:id="671" w:name="ZAP2F083EA"/>
      <w:bookmarkStart w:id="672" w:name="bssPhr175"/>
      <w:bookmarkEnd w:id="670"/>
      <w:bookmarkEnd w:id="671"/>
      <w:bookmarkEnd w:id="672"/>
      <w:r w:rsidRPr="00791D9B">
        <w:rPr>
          <w:rFonts w:ascii="Times New Roman" w:hAnsi="Times New Roman" w:cs="Times New Roman"/>
          <w:sz w:val="24"/>
          <w:szCs w:val="24"/>
        </w:rPr>
        <w:t>г) сведения о вновь строящихся, реконструируемых и предлагаемых к выводу из эксплуатации объектах централизованной системы водоотведения;</w:t>
      </w:r>
      <w:bookmarkStart w:id="673" w:name="ZAP1QHG39M"/>
      <w:bookmarkEnd w:id="67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74" w:name="XA00MBC2MT"/>
      <w:bookmarkStart w:id="675" w:name="ZAP20023B7"/>
      <w:bookmarkStart w:id="676" w:name="bssPhr176"/>
      <w:bookmarkEnd w:id="674"/>
      <w:bookmarkEnd w:id="675"/>
      <w:bookmarkEnd w:id="676"/>
      <w:r w:rsidRPr="00791D9B">
        <w:rPr>
          <w:rFonts w:ascii="Times New Roman" w:hAnsi="Times New Roman" w:cs="Times New Roman"/>
          <w:sz w:val="24"/>
          <w:szCs w:val="24"/>
        </w:rPr>
        <w:t>д)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</w:r>
      <w:bookmarkStart w:id="677" w:name="ZAP24EI3DC"/>
      <w:bookmarkEnd w:id="67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78" w:name="XA00M7U2N6"/>
      <w:bookmarkStart w:id="679" w:name="ZAP24I43DD"/>
      <w:bookmarkStart w:id="680" w:name="bssPhr177"/>
      <w:bookmarkEnd w:id="678"/>
      <w:bookmarkEnd w:id="679"/>
      <w:bookmarkEnd w:id="680"/>
      <w:r w:rsidRPr="00791D9B">
        <w:rPr>
          <w:rFonts w:ascii="Times New Roman" w:hAnsi="Times New Roman" w:cs="Times New Roman"/>
          <w:sz w:val="24"/>
          <w:szCs w:val="24"/>
        </w:rPr>
        <w:t>е)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обоснование;</w:t>
      </w:r>
      <w:bookmarkStart w:id="681" w:name="ZAP1MHU373"/>
      <w:bookmarkEnd w:id="68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82" w:name="XA00M8G2N9"/>
      <w:bookmarkStart w:id="683" w:name="ZAP1S0G38K"/>
      <w:bookmarkStart w:id="684" w:name="bssPhr178"/>
      <w:bookmarkEnd w:id="682"/>
      <w:bookmarkEnd w:id="683"/>
      <w:bookmarkEnd w:id="684"/>
      <w:r w:rsidRPr="00791D9B">
        <w:rPr>
          <w:rFonts w:ascii="Times New Roman" w:hAnsi="Times New Roman" w:cs="Times New Roman"/>
          <w:sz w:val="24"/>
          <w:szCs w:val="24"/>
        </w:rPr>
        <w:t>ж) границы и характеристики охранных зон сетей и сооружений централизованной системы водоотведения;</w:t>
      </w:r>
      <w:bookmarkStart w:id="685" w:name="ZAP1VG23F0"/>
      <w:bookmarkEnd w:id="68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86" w:name="XA00M922NC"/>
      <w:bookmarkStart w:id="687" w:name="ZAP24UK3GH"/>
      <w:bookmarkStart w:id="688" w:name="bssPhr179"/>
      <w:bookmarkEnd w:id="686"/>
      <w:bookmarkEnd w:id="687"/>
      <w:bookmarkEnd w:id="688"/>
      <w:r w:rsidRPr="00791D9B">
        <w:rPr>
          <w:rFonts w:ascii="Times New Roman" w:hAnsi="Times New Roman" w:cs="Times New Roman"/>
          <w:sz w:val="24"/>
          <w:szCs w:val="24"/>
        </w:rPr>
        <w:t xml:space="preserve">з) границы планируемых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зон размещения объектов централизованной системы водоотведения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>.</w:t>
      </w:r>
      <w:bookmarkStart w:id="689" w:name="ZAP226M3CE"/>
      <w:bookmarkEnd w:id="68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90" w:name="XA00M9K2NF"/>
      <w:bookmarkStart w:id="691" w:name="ZAP27L83DV"/>
      <w:bookmarkStart w:id="692" w:name="bssPhr180"/>
      <w:bookmarkEnd w:id="690"/>
      <w:bookmarkEnd w:id="691"/>
      <w:bookmarkEnd w:id="692"/>
      <w:r w:rsidRPr="00791D9B">
        <w:rPr>
          <w:rFonts w:ascii="Times New Roman" w:hAnsi="Times New Roman" w:cs="Times New Roman"/>
          <w:sz w:val="24"/>
          <w:szCs w:val="24"/>
        </w:rPr>
        <w:t>20. 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</w:r>
      <w:bookmarkStart w:id="693" w:name="ZAP2NP03LR"/>
      <w:bookmarkEnd w:id="69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94" w:name="XA00MBU2NP"/>
      <w:bookmarkStart w:id="695" w:name="ZAP2T7I3NC"/>
      <w:bookmarkStart w:id="696" w:name="bssPhr181"/>
      <w:bookmarkEnd w:id="694"/>
      <w:bookmarkEnd w:id="695"/>
      <w:bookmarkEnd w:id="696"/>
      <w:r w:rsidRPr="00791D9B">
        <w:rPr>
          <w:rFonts w:ascii="Times New Roman" w:hAnsi="Times New Roman" w:cs="Times New Roman"/>
          <w:sz w:val="24"/>
          <w:szCs w:val="24"/>
        </w:rPr>
        <w:t>а)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водоотведения;</w:t>
      </w:r>
      <w:bookmarkStart w:id="697" w:name="ZAP2MB63N0"/>
      <w:bookmarkEnd w:id="69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698" w:name="XA00MCG2NS"/>
      <w:bookmarkStart w:id="699" w:name="ZAP2RPO3OH"/>
      <w:bookmarkStart w:id="700" w:name="bssPhr182"/>
      <w:bookmarkEnd w:id="698"/>
      <w:bookmarkEnd w:id="699"/>
      <w:bookmarkEnd w:id="700"/>
      <w:r w:rsidRPr="00791D9B">
        <w:rPr>
          <w:rFonts w:ascii="Times New Roman" w:hAnsi="Times New Roman" w:cs="Times New Roman"/>
          <w:sz w:val="24"/>
          <w:szCs w:val="24"/>
        </w:rPr>
        <w:t>б) организация централизованного водоотведения на территориях поселений, городских округов, где оно отсутствует;</w:t>
      </w:r>
      <w:bookmarkStart w:id="701" w:name="ZAP2JEE3M6"/>
      <w:bookmarkEnd w:id="70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02" w:name="XA00MD22NV"/>
      <w:bookmarkStart w:id="703" w:name="ZAP2OT03NN"/>
      <w:bookmarkStart w:id="704" w:name="bssPhr183"/>
      <w:bookmarkEnd w:id="702"/>
      <w:bookmarkEnd w:id="703"/>
      <w:bookmarkEnd w:id="704"/>
      <w:r w:rsidRPr="00791D9B">
        <w:rPr>
          <w:rFonts w:ascii="Times New Roman" w:hAnsi="Times New Roman" w:cs="Times New Roman"/>
          <w:sz w:val="24"/>
          <w:szCs w:val="24"/>
        </w:rPr>
        <w:t>в) сокращение сбросов и организация возврата очищенных сточных вод на технические нужды.</w:t>
      </w:r>
      <w:bookmarkStart w:id="705" w:name="ZAP27D63D7"/>
      <w:bookmarkEnd w:id="705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06" w:name="XA00MBA2MS"/>
      <w:bookmarkStart w:id="707" w:name="ZAP2CRO3EO"/>
      <w:bookmarkStart w:id="708" w:name="bssPhr184"/>
      <w:bookmarkEnd w:id="706"/>
      <w:bookmarkEnd w:id="707"/>
      <w:bookmarkEnd w:id="708"/>
      <w:r w:rsidRPr="00791D9B">
        <w:rPr>
          <w:rFonts w:ascii="Times New Roman" w:hAnsi="Times New Roman" w:cs="Times New Roman"/>
          <w:sz w:val="24"/>
          <w:szCs w:val="24"/>
        </w:rPr>
        <w:t>21. Раздел "Экологические аспекты мероприятий по строительству и реконструкции объектов централизованной системы водоотведения" содержит:</w:t>
      </w:r>
      <w:bookmarkStart w:id="709" w:name="ZAP2IQQ3KO"/>
      <w:bookmarkEnd w:id="709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10" w:name="XA00MBS2MV"/>
      <w:bookmarkStart w:id="711" w:name="ZAP2O9C3M9"/>
      <w:bookmarkStart w:id="712" w:name="bssPhr185"/>
      <w:bookmarkEnd w:id="710"/>
      <w:bookmarkEnd w:id="711"/>
      <w:bookmarkEnd w:id="712"/>
      <w:r w:rsidRPr="00791D9B">
        <w:rPr>
          <w:rFonts w:ascii="Times New Roman" w:hAnsi="Times New Roman" w:cs="Times New Roman"/>
          <w:sz w:val="24"/>
          <w:szCs w:val="24"/>
        </w:rPr>
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</w:r>
      <w:bookmarkStart w:id="713" w:name="ZAP2E3E3G8"/>
      <w:bookmarkEnd w:id="713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14" w:name="XA00MCE2N2"/>
      <w:bookmarkStart w:id="715" w:name="ZAP2JI03HP"/>
      <w:bookmarkStart w:id="716" w:name="bssPhr186"/>
      <w:bookmarkEnd w:id="714"/>
      <w:bookmarkEnd w:id="715"/>
      <w:bookmarkEnd w:id="716"/>
      <w:r w:rsidRPr="00791D9B">
        <w:rPr>
          <w:rFonts w:ascii="Times New Roman" w:hAnsi="Times New Roman" w:cs="Times New Roman"/>
          <w:sz w:val="24"/>
          <w:szCs w:val="24"/>
        </w:rPr>
        <w:t>б) сведения о применении методов, безопасных для окружающей среды, при утилизации осадков сточных вод.</w:t>
      </w:r>
      <w:bookmarkStart w:id="717" w:name="ZAP2DI83P9"/>
      <w:bookmarkEnd w:id="717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18" w:name="XA00M902NB"/>
      <w:bookmarkStart w:id="719" w:name="ZAP2J0Q3QQ"/>
      <w:bookmarkStart w:id="720" w:name="bssPhr187"/>
      <w:bookmarkEnd w:id="718"/>
      <w:bookmarkEnd w:id="719"/>
      <w:bookmarkEnd w:id="720"/>
      <w:r w:rsidRPr="00791D9B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Раздел "Оценка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строительства, либо 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принятую</w:t>
      </w:r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по объектам - аналогам по видам капитального строительства и видам работ, с указанием источников финансирования.</w:t>
      </w:r>
      <w:bookmarkStart w:id="721" w:name="ZAP257M3GV"/>
      <w:bookmarkEnd w:id="721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22" w:name="XA00M9I2NE"/>
      <w:bookmarkStart w:id="723" w:name="ZAP2AM83IG"/>
      <w:bookmarkStart w:id="724" w:name="bssPhr188"/>
      <w:bookmarkEnd w:id="722"/>
      <w:bookmarkEnd w:id="723"/>
      <w:bookmarkEnd w:id="724"/>
      <w:r w:rsidRPr="00791D9B">
        <w:rPr>
          <w:rFonts w:ascii="Times New Roman" w:hAnsi="Times New Roman" w:cs="Times New Roman"/>
          <w:sz w:val="24"/>
          <w:szCs w:val="24"/>
        </w:rPr>
        <w:t xml:space="preserve">23. Раздел "Целевые показатели развития централизованной системы водоотведения" содержит целевые показатели реализации мероприятий, предусмотренных схемой водоотведения, и их значения с разбивкой по </w:t>
      </w:r>
      <w:proofErr w:type="spellStart"/>
      <w:r w:rsidRPr="00791D9B">
        <w:rPr>
          <w:rFonts w:ascii="Times New Roman" w:hAnsi="Times New Roman" w:cs="Times New Roman"/>
          <w:sz w:val="24"/>
          <w:szCs w:val="24"/>
        </w:rPr>
        <w:t>годам</w:t>
      </w:r>
      <w:proofErr w:type="gramStart"/>
      <w:r w:rsidRPr="00791D9B">
        <w:rPr>
          <w:rFonts w:ascii="Times New Roman" w:hAnsi="Times New Roman" w:cs="Times New Roman"/>
          <w:sz w:val="24"/>
          <w:szCs w:val="24"/>
        </w:rPr>
        <w:t>.</w:t>
      </w:r>
      <w:bookmarkStart w:id="725" w:name="ZAP2L063NA"/>
      <w:bookmarkStart w:id="726" w:name="ZAP2QEO3OR"/>
      <w:bookmarkStart w:id="727" w:name="bssPhr189"/>
      <w:bookmarkEnd w:id="725"/>
      <w:bookmarkEnd w:id="726"/>
      <w:bookmarkEnd w:id="727"/>
      <w:r w:rsidRPr="00791D9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91D9B">
        <w:rPr>
          <w:rFonts w:ascii="Times New Roman" w:hAnsi="Times New Roman" w:cs="Times New Roman"/>
          <w:sz w:val="24"/>
          <w:szCs w:val="24"/>
        </w:rPr>
        <w:t xml:space="preserve"> целевым показателям деятельности организаций, осуществляющих водоотведение, относятся:</w:t>
      </w:r>
      <w:bookmarkStart w:id="728" w:name="ZAP2FUA3LE"/>
      <w:bookmarkEnd w:id="72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29" w:name="XA00MBS2NO"/>
      <w:bookmarkStart w:id="730" w:name="ZAP2LCS3MV"/>
      <w:bookmarkStart w:id="731" w:name="bssPhr190"/>
      <w:bookmarkEnd w:id="729"/>
      <w:bookmarkEnd w:id="730"/>
      <w:bookmarkEnd w:id="731"/>
      <w:r w:rsidRPr="00791D9B">
        <w:rPr>
          <w:rFonts w:ascii="Times New Roman" w:hAnsi="Times New Roman" w:cs="Times New Roman"/>
          <w:sz w:val="24"/>
          <w:szCs w:val="24"/>
        </w:rPr>
        <w:t>а) показатели надежности и бесперебойности водоотведения;</w:t>
      </w:r>
      <w:bookmarkStart w:id="732" w:name="ZAP309O3TL"/>
      <w:bookmarkEnd w:id="73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33" w:name="XA00MCE2NR"/>
      <w:bookmarkStart w:id="734" w:name="ZAP35OA3V6"/>
      <w:bookmarkStart w:id="735" w:name="bssPhr191"/>
      <w:bookmarkEnd w:id="733"/>
      <w:bookmarkEnd w:id="734"/>
      <w:bookmarkEnd w:id="735"/>
      <w:r w:rsidRPr="00791D9B">
        <w:rPr>
          <w:rFonts w:ascii="Times New Roman" w:hAnsi="Times New Roman" w:cs="Times New Roman"/>
          <w:sz w:val="24"/>
          <w:szCs w:val="24"/>
        </w:rPr>
        <w:t>б) показатели качества обслуживания абонентов;</w:t>
      </w:r>
      <w:bookmarkStart w:id="736" w:name="ZAP2TVA3SN"/>
      <w:bookmarkEnd w:id="736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37" w:name="XA00MD02NU"/>
      <w:bookmarkStart w:id="738" w:name="ZAP33DS3U8"/>
      <w:bookmarkStart w:id="739" w:name="bssPhr192"/>
      <w:bookmarkEnd w:id="737"/>
      <w:bookmarkEnd w:id="738"/>
      <w:bookmarkEnd w:id="739"/>
      <w:r w:rsidRPr="00791D9B">
        <w:rPr>
          <w:rFonts w:ascii="Times New Roman" w:hAnsi="Times New Roman" w:cs="Times New Roman"/>
          <w:sz w:val="24"/>
          <w:szCs w:val="24"/>
        </w:rPr>
        <w:t>в) показатели качества очистки сточных вод;</w:t>
      </w:r>
      <w:bookmarkStart w:id="740" w:name="ZAP2IIG3IL"/>
      <w:bookmarkEnd w:id="740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41" w:name="XA00MDI2O1"/>
      <w:bookmarkStart w:id="742" w:name="ZAP2O123K6"/>
      <w:bookmarkStart w:id="743" w:name="bssPhr193"/>
      <w:bookmarkEnd w:id="741"/>
      <w:bookmarkEnd w:id="742"/>
      <w:bookmarkEnd w:id="743"/>
      <w:r w:rsidRPr="00791D9B">
        <w:rPr>
          <w:rFonts w:ascii="Times New Roman" w:hAnsi="Times New Roman" w:cs="Times New Roman"/>
          <w:sz w:val="24"/>
          <w:szCs w:val="24"/>
        </w:rPr>
        <w:t>г) показатели эффективности использования ресурсов при транспортировке сточных вод;</w:t>
      </w:r>
      <w:bookmarkStart w:id="744" w:name="ZAP2A923E6"/>
      <w:bookmarkEnd w:id="744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45" w:name="XA00MBQ2MU"/>
      <w:bookmarkStart w:id="746" w:name="ZAP2ACK3E7"/>
      <w:bookmarkStart w:id="747" w:name="bssPhr194"/>
      <w:bookmarkEnd w:id="745"/>
      <w:bookmarkEnd w:id="746"/>
      <w:bookmarkEnd w:id="747"/>
      <w:r w:rsidRPr="00791D9B">
        <w:rPr>
          <w:rFonts w:ascii="Times New Roman" w:hAnsi="Times New Roman" w:cs="Times New Roman"/>
          <w:sz w:val="24"/>
          <w:szCs w:val="24"/>
        </w:rPr>
        <w:t>д) соотношение цены реализации мероприятий инвестиционной программы и их эффективности - улучшение качества очистки сточных вод;</w:t>
      </w:r>
      <w:bookmarkStart w:id="748" w:name="ZAP2CCK3M1"/>
      <w:bookmarkEnd w:id="748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49" w:name="XA00MCC2N1"/>
      <w:bookmarkStart w:id="750" w:name="ZAP2CG63M2"/>
      <w:bookmarkStart w:id="751" w:name="bssPhr195"/>
      <w:bookmarkEnd w:id="749"/>
      <w:bookmarkEnd w:id="750"/>
      <w:bookmarkEnd w:id="751"/>
      <w:r w:rsidRPr="00791D9B">
        <w:rPr>
          <w:rFonts w:ascii="Times New Roman" w:hAnsi="Times New Roman" w:cs="Times New Roman"/>
          <w:sz w:val="24"/>
          <w:szCs w:val="24"/>
        </w:rPr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Start w:id="752" w:name="ZAP27BU3G7"/>
      <w:bookmarkEnd w:id="752"/>
    </w:p>
    <w:p w:rsidR="003F04C3" w:rsidRPr="00791D9B" w:rsidRDefault="003F04C3" w:rsidP="003F04C3">
      <w:pPr>
        <w:rPr>
          <w:rFonts w:ascii="Times New Roman" w:hAnsi="Times New Roman" w:cs="Times New Roman"/>
          <w:sz w:val="24"/>
          <w:szCs w:val="24"/>
        </w:rPr>
      </w:pPr>
      <w:bookmarkStart w:id="753" w:name="XA00MCU2N4"/>
      <w:bookmarkStart w:id="754" w:name="ZAP2CQG3HO"/>
      <w:bookmarkStart w:id="755" w:name="bssPhr196"/>
      <w:bookmarkEnd w:id="753"/>
      <w:bookmarkEnd w:id="754"/>
      <w:bookmarkEnd w:id="755"/>
      <w:r w:rsidRPr="00791D9B">
        <w:rPr>
          <w:rFonts w:ascii="Times New Roman" w:hAnsi="Times New Roman" w:cs="Times New Roman"/>
          <w:sz w:val="24"/>
          <w:szCs w:val="24"/>
        </w:rPr>
        <w:t>24. Раздел "Перечень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объекты.</w:t>
      </w:r>
      <w:bookmarkStart w:id="756" w:name="ZAP28NS3FJ"/>
      <w:bookmarkStart w:id="757" w:name="ZAP2E6E3H4"/>
      <w:bookmarkStart w:id="758" w:name="ZAP2EA03H5"/>
      <w:bookmarkEnd w:id="756"/>
      <w:bookmarkEnd w:id="757"/>
      <w:bookmarkEnd w:id="758"/>
    </w:p>
    <w:p w:rsidR="006339B3" w:rsidRPr="00791D9B" w:rsidRDefault="006339B3">
      <w:pPr>
        <w:rPr>
          <w:rFonts w:ascii="Times New Roman" w:hAnsi="Times New Roman" w:cs="Times New Roman"/>
          <w:sz w:val="24"/>
          <w:szCs w:val="24"/>
        </w:rPr>
      </w:pPr>
      <w:bookmarkStart w:id="759" w:name="ZAP2EDI3H6"/>
      <w:bookmarkStart w:id="760" w:name="bssPhr197"/>
      <w:bookmarkEnd w:id="759"/>
      <w:bookmarkEnd w:id="760"/>
    </w:p>
    <w:sectPr w:rsidR="006339B3" w:rsidRPr="00791D9B" w:rsidSect="007F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4C3"/>
    <w:rsid w:val="000235FA"/>
    <w:rsid w:val="00097C98"/>
    <w:rsid w:val="000A4E0D"/>
    <w:rsid w:val="00113723"/>
    <w:rsid w:val="00180FAD"/>
    <w:rsid w:val="00185C48"/>
    <w:rsid w:val="001F1164"/>
    <w:rsid w:val="00264B5D"/>
    <w:rsid w:val="00265D52"/>
    <w:rsid w:val="003B2F56"/>
    <w:rsid w:val="003C6189"/>
    <w:rsid w:val="003F04C3"/>
    <w:rsid w:val="00434963"/>
    <w:rsid w:val="004645B7"/>
    <w:rsid w:val="00543B93"/>
    <w:rsid w:val="0054778A"/>
    <w:rsid w:val="00565B73"/>
    <w:rsid w:val="005A07B1"/>
    <w:rsid w:val="005D79D7"/>
    <w:rsid w:val="00631EA6"/>
    <w:rsid w:val="006339B3"/>
    <w:rsid w:val="0063421D"/>
    <w:rsid w:val="006B30A8"/>
    <w:rsid w:val="00751C6C"/>
    <w:rsid w:val="00762C4E"/>
    <w:rsid w:val="00791D9B"/>
    <w:rsid w:val="007A54D6"/>
    <w:rsid w:val="007F65BB"/>
    <w:rsid w:val="00833285"/>
    <w:rsid w:val="0085348A"/>
    <w:rsid w:val="008D5C52"/>
    <w:rsid w:val="00913735"/>
    <w:rsid w:val="00923973"/>
    <w:rsid w:val="00970020"/>
    <w:rsid w:val="009A3B2A"/>
    <w:rsid w:val="00A65394"/>
    <w:rsid w:val="00AC219C"/>
    <w:rsid w:val="00AF3C8B"/>
    <w:rsid w:val="00B36A43"/>
    <w:rsid w:val="00CB3318"/>
    <w:rsid w:val="00CF5D9E"/>
    <w:rsid w:val="00D9743E"/>
    <w:rsid w:val="00DE4B4A"/>
    <w:rsid w:val="00DF27E1"/>
    <w:rsid w:val="00DF4A75"/>
    <w:rsid w:val="00E00078"/>
    <w:rsid w:val="00E127D1"/>
    <w:rsid w:val="00E50379"/>
    <w:rsid w:val="00E62BAF"/>
    <w:rsid w:val="00ED1DA0"/>
    <w:rsid w:val="00EF78DE"/>
    <w:rsid w:val="00F0509B"/>
    <w:rsid w:val="00F738D5"/>
    <w:rsid w:val="00F96715"/>
    <w:rsid w:val="00FC5C34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edoc/?docId=499042962&amp;modId=99" TargetMode="External"/><Relationship Id="rId5" Type="http://schemas.openxmlformats.org/officeDocument/2006/relationships/hyperlink" Target="http://www.glavbukh.ru/edoc/guid/c3a113d3-734e-4a02-83c8-cfabde6cc8c0" TargetMode="External"/><Relationship Id="rId4" Type="http://schemas.openxmlformats.org/officeDocument/2006/relationships/hyperlink" Target="http://www.glavbukh.ru/edoc/guid/0e90bf07-e1c7-47fa-821a-27093da6e55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Рунин А</dc:creator>
  <cp:lastModifiedBy>Ирина</cp:lastModifiedBy>
  <cp:revision>2</cp:revision>
  <dcterms:created xsi:type="dcterms:W3CDTF">2013-12-20T13:47:00Z</dcterms:created>
  <dcterms:modified xsi:type="dcterms:W3CDTF">2013-12-20T13:47:00Z</dcterms:modified>
</cp:coreProperties>
</file>