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50" w:rsidRPr="00602165" w:rsidRDefault="00602165" w:rsidP="00602165">
      <w:pPr>
        <w:spacing w:after="0" w:line="240" w:lineRule="auto"/>
        <w:jc w:val="right"/>
        <w:rPr>
          <w:rFonts w:ascii="Times New Roman" w:eastAsia="Times New Roman" w:hAnsi="Times New Roman" w:cs="Times New Roman"/>
          <w:sz w:val="24"/>
          <w:szCs w:val="24"/>
        </w:rPr>
      </w:pPr>
      <w:bookmarkStart w:id="0" w:name="_GoBack"/>
      <w:bookmarkEnd w:id="0"/>
      <w:r w:rsidRPr="00602165">
        <w:rPr>
          <w:rFonts w:ascii="Times New Roman" w:eastAsia="Times New Roman" w:hAnsi="Times New Roman" w:cs="Times New Roman"/>
          <w:sz w:val="24"/>
          <w:szCs w:val="24"/>
        </w:rPr>
        <w:t>Приложение к решению</w:t>
      </w:r>
    </w:p>
    <w:p w:rsidR="00602165" w:rsidRPr="00602165" w:rsidRDefault="00602165" w:rsidP="00602165">
      <w:pPr>
        <w:spacing w:after="0" w:line="240" w:lineRule="auto"/>
        <w:jc w:val="right"/>
        <w:rPr>
          <w:rFonts w:ascii="Times New Roman" w:eastAsia="Times New Roman" w:hAnsi="Times New Roman" w:cs="Times New Roman"/>
          <w:sz w:val="24"/>
          <w:szCs w:val="24"/>
        </w:rPr>
      </w:pPr>
      <w:r w:rsidRPr="00602165">
        <w:rPr>
          <w:rFonts w:ascii="Times New Roman" w:eastAsia="Times New Roman" w:hAnsi="Times New Roman" w:cs="Times New Roman"/>
          <w:sz w:val="24"/>
          <w:szCs w:val="24"/>
        </w:rPr>
        <w:t>Собрания депутатов</w:t>
      </w:r>
    </w:p>
    <w:p w:rsidR="00602165" w:rsidRPr="00602165" w:rsidRDefault="00602165" w:rsidP="00602165">
      <w:pPr>
        <w:spacing w:after="0" w:line="240" w:lineRule="auto"/>
        <w:jc w:val="right"/>
        <w:rPr>
          <w:rFonts w:ascii="Times New Roman" w:eastAsia="Times New Roman" w:hAnsi="Times New Roman" w:cs="Times New Roman"/>
          <w:sz w:val="24"/>
          <w:szCs w:val="24"/>
        </w:rPr>
      </w:pPr>
      <w:r w:rsidRPr="00602165">
        <w:rPr>
          <w:rFonts w:ascii="Times New Roman" w:eastAsia="Times New Roman" w:hAnsi="Times New Roman" w:cs="Times New Roman"/>
          <w:sz w:val="24"/>
          <w:szCs w:val="24"/>
        </w:rPr>
        <w:t xml:space="preserve"> МО р.п. Первомайский</w:t>
      </w:r>
    </w:p>
    <w:p w:rsidR="00182950" w:rsidRPr="00847950" w:rsidRDefault="00602165" w:rsidP="00602165">
      <w:pPr>
        <w:spacing w:after="0" w:line="240" w:lineRule="auto"/>
        <w:jc w:val="right"/>
        <w:rPr>
          <w:rFonts w:ascii="Times New Roman" w:eastAsia="Times New Roman" w:hAnsi="Times New Roman" w:cs="Times New Roman"/>
          <w:sz w:val="28"/>
          <w:szCs w:val="28"/>
        </w:rPr>
      </w:pPr>
      <w:r w:rsidRPr="00602165">
        <w:rPr>
          <w:rFonts w:ascii="Times New Roman" w:eastAsia="Times New Roman" w:hAnsi="Times New Roman" w:cs="Times New Roman"/>
          <w:sz w:val="24"/>
          <w:szCs w:val="24"/>
        </w:rPr>
        <w:t>От 19 марта 2015 г. № 10-52</w:t>
      </w:r>
    </w:p>
    <w:p w:rsidR="00C2255D" w:rsidRPr="00847950" w:rsidRDefault="00C2255D" w:rsidP="00C2255D">
      <w:pPr>
        <w:spacing w:after="0" w:line="240" w:lineRule="auto"/>
        <w:rPr>
          <w:rFonts w:ascii="Times New Roman" w:eastAsia="Times New Roman" w:hAnsi="Times New Roman" w:cs="Times New Roman"/>
          <w:sz w:val="28"/>
          <w:szCs w:val="28"/>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Отчет о работе администрации МО р.п.Первомайский</w:t>
      </w: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за 2014 год</w:t>
      </w:r>
    </w:p>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Уважаемые депутаты, коллеги и приглашенные!</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Завершен еще один год нашей совместной работы. Вся деятельность администрации МО р.п. Первомайский в 2014 году была направлена на реализацию конкретных задач по обеспечению жизнедеятельности,</w:t>
      </w:r>
      <w:r w:rsidRPr="001931AF">
        <w:rPr>
          <w:rFonts w:ascii="Times New Roman" w:eastAsia="Times New Roman" w:hAnsi="Times New Roman" w:cs="Times New Roman"/>
          <w:color w:val="000000"/>
          <w:sz w:val="24"/>
          <w:szCs w:val="24"/>
          <w:shd w:val="clear" w:color="auto" w:fill="FFFFFF"/>
          <w:lang w:eastAsia="ar-SA"/>
        </w:rPr>
        <w:t xml:space="preserve"> повышение качества предоставляемых муниципальных услуг,</w:t>
      </w:r>
      <w:r w:rsidRPr="001931AF">
        <w:rPr>
          <w:rFonts w:ascii="Times New Roman" w:eastAsia="Times New Roman" w:hAnsi="Times New Roman" w:cs="Times New Roman"/>
          <w:sz w:val="24"/>
          <w:szCs w:val="24"/>
          <w:lang w:eastAsia="ar-SA"/>
        </w:rPr>
        <w:t xml:space="preserve"> стабилизацию общественных отношений, повышение жизненного уровня населения, его социальную защиту и поддержку, улучшение социально-экономической ситуации.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color w:val="000000"/>
          <w:sz w:val="24"/>
          <w:szCs w:val="24"/>
          <w:shd w:val="clear" w:color="auto" w:fill="FFFFFF"/>
          <w:lang w:eastAsia="ar-SA"/>
        </w:rPr>
        <w:t>Деятельность администрации за отчетный период п</w:t>
      </w:r>
      <w:r w:rsidRPr="001931AF">
        <w:rPr>
          <w:rFonts w:ascii="Times New Roman" w:eastAsia="Times New Roman" w:hAnsi="Times New Roman" w:cs="Times New Roman"/>
          <w:sz w:val="24"/>
          <w:szCs w:val="24"/>
          <w:lang w:eastAsia="ar-SA"/>
        </w:rPr>
        <w:t>ри выполнении отдельных государственных полномочий, а также полномочий, определенных федеральными законами, законами Тульской области и Уставом МО р.п.Первомайский</w:t>
      </w:r>
      <w:proofErr w:type="gramStart"/>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color w:val="000000"/>
          <w:sz w:val="24"/>
          <w:szCs w:val="24"/>
          <w:shd w:val="clear" w:color="auto" w:fill="FFFFFF"/>
          <w:lang w:eastAsia="ar-SA"/>
        </w:rPr>
        <w:t>осуществлялась</w:t>
      </w:r>
      <w:proofErr w:type="gramEnd"/>
      <w:r w:rsidRPr="001931AF">
        <w:rPr>
          <w:rFonts w:ascii="Times New Roman" w:eastAsia="Times New Roman" w:hAnsi="Times New Roman" w:cs="Times New Roman"/>
          <w:color w:val="000000"/>
          <w:sz w:val="24"/>
          <w:szCs w:val="24"/>
          <w:shd w:val="clear" w:color="auto" w:fill="FFFFFF"/>
          <w:lang w:eastAsia="ar-SA"/>
        </w:rPr>
        <w:t xml:space="preserve"> в соответствии с полномочиями исполнительно-распорядительного органа местного самоуправления муниципального образования</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 соответствии с действующим федеральным законодательством администрацией муниципального образования рабочий поселок Первомайский подготовлен отчет по исполнению бюджета за прошедший год и определению основных направлений работы на очередной финансовый год, исходя, из утвержденного Собранием депутатов, бюджета.</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val="en-US" w:eastAsia="ar-SA"/>
        </w:rPr>
        <w:t>I</w:t>
      </w:r>
      <w:r w:rsidRPr="001931AF">
        <w:rPr>
          <w:rFonts w:ascii="Times New Roman" w:eastAsia="Times New Roman" w:hAnsi="Times New Roman" w:cs="Times New Roman"/>
          <w:b/>
          <w:sz w:val="24"/>
          <w:szCs w:val="24"/>
          <w:lang w:eastAsia="ar-SA"/>
        </w:rPr>
        <w:t>.Об исполнении бюджета муниципального образования</w:t>
      </w:r>
    </w:p>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рабочий поселок Первомайский Щекинского района за 2014 год.</w:t>
      </w:r>
    </w:p>
    <w:p w:rsidR="001931AF" w:rsidRPr="001931AF" w:rsidRDefault="001931AF" w:rsidP="001931AF">
      <w:pPr>
        <w:suppressAutoHyphens/>
        <w:spacing w:after="12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Реализация полномочий органов местного самоуправления в полной мере зависит от обеспеченности финансами.</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Бюджет муниципального образования рабочий поселок Первомайский Щекинского района на 2014 год был разработан в соответствии со статей 35, статьей 52 Федерального Закона от 06.10.2003 года №131-ФЗ «Об общих принципах организации местного самоуправления в Российской Федерации», статьями 51, 52, 53 Устава муниципального образования рабочий поселок Первомайский Щекинского района и утвержден Решением Собрания депутатов муниципального образования рабочий поселок Первомайский Щекинского района 19 декабря 2013 года №57-277 «О бюджете муниципального образования рабочий поселок Первомайский Щекинского района на 2014 год и на плановый период 2015 и 2016 годов».</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 течение 2014 года бюджет муниципального образования уточнялся 5 раза. Решением Собрания депутатов МО р.п. Первомайский от 30 декабря 2014 года №8-37 «О внесении изменений в Решение Собрания депутатов МО р.п. Первомайский от 19.12.2013 года №57-277 «О бюджете муниципального образования рабочий поселок Первомайский Щекинского района на 2014 год и на плановый период 2015 и 2016 годов»» утверждены основные характеристики бюджета:</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общий объем доходов бюджета муниципального образования в сумме 104 248,7 тыс. рублей;</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общий объем расходов бюджета муниципального образования в сумме 114 137,3 тыс. рублей, что больше первоначальных объемов на 33 324,8 тыс. рублей (увеличение на 41,2%);</w:t>
      </w:r>
    </w:p>
    <w:p w:rsidR="001931AF" w:rsidRPr="001931AF" w:rsidRDefault="001931AF" w:rsidP="001931AF">
      <w:pPr>
        <w:suppressAutoHyphens/>
        <w:spacing w:after="12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 предельный размер дефицита бюджета муниципального образования в сумме 9 888,6 тыс. рублей (за счет изменения остатков средств на счетах по учету средств бюджета)</w:t>
      </w:r>
    </w:p>
    <w:p w:rsidR="001931AF" w:rsidRPr="001931AF" w:rsidRDefault="001931AF" w:rsidP="001931AF">
      <w:pPr>
        <w:spacing w:after="120" w:line="240" w:lineRule="auto"/>
        <w:ind w:left="283"/>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 xml:space="preserve">Структура изменений бюджета муниципального образования    </w:t>
      </w:r>
    </w:p>
    <w:p w:rsidR="001931AF" w:rsidRPr="001931AF" w:rsidRDefault="001931AF" w:rsidP="001931AF">
      <w:pPr>
        <w:spacing w:after="120" w:line="240" w:lineRule="auto"/>
        <w:ind w:left="283"/>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рабочий поселок Первомайский</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3"/>
        <w:gridCol w:w="1560"/>
        <w:gridCol w:w="1419"/>
        <w:gridCol w:w="1223"/>
      </w:tblGrid>
      <w:tr w:rsidR="001931AF" w:rsidRPr="001931AF" w:rsidTr="001931AF">
        <w:trPr>
          <w:trHeight w:val="1103"/>
        </w:trPr>
        <w:tc>
          <w:tcPr>
            <w:tcW w:w="5920"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both"/>
              <w:rPr>
                <w:rFonts w:ascii="Times New Roman" w:eastAsia="MS Mincho" w:hAnsi="Times New Roman" w:cs="Times New Roman"/>
                <w:sz w:val="24"/>
                <w:szCs w:val="24"/>
                <w:lang w:eastAsia="ar-SA"/>
              </w:rPr>
            </w:pPr>
          </w:p>
          <w:p w:rsidR="001931AF" w:rsidRPr="001931AF" w:rsidRDefault="001931AF" w:rsidP="001931AF">
            <w:pPr>
              <w:suppressAutoHyphens/>
              <w:spacing w:after="0" w:line="240" w:lineRule="auto"/>
              <w:jc w:val="both"/>
              <w:rPr>
                <w:rFonts w:ascii="Times New Roman" w:eastAsia="MS Mincho" w:hAnsi="Times New Roman" w:cs="Times New Roman"/>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MS Mincho" w:hAnsi="Times New Roman" w:cs="Times New Roman"/>
                <w:sz w:val="24"/>
                <w:szCs w:val="24"/>
                <w:lang w:eastAsia="ar-SA"/>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Утверждено Решением от 19.12.13</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Утверждено Решением от 30.12.14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MS Mincho" w:hAnsi="Times New Roman" w:cs="Times New Roman"/>
                <w:sz w:val="24"/>
                <w:szCs w:val="24"/>
                <w:lang w:eastAsia="ar-SA"/>
              </w:rPr>
            </w:pPr>
            <w:r w:rsidRPr="001931AF">
              <w:rPr>
                <w:rFonts w:ascii="Times New Roman" w:eastAsia="MS Mincho" w:hAnsi="Times New Roman" w:cs="Times New Roman"/>
                <w:sz w:val="24"/>
                <w:szCs w:val="24"/>
                <w:lang w:eastAsia="ar-SA"/>
              </w:rPr>
              <w:t xml:space="preserve">Отклонения </w:t>
            </w:r>
          </w:p>
          <w:p w:rsidR="001931AF" w:rsidRPr="001931AF" w:rsidRDefault="001931AF" w:rsidP="001931AF">
            <w:pPr>
              <w:suppressAutoHyphens/>
              <w:spacing w:after="0" w:line="240" w:lineRule="auto"/>
              <w:jc w:val="center"/>
              <w:rPr>
                <w:rFonts w:ascii="Times New Roman" w:eastAsia="MS Mincho" w:hAnsi="Times New Roman" w:cs="Times New Roman"/>
                <w:sz w:val="24"/>
                <w:szCs w:val="24"/>
                <w:lang w:eastAsia="ar-SA"/>
              </w:rPr>
            </w:pPr>
            <w:r w:rsidRPr="001931AF">
              <w:rPr>
                <w:rFonts w:ascii="Times New Roman" w:eastAsia="MS Mincho" w:hAnsi="Times New Roman" w:cs="Times New Roman"/>
                <w:sz w:val="24"/>
                <w:szCs w:val="24"/>
                <w:lang w:eastAsia="ar-SA"/>
              </w:rPr>
              <w:t>(3-2)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center"/>
              <w:rPr>
                <w:rFonts w:ascii="Times New Roman" w:eastAsia="MS Mincho" w:hAnsi="Times New Roman" w:cs="Times New Roman"/>
                <w:sz w:val="24"/>
                <w:szCs w:val="24"/>
              </w:rPr>
            </w:pPr>
            <w:r w:rsidRPr="001931AF">
              <w:rPr>
                <w:rFonts w:ascii="Times New Roman" w:eastAsia="MS Mincho"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Налоговые и неналоговые доходы, ВСЕГО</w:t>
            </w:r>
          </w:p>
          <w:p w:rsidR="001931AF" w:rsidRPr="001931AF" w:rsidRDefault="001931AF" w:rsidP="001931AF">
            <w:pPr>
              <w:spacing w:after="0" w:line="240" w:lineRule="auto"/>
              <w:jc w:val="both"/>
              <w:rPr>
                <w:rFonts w:ascii="Times New Roman" w:eastAsia="MS Mincho" w:hAnsi="Times New Roman" w:cs="Times New Roman"/>
                <w:b/>
                <w:spacing w:val="24"/>
                <w:sz w:val="24"/>
                <w:szCs w:val="24"/>
              </w:rPr>
            </w:pPr>
            <w:r w:rsidRPr="001931AF">
              <w:rPr>
                <w:rFonts w:ascii="Times New Roman" w:eastAsia="MS Mincho" w:hAnsi="Times New Roman" w:cs="Times New Roman"/>
                <w:b/>
                <w:spacing w:val="24"/>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78 208,4</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98 920,2</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20 711,8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31 133,0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24 972,0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- 6 161,0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550,0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300,0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- 250,0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32 548,4</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66 187,1</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33 638,7</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Доходы от  сдачи в аренду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13 727,0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5 000,0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- 8 727,0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Прочие поступления от использования имущества</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200,0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258,0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58,0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 xml:space="preserve">Доходы от продажи материальных и нематериальных активов </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50,0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2 169,4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2 119,4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Денежные взыскания (штрафы) за нарушение законодательства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28,7</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Прочие неналоговые поступления</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Безвозмездные поступления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2 604,1</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5 328,5</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2 724,4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1 623,3</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1 623,3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308,9</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339,1</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Cs/>
                <w:sz w:val="24"/>
                <w:szCs w:val="24"/>
              </w:rPr>
            </w:pPr>
            <w:r w:rsidRPr="001931AF">
              <w:rPr>
                <w:rFonts w:ascii="Times New Roman" w:eastAsia="MS Mincho" w:hAnsi="Times New Roman" w:cs="Times New Roman"/>
                <w:iCs/>
                <w:sz w:val="24"/>
                <w:szCs w:val="24"/>
              </w:rPr>
              <w:t>Поступления от денежных пожертвований, предоставляемых негосударственными организациями получателям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r w:rsidRPr="001931AF">
              <w:rPr>
                <w:rFonts w:ascii="Times New Roman" w:eastAsia="Times New Roman" w:hAnsi="Times New Roman" w:cs="Times New Roman"/>
                <w:iCs/>
                <w:sz w:val="24"/>
                <w:szCs w:val="24"/>
                <w:lang w:eastAsia="ar-SA"/>
              </w:rPr>
              <w:t>138,4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r w:rsidRPr="001931AF">
              <w:rPr>
                <w:rFonts w:ascii="Times New Roman" w:eastAsia="Times New Roman" w:hAnsi="Times New Roman" w:cs="Times New Roman"/>
                <w:iCs/>
                <w:sz w:val="24"/>
                <w:szCs w:val="24"/>
                <w:lang w:eastAsia="ar-SA"/>
              </w:rPr>
              <w:t>138,4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Cs/>
                <w:sz w:val="24"/>
                <w:szCs w:val="24"/>
              </w:rPr>
            </w:pPr>
            <w:r w:rsidRPr="001931AF">
              <w:rPr>
                <w:rFonts w:ascii="Times New Roman" w:eastAsia="MS Mincho" w:hAnsi="Times New Roman" w:cs="Times New Roman"/>
                <w:iCs/>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r w:rsidRPr="001931AF">
              <w:rPr>
                <w:rFonts w:ascii="Times New Roman" w:eastAsia="Times New Roman" w:hAnsi="Times New Roman" w:cs="Times New Roman"/>
                <w:iCs/>
                <w:sz w:val="24"/>
                <w:szCs w:val="24"/>
                <w:lang w:eastAsia="ar-SA"/>
              </w:rPr>
              <w:t>121,0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r w:rsidRPr="001931AF">
              <w:rPr>
                <w:rFonts w:ascii="Times New Roman" w:eastAsia="Times New Roman" w:hAnsi="Times New Roman" w:cs="Times New Roman"/>
                <w:iCs/>
                <w:sz w:val="24"/>
                <w:szCs w:val="24"/>
                <w:lang w:eastAsia="ar-SA"/>
              </w:rPr>
              <w:t>121,0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sz w:val="24"/>
                <w:szCs w:val="24"/>
              </w:rPr>
            </w:pPr>
            <w:r w:rsidRPr="001931AF">
              <w:rPr>
                <w:rFonts w:ascii="Times New Roman" w:eastAsia="MS Mincho" w:hAnsi="Times New Roman" w:cs="Times New Roman"/>
                <w:sz w:val="24"/>
                <w:szCs w:val="24"/>
              </w:rPr>
              <w:t>Прочие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671,9</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3 106,7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2 431,8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
                <w:sz w:val="24"/>
                <w:szCs w:val="24"/>
              </w:rPr>
            </w:pPr>
            <w:r w:rsidRPr="001931AF">
              <w:rPr>
                <w:rFonts w:ascii="Times New Roman" w:eastAsia="MS Mincho" w:hAnsi="Times New Roman" w:cs="Times New Roman"/>
                <w:i/>
                <w:sz w:val="24"/>
                <w:szCs w:val="24"/>
              </w:rPr>
              <w:t>Закон Тульской области "О библиотечном деле"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46,7</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46,7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0,0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
                <w:sz w:val="24"/>
                <w:szCs w:val="24"/>
              </w:rPr>
            </w:pPr>
            <w:r w:rsidRPr="001931AF">
              <w:rPr>
                <w:rFonts w:ascii="Times New Roman" w:eastAsia="MS Mincho" w:hAnsi="Times New Roman" w:cs="Times New Roman"/>
                <w:i/>
                <w:sz w:val="24"/>
                <w:szCs w:val="24"/>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625,2</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516,4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- 108,8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
                <w:sz w:val="24"/>
                <w:szCs w:val="24"/>
              </w:rPr>
            </w:pPr>
            <w:r w:rsidRPr="001931AF">
              <w:rPr>
                <w:rFonts w:ascii="Times New Roman" w:eastAsia="MS Mincho" w:hAnsi="Times New Roman" w:cs="Times New Roman"/>
                <w:i/>
                <w:sz w:val="24"/>
                <w:szCs w:val="24"/>
              </w:rPr>
              <w:t>Иные межбюджетные трансфертов - грантов из бюджета муниципального образования Щекинский район бюджету муниципального образования рабочий поселок Первомайский Щекинского района</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1 500,0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1 500,0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i/>
                <w:iCs/>
                <w:sz w:val="24"/>
                <w:szCs w:val="24"/>
              </w:rPr>
            </w:pPr>
            <w:r w:rsidRPr="001931AF">
              <w:rPr>
                <w:rFonts w:ascii="Times New Roman" w:eastAsia="MS Mincho" w:hAnsi="Times New Roman" w:cs="Times New Roman"/>
                <w:i/>
                <w:iCs/>
                <w:sz w:val="24"/>
                <w:szCs w:val="24"/>
              </w:rPr>
              <w:t>Прочие межбюджетные трансферты, передаваемые бюджетам поселений на развитие коммунальной инфраструктуры</w:t>
            </w:r>
          </w:p>
        </w:tc>
        <w:tc>
          <w:tcPr>
            <w:tcW w:w="1559"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Cs/>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1 043,6</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1 043,6</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ВСЕГО ДОХОДОВ</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80 812,5</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104 248,7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23 436,2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16 459,8</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13 322,3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- 3 137,5</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Национальная оборона</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308,9</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339,1</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1 650,5</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301,7</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- 1 348,8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15 537,8</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46 159,0</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30 621,2</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Жилищно-коммунальное хозяйство</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35 836,7</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39 007,4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3 170,7</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1 225,0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688,3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- 536,7</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Культура и кинематография</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6 325,8</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5 380,8</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- 945,0</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Социальная политика</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400,0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495,3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95,3</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vAlign w:val="bottom"/>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Физическая культура и спорт</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3 068,0</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8 443,4</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5 375,4</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ВСЕГО РАСХОДОВ</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80 812,5</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114 137,3</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33 324,8</w:t>
            </w:r>
          </w:p>
        </w:tc>
      </w:tr>
      <w:tr w:rsidR="001931AF" w:rsidRPr="001931AF" w:rsidTr="001931AF">
        <w:tc>
          <w:tcPr>
            <w:tcW w:w="592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pacing w:after="0" w:line="240" w:lineRule="auto"/>
              <w:jc w:val="both"/>
              <w:rPr>
                <w:rFonts w:ascii="Times New Roman" w:eastAsia="MS Mincho" w:hAnsi="Times New Roman" w:cs="Times New Roman"/>
                <w:b/>
                <w:sz w:val="24"/>
                <w:szCs w:val="24"/>
              </w:rPr>
            </w:pPr>
            <w:r w:rsidRPr="001931AF">
              <w:rPr>
                <w:rFonts w:ascii="Times New Roman" w:eastAsia="MS Mincho" w:hAnsi="Times New Roman" w:cs="Times New Roman"/>
                <w:b/>
                <w:sz w:val="24"/>
                <w:szCs w:val="24"/>
              </w:rPr>
              <w:t>Дефицит</w:t>
            </w:r>
          </w:p>
        </w:tc>
        <w:tc>
          <w:tcPr>
            <w:tcW w:w="1559"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9 888,6</w:t>
            </w:r>
          </w:p>
        </w:tc>
        <w:tc>
          <w:tcPr>
            <w:tcW w:w="122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9 888,6</w:t>
            </w:r>
          </w:p>
        </w:tc>
      </w:tr>
    </w:tbl>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u w:val="single"/>
          <w:lang w:eastAsia="ar-SA"/>
        </w:rPr>
      </w:pPr>
    </w:p>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u w:val="single"/>
          <w:lang w:eastAsia="ar-SA"/>
        </w:rPr>
      </w:pPr>
      <w:r w:rsidRPr="001931AF">
        <w:rPr>
          <w:rFonts w:ascii="Times New Roman" w:eastAsia="Times New Roman" w:hAnsi="Times New Roman" w:cs="Times New Roman"/>
          <w:b/>
          <w:sz w:val="24"/>
          <w:szCs w:val="24"/>
          <w:u w:val="single"/>
          <w:lang w:eastAsia="ar-SA"/>
        </w:rPr>
        <w:t xml:space="preserve">ДОХОДЫ </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iCs/>
          <w:sz w:val="24"/>
          <w:szCs w:val="24"/>
          <w:lang w:eastAsia="ar-SA"/>
        </w:rPr>
      </w:pPr>
      <w:r w:rsidRPr="001931AF">
        <w:rPr>
          <w:rFonts w:ascii="Times New Roman" w:eastAsia="Times New Roman" w:hAnsi="Times New Roman" w:cs="Times New Roman"/>
          <w:iCs/>
          <w:sz w:val="24"/>
          <w:szCs w:val="24"/>
          <w:lang w:eastAsia="ar-SA"/>
        </w:rPr>
        <w:t xml:space="preserve">Доходная часть бюджета муниципального образования рабочий поселок Первомайский Щекинского района в 2014 году пополнялась за счет федеральных налогов и сборов, налогов, предусмотренных специальными налоговыми режимами, региональных налогов и неналоговых доходов и местных налогов, в соответствии с нормативами, установленными Бюджетным кодексом Российской Федерации  и органами местного самоуправления муниципальных образований Тульской области, решениями Собрания депутатов муниципального образования рабочий поселок Первомайский.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 состоянию на 01.01.2015 года в бюджет муниципального образования рабочий поселок Первомайский Щекинского района поступило доходов в сумме 135 093,3  тыс. рублей, что превышает плановые поступления на 29,6%.</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Решением Собрания депутатов МО р.п. Первомайский от 30 декабря 2014 года №8-37 «О внесении изменений в Решение Собрания депутатов МО р.п. Первомайский от 19.12.2013 года №57-277 «О бюджете муниципального образования рабочий поселок Первомайский Щекинского района на 2014 год и на плановый период 2015 и 2016 годов</w:t>
      </w:r>
      <w:proofErr w:type="gramStart"/>
      <w:r w:rsidRPr="001931AF">
        <w:rPr>
          <w:rFonts w:ascii="Times New Roman" w:eastAsia="Times New Roman" w:hAnsi="Times New Roman" w:cs="Times New Roman"/>
          <w:sz w:val="24"/>
          <w:szCs w:val="24"/>
          <w:lang w:eastAsia="ar-SA"/>
        </w:rPr>
        <w:t>»»  на</w:t>
      </w:r>
      <w:proofErr w:type="gramEnd"/>
      <w:r w:rsidRPr="001931AF">
        <w:rPr>
          <w:rFonts w:ascii="Times New Roman" w:eastAsia="Times New Roman" w:hAnsi="Times New Roman" w:cs="Times New Roman"/>
          <w:sz w:val="24"/>
          <w:szCs w:val="24"/>
          <w:lang w:eastAsia="ar-SA"/>
        </w:rPr>
        <w:t xml:space="preserve"> 2014 год предусматривалось поступление </w:t>
      </w:r>
      <w:r w:rsidRPr="001931AF">
        <w:rPr>
          <w:rFonts w:ascii="Times New Roman" w:eastAsia="Times New Roman" w:hAnsi="Times New Roman" w:cs="Times New Roman"/>
          <w:sz w:val="24"/>
          <w:szCs w:val="24"/>
          <w:u w:val="single"/>
          <w:lang w:eastAsia="ar-SA"/>
        </w:rPr>
        <w:t>налоговых и неналоговых доходов</w:t>
      </w:r>
      <w:r w:rsidRPr="001931AF">
        <w:rPr>
          <w:rFonts w:ascii="Times New Roman" w:eastAsia="Times New Roman" w:hAnsi="Times New Roman" w:cs="Times New Roman"/>
          <w:sz w:val="24"/>
          <w:szCs w:val="24"/>
          <w:lang w:eastAsia="ar-SA"/>
        </w:rPr>
        <w:t xml:space="preserve"> в сумме 98 920,2 тыс. рублей. Исполнение бюджета по данным поступлениям на 01.01.2015 года составило 131 326,1 тыс. рублей, или 132,8 процента от годового плана. Сверхплановые поступления составили 32 405,9 тыс. рублей. По сравнению с аналогичным периодом 2013 года, в 2014 году доходов поступило больше на 42 437,3 тыс. рублей (88 888,8 тыс. рублей в 2013 году).</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i/>
          <w:sz w:val="24"/>
          <w:szCs w:val="24"/>
          <w:lang w:eastAsia="ar-SA"/>
        </w:rPr>
        <w:t>Налоговых доходов</w:t>
      </w:r>
      <w:r w:rsidRPr="001931AF">
        <w:rPr>
          <w:rFonts w:ascii="Times New Roman" w:eastAsia="Times New Roman" w:hAnsi="Times New Roman" w:cs="Times New Roman"/>
          <w:sz w:val="24"/>
          <w:szCs w:val="24"/>
          <w:lang w:eastAsia="ar-SA"/>
        </w:rPr>
        <w:t xml:space="preserve"> в бюджет МО р.п. Первомайский Щекинского района поступило в сумме 123 708,2 </w:t>
      </w:r>
      <w:proofErr w:type="gramStart"/>
      <w:r w:rsidRPr="001931AF">
        <w:rPr>
          <w:rFonts w:ascii="Times New Roman" w:eastAsia="Times New Roman" w:hAnsi="Times New Roman" w:cs="Times New Roman"/>
          <w:sz w:val="24"/>
          <w:szCs w:val="24"/>
          <w:lang w:eastAsia="ar-SA"/>
        </w:rPr>
        <w:t>тыс.рублей</w:t>
      </w:r>
      <w:proofErr w:type="gramEnd"/>
      <w:r w:rsidRPr="001931AF">
        <w:rPr>
          <w:rFonts w:ascii="Times New Roman" w:eastAsia="Times New Roman" w:hAnsi="Times New Roman" w:cs="Times New Roman"/>
          <w:sz w:val="24"/>
          <w:szCs w:val="24"/>
          <w:lang w:eastAsia="ar-SA"/>
        </w:rPr>
        <w:t xml:space="preserve"> или 135,3% к бюджетным назначениям 2014 года. Доля в общей сумме доходов бюджета МО р.п. Первомайский составила 94,2%.</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i/>
          <w:sz w:val="24"/>
          <w:szCs w:val="24"/>
          <w:lang w:eastAsia="ar-SA"/>
        </w:rPr>
        <w:t xml:space="preserve">Неналоговых доходов </w:t>
      </w:r>
      <w:r w:rsidRPr="001931AF">
        <w:rPr>
          <w:rFonts w:ascii="Times New Roman" w:eastAsia="Times New Roman" w:hAnsi="Times New Roman" w:cs="Times New Roman"/>
          <w:sz w:val="24"/>
          <w:szCs w:val="24"/>
          <w:lang w:eastAsia="ar-SA"/>
        </w:rPr>
        <w:t>поступило 7 617,9 тыс. рублей или 102,1% к бюджетным назначениям 2014 года. Доля в общей сумме доходов бюджета составила 5,8%.</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Основным источником доходов являются:</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t xml:space="preserve">- налог на доходы физических лиц.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Его удельный вес в общем объеме поступлений составил 22,9 процентов. При плане 24 972,0 тыс. рублей фактическое поступление составило 30 870,9 </w:t>
      </w:r>
      <w:proofErr w:type="gramStart"/>
      <w:r w:rsidRPr="001931AF">
        <w:rPr>
          <w:rFonts w:ascii="Times New Roman" w:eastAsia="Times New Roman" w:hAnsi="Times New Roman" w:cs="Times New Roman"/>
          <w:sz w:val="24"/>
          <w:szCs w:val="24"/>
          <w:lang w:eastAsia="ar-SA"/>
        </w:rPr>
        <w:t>тыс.рублей</w:t>
      </w:r>
      <w:proofErr w:type="gramEnd"/>
      <w:r w:rsidRPr="001931AF">
        <w:rPr>
          <w:rFonts w:ascii="Times New Roman" w:eastAsia="Times New Roman" w:hAnsi="Times New Roman" w:cs="Times New Roman"/>
          <w:sz w:val="24"/>
          <w:szCs w:val="24"/>
          <w:lang w:eastAsia="ar-SA"/>
        </w:rPr>
        <w:t>, или 123,6 процента. В сравнении с аналогичным периодом 2013 года объем полученных доходов по налогу на доходы физических лиц вырос на 3 362,5 тыс. рублей.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t xml:space="preserve">- налог на имущество физических лиц.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Его удельный вес в общем объеме поступлений составил 0,3 процентов. При плане 300,0 тыс. рублей фактическое поступление составило 359,7 </w:t>
      </w:r>
      <w:proofErr w:type="gramStart"/>
      <w:r w:rsidRPr="001931AF">
        <w:rPr>
          <w:rFonts w:ascii="Times New Roman" w:eastAsia="Times New Roman" w:hAnsi="Times New Roman" w:cs="Times New Roman"/>
          <w:sz w:val="24"/>
          <w:szCs w:val="24"/>
          <w:lang w:eastAsia="ar-SA"/>
        </w:rPr>
        <w:t>тыс.рублей</w:t>
      </w:r>
      <w:proofErr w:type="gramEnd"/>
      <w:r w:rsidRPr="001931AF">
        <w:rPr>
          <w:rFonts w:ascii="Times New Roman" w:eastAsia="Times New Roman" w:hAnsi="Times New Roman" w:cs="Times New Roman"/>
          <w:sz w:val="24"/>
          <w:szCs w:val="24"/>
          <w:lang w:eastAsia="ar-SA"/>
        </w:rPr>
        <w:t>, или 119,9 процента. В сравнении с аналогичным периодом 2013 года объем полученных доходов по налогу на доходы физических лиц вырос на 32,7 тыс. рублей.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t xml:space="preserve">   - земельный налог.</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Его удельный вес в общем объеме поступлений составил 68,4 процентов. При плане 66 187,1 тыс. рублей фактическое поступление составило 92 477,6 </w:t>
      </w:r>
      <w:proofErr w:type="gramStart"/>
      <w:r w:rsidRPr="001931AF">
        <w:rPr>
          <w:rFonts w:ascii="Times New Roman" w:eastAsia="Times New Roman" w:hAnsi="Times New Roman" w:cs="Times New Roman"/>
          <w:sz w:val="24"/>
          <w:szCs w:val="24"/>
          <w:lang w:eastAsia="ar-SA"/>
        </w:rPr>
        <w:t>тыс.рублей</w:t>
      </w:r>
      <w:proofErr w:type="gramEnd"/>
      <w:r w:rsidRPr="001931AF">
        <w:rPr>
          <w:rFonts w:ascii="Times New Roman" w:eastAsia="Times New Roman" w:hAnsi="Times New Roman" w:cs="Times New Roman"/>
          <w:sz w:val="24"/>
          <w:szCs w:val="24"/>
          <w:lang w:eastAsia="ar-SA"/>
        </w:rPr>
        <w:t xml:space="preserve">, или 139,7 %.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lastRenderedPageBreak/>
        <w:t>- доходы от использования имущества, находящегося в государственной и муниципальной собственности:</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Его удельный вес в общем объеме поступлений составил 4,0 процентов. При плане 5 258,0 тыс. рублей фактическое поступление составило 5 399,5 </w:t>
      </w:r>
      <w:proofErr w:type="gramStart"/>
      <w:r w:rsidRPr="001931AF">
        <w:rPr>
          <w:rFonts w:ascii="Times New Roman" w:eastAsia="Times New Roman" w:hAnsi="Times New Roman" w:cs="Times New Roman"/>
          <w:sz w:val="24"/>
          <w:szCs w:val="24"/>
          <w:lang w:eastAsia="ar-SA"/>
        </w:rPr>
        <w:t>тыс.рублей</w:t>
      </w:r>
      <w:proofErr w:type="gramEnd"/>
      <w:r w:rsidRPr="001931AF">
        <w:rPr>
          <w:rFonts w:ascii="Times New Roman" w:eastAsia="Times New Roman" w:hAnsi="Times New Roman" w:cs="Times New Roman"/>
          <w:sz w:val="24"/>
          <w:szCs w:val="24"/>
          <w:lang w:eastAsia="ar-SA"/>
        </w:rPr>
        <w:t>, или 102,7 процента, в том числе:</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 xml:space="preserve">по арендной плате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план выполнен на 102,8% (поступления на 01.01.2015 года составили 5 141,5 </w:t>
      </w:r>
      <w:proofErr w:type="gramStart"/>
      <w:r w:rsidRPr="001931AF">
        <w:rPr>
          <w:rFonts w:ascii="Times New Roman" w:eastAsia="Times New Roman" w:hAnsi="Times New Roman" w:cs="Times New Roman"/>
          <w:i/>
          <w:iCs/>
          <w:sz w:val="24"/>
          <w:szCs w:val="24"/>
          <w:lang w:eastAsia="ar-SA"/>
        </w:rPr>
        <w:t>тыс.рублей</w:t>
      </w:r>
      <w:proofErr w:type="gramEnd"/>
      <w:r w:rsidRPr="001931AF">
        <w:rPr>
          <w:rFonts w:ascii="Times New Roman" w:eastAsia="Times New Roman" w:hAnsi="Times New Roman" w:cs="Times New Roman"/>
          <w:i/>
          <w:iCs/>
          <w:sz w:val="24"/>
          <w:szCs w:val="24"/>
          <w:lang w:eastAsia="ar-SA"/>
        </w:rPr>
        <w:t>);</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 xml:space="preserve">по прочим поступлениям от использования имущества, находящегося в собственности поселений план выполнен на 100,0% (поступления на 01.01.2015 года составили 258,0 </w:t>
      </w:r>
      <w:proofErr w:type="gramStart"/>
      <w:r w:rsidRPr="001931AF">
        <w:rPr>
          <w:rFonts w:ascii="Times New Roman" w:eastAsia="Times New Roman" w:hAnsi="Times New Roman" w:cs="Times New Roman"/>
          <w:i/>
          <w:iCs/>
          <w:sz w:val="24"/>
          <w:szCs w:val="24"/>
          <w:lang w:eastAsia="ar-SA"/>
        </w:rPr>
        <w:t>тыс.рублей</w:t>
      </w:r>
      <w:proofErr w:type="gramEnd"/>
      <w:r w:rsidRPr="001931AF">
        <w:rPr>
          <w:rFonts w:ascii="Times New Roman" w:eastAsia="Times New Roman" w:hAnsi="Times New Roman" w:cs="Times New Roman"/>
          <w:i/>
          <w:iCs/>
          <w:sz w:val="24"/>
          <w:szCs w:val="24"/>
          <w:lang w:eastAsia="ar-SA"/>
        </w:rPr>
        <w:t>).</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b/>
          <w:bCs/>
          <w:i/>
          <w:iCs/>
          <w:sz w:val="24"/>
          <w:szCs w:val="24"/>
          <w:lang w:eastAsia="ar-SA"/>
        </w:rPr>
        <w:t>- доходы от продажи материальных и нематериальных активов:</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Его удельный вес в общем объеме поступлений составил 1,6 процентов. При плане 2 169,4 тыс. рублей фактическое поступление составило 2 182,6 </w:t>
      </w:r>
      <w:proofErr w:type="gramStart"/>
      <w:r w:rsidRPr="001931AF">
        <w:rPr>
          <w:rFonts w:ascii="Times New Roman" w:eastAsia="Times New Roman" w:hAnsi="Times New Roman" w:cs="Times New Roman"/>
          <w:sz w:val="24"/>
          <w:szCs w:val="24"/>
          <w:lang w:eastAsia="ar-SA"/>
        </w:rPr>
        <w:t>тыс.рублей</w:t>
      </w:r>
      <w:proofErr w:type="gramEnd"/>
      <w:r w:rsidRPr="001931AF">
        <w:rPr>
          <w:rFonts w:ascii="Times New Roman" w:eastAsia="Times New Roman" w:hAnsi="Times New Roman" w:cs="Times New Roman"/>
          <w:sz w:val="24"/>
          <w:szCs w:val="24"/>
          <w:lang w:eastAsia="ar-SA"/>
        </w:rPr>
        <w:t>, или 100,6 процента, в том числе:</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составили 369,4 тыс. рублей (100,0 процентов плановых показателей);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доходы от продажи земельных участков, государственная собственность на которые не разграничена и которые расположены в границах поселений составили 1 813,2 тыс. рублей (100,7 процентов плановых показателей).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Решением Собрания депутатов МО р.п. Первомайский от 30 декабря 2014 года №8-27 «О внесении изменений в Решение Собрания депутатов МО р.п. Первомайский от 19.12.2013 года №57-277 «О бюджете муниципального образования рабочий поселок Первомайский Щекинского района на 2014 год и на плановый период 2015 и 2016 годов»» на 2014 год предусматривалось поступление </w:t>
      </w:r>
      <w:r w:rsidRPr="001931AF">
        <w:rPr>
          <w:rFonts w:ascii="Times New Roman" w:eastAsia="Times New Roman" w:hAnsi="Times New Roman" w:cs="Times New Roman"/>
          <w:sz w:val="24"/>
          <w:szCs w:val="24"/>
          <w:u w:val="single"/>
          <w:lang w:eastAsia="ar-SA"/>
        </w:rPr>
        <w:t>безвозмездных поступлений</w:t>
      </w:r>
      <w:r w:rsidRPr="001931AF">
        <w:rPr>
          <w:rFonts w:ascii="Times New Roman" w:eastAsia="Times New Roman" w:hAnsi="Times New Roman" w:cs="Times New Roman"/>
          <w:sz w:val="24"/>
          <w:szCs w:val="24"/>
          <w:lang w:eastAsia="ar-SA"/>
        </w:rPr>
        <w:t xml:space="preserve"> в сумме 5 328,5 тыс. рублей.  По состоянию на 01.01.2015 года безвозмездные поступления исполнены на 70,7 процентов, что составляет 3 767,2 тыс. рублей: </w:t>
      </w:r>
    </w:p>
    <w:p w:rsidR="001931AF" w:rsidRPr="001931AF" w:rsidRDefault="001931AF" w:rsidP="001931AF">
      <w:pPr>
        <w:numPr>
          <w:ilvl w:val="0"/>
          <w:numId w:val="4"/>
        </w:numPr>
        <w:tabs>
          <w:tab w:val="num" w:pos="0"/>
        </w:tabs>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Дотации на выравнивание бюджетной обеспеченности поступили в сумме 1 623,3 тыс. рублей или на 100 процентов годового плана;</w:t>
      </w:r>
    </w:p>
    <w:p w:rsidR="001931AF" w:rsidRPr="001931AF" w:rsidRDefault="001931AF" w:rsidP="001931AF">
      <w:pPr>
        <w:numPr>
          <w:ilvl w:val="0"/>
          <w:numId w:val="4"/>
        </w:numPr>
        <w:tabs>
          <w:tab w:val="num" w:pos="0"/>
        </w:tabs>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Субвенции бюджетам субъектов Российской Федерации и муниципальных образований поступили в сумме 339,1 тыс. рублей или на 100,0 процента годового плана;</w:t>
      </w:r>
    </w:p>
    <w:p w:rsidR="001931AF" w:rsidRPr="001931AF" w:rsidRDefault="001931AF" w:rsidP="001931AF">
      <w:pPr>
        <w:numPr>
          <w:ilvl w:val="0"/>
          <w:numId w:val="4"/>
        </w:numPr>
        <w:tabs>
          <w:tab w:val="num" w:pos="0"/>
        </w:tabs>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Прочие межбюджетные трансферты поступили в сумме 1 541,8 тыс. рублей или на 49,6 процента годового плана, в том числе:</w:t>
      </w:r>
    </w:p>
    <w:p w:rsidR="001931AF" w:rsidRPr="001931AF" w:rsidRDefault="001931AF" w:rsidP="001931AF">
      <w:pPr>
        <w:suppressAutoHyphens/>
        <w:spacing w:after="0" w:line="240" w:lineRule="auto"/>
        <w:ind w:left="708"/>
        <w:contextualSpacing/>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 Закон Тульской области "О библиотечном деле" – 28,4 тыс. рублей;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- 469,8 тыс. рублей.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 Прочие межбюджетные трансферты, передаваемые бюджетам поселений на развитие коммунальной инфраструктуры – 1 043,6 тыс. рублей.</w:t>
      </w:r>
    </w:p>
    <w:p w:rsidR="001931AF" w:rsidRPr="001931AF" w:rsidRDefault="001931AF" w:rsidP="001931AF">
      <w:pPr>
        <w:numPr>
          <w:ilvl w:val="0"/>
          <w:numId w:val="6"/>
        </w:numPr>
        <w:tabs>
          <w:tab w:val="left" w:pos="426"/>
        </w:tabs>
        <w:suppressAutoHyphens/>
        <w:spacing w:after="0" w:line="240" w:lineRule="auto"/>
        <w:ind w:left="10" w:hanging="1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Безвозмездные поступления от негосударственных (муниципальных) организаций поступили в сумме 138,5 тыс. рублей или на 100,1 процента годового плана;</w:t>
      </w:r>
    </w:p>
    <w:p w:rsidR="001931AF" w:rsidRPr="001931AF" w:rsidRDefault="001931AF" w:rsidP="001931AF">
      <w:pPr>
        <w:numPr>
          <w:ilvl w:val="0"/>
          <w:numId w:val="6"/>
        </w:numPr>
        <w:tabs>
          <w:tab w:val="num" w:pos="426"/>
        </w:tabs>
        <w:suppressAutoHyphens/>
        <w:spacing w:after="0" w:line="240" w:lineRule="auto"/>
        <w:ind w:left="10" w:hanging="1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Прочие безвозмездные поступления в бюджеты сельских поселений (поступления от денежных пожертвований, предоставляемых физическими лицами получателям средств бюджетов сельских поселений) поступили в сумме 124,5 тыс. рублей (102,9 % выполнения плана)</w:t>
      </w:r>
    </w:p>
    <w:p w:rsidR="001931AF" w:rsidRPr="001931AF" w:rsidRDefault="001931AF" w:rsidP="001931AF">
      <w:pPr>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В структуре полученных доходов удельный вес распределяется следующим образом:</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842"/>
        <w:gridCol w:w="2093"/>
      </w:tblGrid>
      <w:tr w:rsidR="001931AF" w:rsidRPr="001931AF" w:rsidTr="001931AF">
        <w:tc>
          <w:tcPr>
            <w:tcW w:w="6204"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Вид налога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Поступления на 01.01.2015 года</w:t>
            </w:r>
          </w:p>
        </w:tc>
        <w:tc>
          <w:tcPr>
            <w:tcW w:w="2093"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Удельный вес в общем объеме поступлений</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30 870,9</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22,85</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Налог на имущество физических лиц</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359,7</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0,27</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Земельный налог</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92 477,6</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68,45</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Доходы от использования имущества, находящегося в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5 399,5</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4,00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2 182,6</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1,62</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Штрафы, санкции, возмещение ущерба</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28,8</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0,02</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Прочие неналоговые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5,0</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Менее 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Невыясненные поступления</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2,0</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Менее 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Дотации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1 623,3</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1,20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Субвенции бюджетам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339,1</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0,25</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Закон Тульской области "О библиотечном деле"</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28,4</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0,02</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469,8</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0,35</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Прочие межбюджетные трансферты, передаваемые бюджетам поселений на развитие коммунальной инфраструктуры</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1 043,6</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0,78</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Безвозмездные поступления от негосударственных (муниципальных) организаций</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138,5</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0,10</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Прочие безвозмездные поступления в бюджеты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124,5</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0,09</w:t>
            </w:r>
          </w:p>
        </w:tc>
      </w:tr>
      <w:tr w:rsidR="001931AF" w:rsidRPr="001931AF" w:rsidTr="001931AF">
        <w:tc>
          <w:tcPr>
            <w:tcW w:w="6204"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right"/>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ИТОГО</w:t>
            </w:r>
          </w:p>
        </w:tc>
        <w:tc>
          <w:tcPr>
            <w:tcW w:w="1842"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135 093,3</w:t>
            </w:r>
          </w:p>
        </w:tc>
        <w:tc>
          <w:tcPr>
            <w:tcW w:w="2093"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100,00</w:t>
            </w:r>
          </w:p>
        </w:tc>
      </w:tr>
    </w:tbl>
    <w:p w:rsidR="001931AF" w:rsidRPr="001931AF" w:rsidRDefault="001931AF" w:rsidP="001931AF">
      <w:pPr>
        <w:spacing w:after="0" w:line="240" w:lineRule="auto"/>
        <w:jc w:val="center"/>
        <w:rPr>
          <w:rFonts w:ascii="Times New Roman" w:eastAsia="Times New Roman" w:hAnsi="Times New Roman" w:cs="Times New Roman"/>
          <w:b/>
          <w:sz w:val="24"/>
          <w:szCs w:val="24"/>
        </w:rPr>
      </w:pPr>
    </w:p>
    <w:p w:rsidR="001931AF" w:rsidRPr="001931AF" w:rsidRDefault="001931AF" w:rsidP="001931AF">
      <w:pPr>
        <w:spacing w:after="0" w:line="240" w:lineRule="auto"/>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РАСХОДЫ БЮДЖЕТА МУНИЦИПАЛЬНОГО ОБРАЗОВАНИЯ</w:t>
      </w:r>
    </w:p>
    <w:p w:rsidR="001931AF" w:rsidRPr="001931AF" w:rsidRDefault="001931AF" w:rsidP="001931AF">
      <w:pPr>
        <w:suppressAutoHyphens/>
        <w:spacing w:after="12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Исполнение бюджета муниципального образования рабочий поселок Первомайский по расходам осуществляется в соответствии с Бюджетным Кодексом Российской Федерации, Приказом Минфина РФ от 01 июля 2013 года №65н «Об утверждении Указаний о порядке применения бюджетной классификации РФ» (с изменениями от 16.12.2014 года), Письмом Минфина РФ от 01 ноября 2013 года № 02-05-011/46886 «Об обеспечении единого подхода участников бюджетного процесса к применению КОСГУ».</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 исполнении расходной части бюджета, администрация муниципального образования рабочий поселок Первомайский руководствовались следующими принципами:</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оптимизация расходов на содержание органов государственной власти и бюджетной сферы; </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отказ от второстепенных и менее значимых расходов;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pacing w:val="-4"/>
          <w:sz w:val="24"/>
          <w:szCs w:val="24"/>
          <w:lang w:eastAsia="ar-SA"/>
        </w:rPr>
      </w:pPr>
      <w:r w:rsidRPr="001931AF">
        <w:rPr>
          <w:rFonts w:ascii="Times New Roman" w:eastAsia="Times New Roman" w:hAnsi="Times New Roman" w:cs="Times New Roman"/>
          <w:spacing w:val="-4"/>
          <w:sz w:val="24"/>
          <w:szCs w:val="24"/>
          <w:lang w:eastAsia="ar-SA"/>
        </w:rPr>
        <w:t xml:space="preserve">- обеспечение обязательств по оплате труда работникам государственных бюджетных учреждений, денежному довольствию, денежному вознаграждению, денежному содержанию военнослужащих и приравненных к ним лиц, лиц, замещающих государственные должности. </w:t>
      </w:r>
    </w:p>
    <w:p w:rsidR="001931AF" w:rsidRPr="001931AF" w:rsidRDefault="001931AF" w:rsidP="001931AF">
      <w:pPr>
        <w:tabs>
          <w:tab w:val="left" w:pos="9354"/>
        </w:tabs>
        <w:suppressAutoHyphens/>
        <w:spacing w:after="0" w:line="240" w:lineRule="auto"/>
        <w:ind w:right="-6"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 xml:space="preserve">В структуре расходов бюджета муниципального образования рабочий поселок Первомайский в 2014 году превалируют  Национальная экономика и Жилищно-коммунальное хозяйство: дорожное хозяйство, расходы на жилищное хозяйство, расходы на коммунальное хозяйство, благоустройство, которые занимают 74,3% от общего объема расходов.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Решением Собрания депутатов МО р.п. Первомайский от 30 декабря 2014 года №8-37 «О внесении изменений в Решение Собрания депутатов МО р.п. Первомайский от 19.12.2013 года №57-277 «О бюджете муниципального образования рабочий поселок Первомайский Щекинского района на 2014 год и на плановый период 2015 и 2016 годов»» расходная часть бюджета муниципального образования рабочий поселок Первомайский на 2014 </w:t>
      </w:r>
      <w:proofErr w:type="gramStart"/>
      <w:r w:rsidRPr="001931AF">
        <w:rPr>
          <w:rFonts w:ascii="Times New Roman" w:eastAsia="Times New Roman" w:hAnsi="Times New Roman" w:cs="Times New Roman"/>
          <w:sz w:val="24"/>
          <w:szCs w:val="24"/>
          <w:lang w:eastAsia="ar-SA"/>
        </w:rPr>
        <w:t>год  утверждены</w:t>
      </w:r>
      <w:proofErr w:type="gramEnd"/>
      <w:r w:rsidRPr="001931AF">
        <w:rPr>
          <w:rFonts w:ascii="Times New Roman" w:eastAsia="Times New Roman" w:hAnsi="Times New Roman" w:cs="Times New Roman"/>
          <w:sz w:val="24"/>
          <w:szCs w:val="24"/>
          <w:lang w:eastAsia="ar-SA"/>
        </w:rPr>
        <w:t xml:space="preserve"> в сумме 114 137,3 тыс. рублей. По состоянию </w:t>
      </w:r>
      <w:proofErr w:type="gramStart"/>
      <w:r w:rsidRPr="001931AF">
        <w:rPr>
          <w:rFonts w:ascii="Times New Roman" w:eastAsia="Times New Roman" w:hAnsi="Times New Roman" w:cs="Times New Roman"/>
          <w:sz w:val="24"/>
          <w:szCs w:val="24"/>
          <w:lang w:eastAsia="ar-SA"/>
        </w:rPr>
        <w:t>на  01.01.2015</w:t>
      </w:r>
      <w:proofErr w:type="gramEnd"/>
      <w:r w:rsidRPr="001931AF">
        <w:rPr>
          <w:rFonts w:ascii="Times New Roman" w:eastAsia="Times New Roman" w:hAnsi="Times New Roman" w:cs="Times New Roman"/>
          <w:sz w:val="24"/>
          <w:szCs w:val="24"/>
          <w:lang w:eastAsia="ar-SA"/>
        </w:rPr>
        <w:t xml:space="preserve"> г. года кассовые выплаты из бюджета МО р.п. Первомайский Щекинского района составили 112 528,9 тыс. рублей (98,6% плана).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Структура расходов бюджета муниципального образования рабочий поселок Первомайский в разрезе разделов классификации расходов бюджетов бюджетной системы Российской Федерации представлена следующими показателями:</w:t>
      </w:r>
    </w:p>
    <w:tbl>
      <w:tblPr>
        <w:tblW w:w="10290" w:type="dxa"/>
        <w:tblInd w:w="78" w:type="dxa"/>
        <w:tblLayout w:type="fixed"/>
        <w:tblLook w:val="04A0" w:firstRow="1" w:lastRow="0" w:firstColumn="1" w:lastColumn="0" w:noHBand="0" w:noVBand="1"/>
      </w:tblPr>
      <w:tblGrid>
        <w:gridCol w:w="6330"/>
        <w:gridCol w:w="1440"/>
        <w:gridCol w:w="1260"/>
        <w:gridCol w:w="1260"/>
      </w:tblGrid>
      <w:tr w:rsidR="001931AF" w:rsidRPr="001931AF" w:rsidTr="001931AF">
        <w:trPr>
          <w:cantSplit/>
          <w:trHeight w:val="522"/>
          <w:tblHeader/>
        </w:trPr>
        <w:tc>
          <w:tcPr>
            <w:tcW w:w="6330" w:type="dxa"/>
            <w:tcBorders>
              <w:top w:val="single" w:sz="4" w:space="0" w:color="auto"/>
              <w:left w:val="single" w:sz="4" w:space="0" w:color="auto"/>
              <w:bottom w:val="nil"/>
              <w:right w:val="single"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b/>
                <w:i/>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Утвержденный план </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Исполнено на 01.01.15г</w:t>
            </w:r>
          </w:p>
        </w:tc>
        <w:tc>
          <w:tcPr>
            <w:tcW w:w="1260" w:type="dxa"/>
            <w:tcBorders>
              <w:top w:val="single" w:sz="4" w:space="0" w:color="auto"/>
              <w:left w:val="nil"/>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исполнения</w:t>
            </w:r>
          </w:p>
        </w:tc>
      </w:tr>
      <w:tr w:rsidR="001931AF" w:rsidRPr="001931AF" w:rsidTr="001931AF">
        <w:trPr>
          <w:trHeight w:val="311"/>
        </w:trPr>
        <w:tc>
          <w:tcPr>
            <w:tcW w:w="6330" w:type="dxa"/>
            <w:tcBorders>
              <w:top w:val="single"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Расходы, всего</w:t>
            </w:r>
          </w:p>
        </w:tc>
        <w:tc>
          <w:tcPr>
            <w:tcW w:w="1440" w:type="dxa"/>
            <w:tcBorders>
              <w:top w:val="single"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single"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single"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04"/>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114 137,3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112 528,9</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98,6</w:t>
            </w: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ОБЩЕГОСУДАРСТВЕННЫЕ ВОПРОСЫ</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1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13 322,3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13 320,6</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11,7</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11,8</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30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НАЦИОНАЛЬНАЯ ОБОРОНА</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30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339,1</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339,1</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30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528"/>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НАЦИОНАЛЬНАЯ БЕЗОПАСНОСТЬ И ПРАВООХРАНИТЕЛЬНАЯ ДЕЯТЕЛЬНОСТЬ</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7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301,7</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287,7</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95,4</w:t>
            </w:r>
          </w:p>
        </w:tc>
      </w:tr>
      <w:tr w:rsidR="001931AF" w:rsidRPr="001931AF" w:rsidTr="001931AF">
        <w:trPr>
          <w:trHeight w:val="27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0,3</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НАЦИОНАЛЬНАЯ ЭКОНОМИКА</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46 159,0</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46 134,1</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99,</w:t>
            </w: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40,4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41,0</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ЖИЛИЩНО-КОММУНАЛЬНОЕ ХОЗЯЙСТВО</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39 007,4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37 505,7</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96,2</w:t>
            </w:r>
          </w:p>
        </w:tc>
      </w:tr>
      <w:tr w:rsidR="001931AF" w:rsidRPr="001931AF" w:rsidTr="001931AF">
        <w:trPr>
          <w:trHeight w:val="24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34,2</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33,4</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ОБРАЗОВАНИЕ</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30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688,3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688,1</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244"/>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0,6</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0,6</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306"/>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КУЛЬТУРА И КИНЕМАТОГРАФИЯ</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5 380,8</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5 315,2</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98,8</w:t>
            </w:r>
          </w:p>
        </w:tc>
      </w:tr>
      <w:tr w:rsidR="001931AF" w:rsidRPr="001931AF" w:rsidTr="001931AF">
        <w:trPr>
          <w:trHeight w:val="130"/>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4,7</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4,7</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СОЦИАЛЬНАЯ ПОЛИТИКА</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495,3</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495,1</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0,4</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ФИЗИЧЕСКАЯ КУЛЬТУРА И СПОРТ</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8 443,4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8 443,3</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47"/>
        </w:trPr>
        <w:tc>
          <w:tcPr>
            <w:tcW w:w="63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7,4</w:t>
            </w:r>
          </w:p>
        </w:tc>
        <w:tc>
          <w:tcPr>
            <w:tcW w:w="126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7,5</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bl>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 состоянию на 01.01.2015 года образовался профицит денежных средств в сумме 32 453,0 тыс. рублей.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Просроченная кредиторская задолженность по:</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выплате заработной платы;</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уплате налоговых взносов во внебюджетные фонды;</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расчетам с поставщиками и подрядчиками по на 01.01.2015 года по учреждениям, финансируемым из бюджета муниципального образования рабочий поселок Первомайский </w:t>
      </w:r>
      <w:r w:rsidRPr="001931AF">
        <w:rPr>
          <w:rFonts w:ascii="Times New Roman" w:eastAsia="Times New Roman" w:hAnsi="Times New Roman" w:cs="Times New Roman"/>
          <w:b/>
          <w:sz w:val="24"/>
          <w:szCs w:val="24"/>
          <w:lang w:eastAsia="ar-SA"/>
        </w:rPr>
        <w:t>отсутствует.</w:t>
      </w:r>
      <w:r w:rsidRPr="001931AF">
        <w:rPr>
          <w:rFonts w:ascii="Times New Roman" w:eastAsia="Times New Roman" w:hAnsi="Times New Roman" w:cs="Times New Roman"/>
          <w:sz w:val="24"/>
          <w:szCs w:val="24"/>
          <w:lang w:eastAsia="ar-SA"/>
        </w:rPr>
        <w:t xml:space="preserve">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ПО РАЗДЕЛУ  01 «ОБЩЕГОСУДАРСТВЕННЫЕ ВОПРОСЫ»</w:t>
      </w:r>
      <w:r w:rsidRPr="001931AF">
        <w:rPr>
          <w:rFonts w:ascii="Times New Roman" w:eastAsia="Times New Roman" w:hAnsi="Times New Roman" w:cs="Times New Roman"/>
          <w:sz w:val="24"/>
          <w:szCs w:val="24"/>
          <w:lang w:eastAsia="ar-SA"/>
        </w:rPr>
        <w:t xml:space="preserve"> расходы за 2014 год составили </w:t>
      </w:r>
      <w:r w:rsidRPr="001931AF">
        <w:rPr>
          <w:rFonts w:ascii="Times New Roman" w:eastAsia="Times New Roman" w:hAnsi="Times New Roman" w:cs="Times New Roman"/>
          <w:iCs/>
          <w:sz w:val="24"/>
          <w:szCs w:val="24"/>
          <w:lang w:eastAsia="ar-SA"/>
        </w:rPr>
        <w:t>13 320,6</w:t>
      </w:r>
      <w:r w:rsidRPr="001931AF">
        <w:rPr>
          <w:rFonts w:ascii="Times New Roman" w:eastAsia="Times New Roman" w:hAnsi="Times New Roman" w:cs="Times New Roman"/>
          <w:sz w:val="24"/>
          <w:szCs w:val="24"/>
          <w:lang w:eastAsia="ar-SA"/>
        </w:rPr>
        <w:t xml:space="preserve"> тыс. рублей или 100,0 процента к плану отчетного периода, в том числе по статьям:    </w:t>
      </w:r>
    </w:p>
    <w:tbl>
      <w:tblPr>
        <w:tblW w:w="9750" w:type="dxa"/>
        <w:tblInd w:w="78" w:type="dxa"/>
        <w:tblLayout w:type="fixed"/>
        <w:tblLook w:val="04A0" w:firstRow="1" w:lastRow="0" w:firstColumn="1" w:lastColumn="0" w:noHBand="0" w:noVBand="1"/>
      </w:tblPr>
      <w:tblGrid>
        <w:gridCol w:w="5430"/>
        <w:gridCol w:w="1440"/>
        <w:gridCol w:w="1620"/>
        <w:gridCol w:w="1260"/>
      </w:tblGrid>
      <w:tr w:rsidR="001931AF" w:rsidRPr="001931AF" w:rsidTr="001931AF">
        <w:trPr>
          <w:cantSplit/>
          <w:trHeight w:val="522"/>
          <w:tblHeader/>
        </w:trPr>
        <w:tc>
          <w:tcPr>
            <w:tcW w:w="543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sz w:val="24"/>
                <w:szCs w:val="24"/>
                <w:lang w:eastAsia="ar-SA"/>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Утвержденный план  на 2014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Исполнено на 01.01.15 г.</w:t>
            </w:r>
          </w:p>
        </w:tc>
        <w:tc>
          <w:tcPr>
            <w:tcW w:w="1260" w:type="dxa"/>
            <w:tcBorders>
              <w:top w:val="single" w:sz="4" w:space="0" w:color="auto"/>
              <w:left w:val="nil"/>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исполнения</w:t>
            </w:r>
          </w:p>
        </w:tc>
      </w:tr>
      <w:tr w:rsidR="001931AF" w:rsidRPr="001931AF" w:rsidTr="001931AF">
        <w:trPr>
          <w:trHeight w:val="311"/>
        </w:trPr>
        <w:tc>
          <w:tcPr>
            <w:tcW w:w="5430" w:type="dxa"/>
            <w:tcBorders>
              <w:top w:val="single"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Расходы, всего</w:t>
            </w:r>
          </w:p>
        </w:tc>
        <w:tc>
          <w:tcPr>
            <w:tcW w:w="1440" w:type="dxa"/>
            <w:tcBorders>
              <w:top w:val="single"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single"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single"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04"/>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13 322,3</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13 320,6</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3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17"/>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1 515,1</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1 514,9</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13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11,4</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11,4</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30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30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7 142,8</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7 141,9</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30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53,6</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53,6</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13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Обеспечение проведения выборов и референдумов в поселениях Щекинского района</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13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тыс. рублей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352,3</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352,2</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24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2,6</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2,6</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r w:rsidR="001931AF" w:rsidRPr="001931AF" w:rsidTr="001931AF">
        <w:trPr>
          <w:trHeight w:val="24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Другие общегосударственные вопросы</w:t>
            </w:r>
          </w:p>
        </w:tc>
        <w:tc>
          <w:tcPr>
            <w:tcW w:w="144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620" w:type="dxa"/>
            <w:tcBorders>
              <w:top w:val="dotted" w:sz="4" w:space="0" w:color="auto"/>
              <w:left w:val="dotted" w:sz="4" w:space="0" w:color="auto"/>
              <w:bottom w:val="dotted" w:sz="4" w:space="0" w:color="auto"/>
              <w:right w:val="dotted" w:sz="4" w:space="0" w:color="auto"/>
            </w:tcBorders>
            <w:vAlign w:val="center"/>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p>
        </w:tc>
      </w:tr>
      <w:tr w:rsidR="001931AF" w:rsidRPr="001931AF" w:rsidTr="001931AF">
        <w:trPr>
          <w:trHeight w:val="24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тыс. рублей</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4 312,1</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4 311,6</w:t>
            </w:r>
          </w:p>
        </w:tc>
        <w:tc>
          <w:tcPr>
            <w:tcW w:w="1260" w:type="dxa"/>
            <w:tcBorders>
              <w:top w:val="dotted" w:sz="4" w:space="0" w:color="auto"/>
              <w:left w:val="dotted" w:sz="4" w:space="0" w:color="auto"/>
              <w:bottom w:val="dotted" w:sz="4" w:space="0" w:color="auto"/>
              <w:right w:val="dotted"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t>100,0</w:t>
            </w:r>
          </w:p>
        </w:tc>
      </w:tr>
      <w:tr w:rsidR="001931AF" w:rsidRPr="001931AF" w:rsidTr="001931AF">
        <w:trPr>
          <w:trHeight w:val="240"/>
        </w:trPr>
        <w:tc>
          <w:tcPr>
            <w:tcW w:w="543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к расходам </w:t>
            </w:r>
          </w:p>
        </w:tc>
        <w:tc>
          <w:tcPr>
            <w:tcW w:w="144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32,4</w:t>
            </w:r>
          </w:p>
        </w:tc>
        <w:tc>
          <w:tcPr>
            <w:tcW w:w="1620" w:type="dxa"/>
            <w:tcBorders>
              <w:top w:val="dotted" w:sz="4" w:space="0" w:color="auto"/>
              <w:left w:val="dotted" w:sz="4" w:space="0" w:color="auto"/>
              <w:bottom w:val="dotted" w:sz="4" w:space="0" w:color="auto"/>
              <w:right w:val="dotted"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32,4</w:t>
            </w:r>
          </w:p>
        </w:tc>
        <w:tc>
          <w:tcPr>
            <w:tcW w:w="1260" w:type="dxa"/>
            <w:tcBorders>
              <w:top w:val="dotted" w:sz="4" w:space="0" w:color="auto"/>
              <w:left w:val="dotted" w:sz="4" w:space="0" w:color="auto"/>
              <w:bottom w:val="dotted" w:sz="4" w:space="0" w:color="auto"/>
              <w:right w:val="dotted"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p>
        </w:tc>
      </w:tr>
    </w:tbl>
    <w:p w:rsidR="001931AF" w:rsidRPr="001931AF" w:rsidRDefault="001931AF" w:rsidP="001931AF">
      <w:pPr>
        <w:spacing w:after="0" w:line="240" w:lineRule="auto"/>
        <w:ind w:firstLine="720"/>
        <w:jc w:val="both"/>
        <w:rPr>
          <w:rFonts w:ascii="Times New Roman" w:eastAsia="Times New Roman" w:hAnsi="Times New Roman" w:cs="Times New Roman"/>
          <w:i/>
          <w:sz w:val="24"/>
          <w:szCs w:val="24"/>
        </w:rPr>
      </w:pPr>
      <w:r w:rsidRPr="001931AF">
        <w:rPr>
          <w:rFonts w:ascii="Times New Roman" w:eastAsia="Times New Roman" w:hAnsi="Times New Roman" w:cs="Times New Roman"/>
          <w:i/>
          <w:sz w:val="24"/>
          <w:szCs w:val="24"/>
        </w:rPr>
        <w:t xml:space="preserve">       </w:t>
      </w:r>
    </w:p>
    <w:p w:rsidR="001931AF" w:rsidRPr="001931AF" w:rsidRDefault="001931AF" w:rsidP="001931AF">
      <w:pPr>
        <w:spacing w:after="0" w:line="240" w:lineRule="auto"/>
        <w:ind w:firstLine="720"/>
        <w:jc w:val="both"/>
        <w:rPr>
          <w:rFonts w:ascii="Times New Roman" w:eastAsia="Times New Roman" w:hAnsi="Times New Roman" w:cs="Times New Roman"/>
          <w:i/>
          <w:sz w:val="24"/>
          <w:szCs w:val="24"/>
        </w:rPr>
      </w:pPr>
      <w:r w:rsidRPr="001931AF">
        <w:rPr>
          <w:rFonts w:ascii="Times New Roman" w:eastAsia="Times New Roman" w:hAnsi="Times New Roman" w:cs="Times New Roman"/>
          <w:i/>
          <w:sz w:val="24"/>
          <w:szCs w:val="24"/>
        </w:rPr>
        <w:lastRenderedPageBreak/>
        <w:t xml:space="preserve">     По подразделу 03 «Функционирование законодательных (представительных) органов государственной власти и представительных органов муниципальных образований</w:t>
      </w:r>
      <w:r w:rsidRPr="001931AF">
        <w:rPr>
          <w:rFonts w:ascii="Times New Roman" w:eastAsia="Times New Roman" w:hAnsi="Times New Roman" w:cs="Times New Roman"/>
          <w:sz w:val="24"/>
          <w:szCs w:val="24"/>
        </w:rPr>
        <w:t xml:space="preserve"> финансирование в размере 1 514,9 тыс. рублей производилось на обеспечение деятельности Собрания депутатов МО р.п. Первомайский. </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По подразделу 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sidRPr="001931AF">
        <w:rPr>
          <w:rFonts w:ascii="Times New Roman" w:eastAsia="Times New Roman" w:hAnsi="Times New Roman" w:cs="Times New Roman"/>
          <w:sz w:val="24"/>
          <w:szCs w:val="24"/>
        </w:rPr>
        <w:t xml:space="preserve">  расходы в сумме 7 141,9 тыс. рублей  предназначены на обеспечение функционирования местных администраций и главы администрации МО р.п. Первомайский. В данный подраздел включены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(выдача разрешений на строительство, выдача разрешений на ввод в эксплуатацию при осуществлении строительства, реконструкции и объектов капитального строительства, осуществление муниципального жилищного контроля, осуществление муниципального земельного контроля).</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По подразделу 07 «Обеспечение проведения выборов и референдумов в поселениях Щекинского района»</w:t>
      </w:r>
      <w:r w:rsidRPr="001931AF">
        <w:rPr>
          <w:rFonts w:ascii="Times New Roman" w:eastAsia="Times New Roman" w:hAnsi="Times New Roman" w:cs="Times New Roman"/>
          <w:sz w:val="24"/>
          <w:szCs w:val="24"/>
        </w:rPr>
        <w:t xml:space="preserve">  произведены кассовые расходы в сумме 352,2 тыс. рублей на проведение выборов в Собрание депутатов поселка, в рамках непрограммного направления деятельности «Обеспечение проведения выборов и референдумов в поселениях Щекинского района».</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 xml:space="preserve">По подразделу 13 «Другие общегосударственные расходы» </w:t>
      </w:r>
      <w:r w:rsidRPr="001931AF">
        <w:rPr>
          <w:rFonts w:ascii="Times New Roman" w:eastAsia="Times New Roman" w:hAnsi="Times New Roman" w:cs="Times New Roman"/>
          <w:sz w:val="24"/>
          <w:szCs w:val="24"/>
        </w:rPr>
        <w:t>объем расходов за составил 4 311,6 тыс. рублей:</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реализация муниципальной целевой программы «Совершенствование структуры собственности муниципального образования рабочий поселок Первомайский Щекинского района» - 3 801,6 тыс. рублей;</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обеспечение функционирования деятельности Администрации МО (расходы на опубликование нормативных актов) – 463,1 тыс. рублей;</w:t>
      </w:r>
    </w:p>
    <w:p w:rsidR="001931AF" w:rsidRPr="001931AF" w:rsidRDefault="001931AF" w:rsidP="001931AF">
      <w:pPr>
        <w:spacing w:after="0" w:line="240" w:lineRule="auto"/>
        <w:ind w:firstLine="709"/>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субсидии межмуниципального характера бюджету муниципального района из бюджетов поселений (расходы за счет переданных полномочий на формирование и содержание муниципального архива, включая хранение архивных фондов поселений) -  46,9 тыс. рублей.</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ПО РАЗДЕЛУ 02 «НАЦИОНАЛЬНАЯ ОБОРОНА»</w:t>
      </w:r>
      <w:r w:rsidRPr="001931AF">
        <w:rPr>
          <w:rFonts w:ascii="Times New Roman" w:eastAsia="Times New Roman" w:hAnsi="Times New Roman" w:cs="Times New Roman"/>
          <w:sz w:val="24"/>
          <w:szCs w:val="24"/>
          <w:lang w:eastAsia="ar-SA"/>
        </w:rPr>
        <w:t xml:space="preserve"> расходы бюджета освоены в сумме 339,1 тыс. рублей, что составляет 0,3 % от общего объемы расходов бюджета муниципального образования. Средства направлялись на оплату труда и содержание военно-учетного стола администрации МО р.п. Первомайский.</w:t>
      </w:r>
    </w:p>
    <w:p w:rsidR="001931AF" w:rsidRPr="001931AF" w:rsidRDefault="001931AF" w:rsidP="001931AF">
      <w:pPr>
        <w:spacing w:after="0" w:line="240" w:lineRule="auto"/>
        <w:jc w:val="both"/>
        <w:rPr>
          <w:rFonts w:ascii="Times New Roman" w:eastAsia="Times New Roman" w:hAnsi="Times New Roman" w:cs="Times New Roman"/>
          <w:sz w:val="24"/>
          <w:szCs w:val="24"/>
        </w:rPr>
      </w:pPr>
    </w:p>
    <w:p w:rsidR="001931AF" w:rsidRPr="001931AF" w:rsidRDefault="001931AF" w:rsidP="001931AF">
      <w:pPr>
        <w:spacing w:after="0" w:line="240" w:lineRule="auto"/>
        <w:ind w:firstLine="545"/>
        <w:jc w:val="both"/>
        <w:rPr>
          <w:rFonts w:ascii="Times New Roman" w:eastAsia="Times New Roman" w:hAnsi="Times New Roman" w:cs="Times New Roman"/>
          <w:sz w:val="24"/>
          <w:szCs w:val="24"/>
        </w:rPr>
      </w:pPr>
      <w:r w:rsidRPr="001931AF">
        <w:rPr>
          <w:rFonts w:ascii="Times New Roman" w:eastAsia="Times New Roman" w:hAnsi="Times New Roman" w:cs="Times New Roman"/>
          <w:b/>
          <w:sz w:val="24"/>
          <w:szCs w:val="24"/>
        </w:rPr>
        <w:t>ПО РАЗДЕЛУ 03 «НАЦИОНАЛЬНАЯ БЕЗОПАСНОСТЬ И ПРАВООХРАНИТЕЛЬНАЯ ДЕЯТЕЛЬНОСТЬ»</w:t>
      </w:r>
      <w:r w:rsidRPr="001931AF">
        <w:rPr>
          <w:rFonts w:ascii="Times New Roman" w:eastAsia="Times New Roman" w:hAnsi="Times New Roman" w:cs="Times New Roman"/>
          <w:sz w:val="24"/>
          <w:szCs w:val="24"/>
        </w:rPr>
        <w:t xml:space="preserve"> объем расходов за отчетный период 2014 года составил в сумме 287,7 тыс. рублей, в том числе:</w:t>
      </w:r>
    </w:p>
    <w:p w:rsidR="001931AF" w:rsidRPr="001931AF" w:rsidRDefault="001931AF" w:rsidP="001931AF">
      <w:pPr>
        <w:spacing w:after="0" w:line="240" w:lineRule="auto"/>
        <w:ind w:firstLine="545"/>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на реализацию муниципальной целевой программы «Обеспечение защиты населения и территории МО р.п. Первомайский от чрезвычайных ситуаций природного и техногенного характера, терроризма и экстремизма на территории МО р.п. Первомайский» - 251,2 тыс. рублей:</w:t>
      </w:r>
    </w:p>
    <w:p w:rsidR="001931AF" w:rsidRPr="001931AF" w:rsidRDefault="001931AF" w:rsidP="001931AF">
      <w:pPr>
        <w:numPr>
          <w:ilvl w:val="0"/>
          <w:numId w:val="8"/>
        </w:numPr>
        <w:tabs>
          <w:tab w:val="num" w:pos="0"/>
          <w:tab w:val="left" w:pos="540"/>
        </w:tabs>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Обеспечение первичных мер пожарной безопасности в муниципальном образовании (замена пожарных гидрантов) – 36,3 тыс. рублей;</w:t>
      </w:r>
    </w:p>
    <w:p w:rsidR="001931AF" w:rsidRPr="001931AF" w:rsidRDefault="001931AF" w:rsidP="001931AF">
      <w:pPr>
        <w:numPr>
          <w:ilvl w:val="0"/>
          <w:numId w:val="8"/>
        </w:numPr>
        <w:tabs>
          <w:tab w:val="num" w:pos="0"/>
          <w:tab w:val="left" w:pos="540"/>
        </w:tabs>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Ремонт защитного сооружения ГО, расположенного по адресу: проспект Улитина д. 17  – 214,9 тыс. рублей.</w:t>
      </w:r>
    </w:p>
    <w:p w:rsidR="001931AF" w:rsidRPr="001931AF" w:rsidRDefault="001931AF" w:rsidP="001931AF">
      <w:pPr>
        <w:tabs>
          <w:tab w:val="left" w:pos="540"/>
        </w:tabs>
        <w:spacing w:after="0" w:line="240" w:lineRule="auto"/>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lastRenderedPageBreak/>
        <w:tab/>
        <w:t xml:space="preserve"> -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(полномочия по созданию, содержанию и </w:t>
      </w:r>
      <w:proofErr w:type="gramStart"/>
      <w:r w:rsidRPr="001931AF">
        <w:rPr>
          <w:rFonts w:ascii="Times New Roman" w:eastAsia="Times New Roman" w:hAnsi="Times New Roman" w:cs="Times New Roman"/>
          <w:sz w:val="24"/>
          <w:szCs w:val="24"/>
        </w:rPr>
        <w:t>организации  деятельности</w:t>
      </w:r>
      <w:proofErr w:type="gramEnd"/>
      <w:r w:rsidRPr="001931AF">
        <w:rPr>
          <w:rFonts w:ascii="Times New Roman" w:eastAsia="Times New Roman" w:hAnsi="Times New Roman" w:cs="Times New Roman"/>
          <w:sz w:val="24"/>
          <w:szCs w:val="24"/>
        </w:rPr>
        <w:t xml:space="preserve"> аварийно-спасательных служб) – 36,5 тыс. рублей. </w:t>
      </w:r>
    </w:p>
    <w:p w:rsidR="001931AF" w:rsidRPr="001931AF" w:rsidRDefault="001931AF" w:rsidP="001931AF">
      <w:pPr>
        <w:spacing w:after="0" w:line="240" w:lineRule="auto"/>
        <w:ind w:firstLine="540"/>
        <w:jc w:val="both"/>
        <w:rPr>
          <w:rFonts w:ascii="Times New Roman" w:eastAsia="Times New Roman" w:hAnsi="Times New Roman" w:cs="Times New Roman"/>
          <w:b/>
          <w:sz w:val="24"/>
          <w:szCs w:val="24"/>
        </w:rPr>
      </w:pP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b/>
          <w:sz w:val="24"/>
          <w:szCs w:val="24"/>
        </w:rPr>
        <w:t>ПО РАЗДЕЛУ 04 «НАЦИОНАЛЬНАЯ  ЭКОНОМИКА»</w:t>
      </w:r>
      <w:r w:rsidRPr="001931AF">
        <w:rPr>
          <w:rFonts w:ascii="Times New Roman" w:eastAsia="Times New Roman" w:hAnsi="Times New Roman" w:cs="Times New Roman"/>
          <w:sz w:val="24"/>
          <w:szCs w:val="24"/>
        </w:rPr>
        <w:t xml:space="preserve"> на финансирование расходов в бюджете муниципального образования в 2014 году были запланированы ассигнования в объеме 46 159,0 тыс. рублей. За отчетный период фактически выделено ассигнований на сумму 46 134,1 тыс. руб., или 99,9 % годового плана.</w:t>
      </w:r>
    </w:p>
    <w:p w:rsidR="001931AF" w:rsidRPr="001931AF" w:rsidRDefault="001931AF" w:rsidP="001931AF">
      <w:pPr>
        <w:suppressAutoHyphens/>
        <w:spacing w:after="0" w:line="240" w:lineRule="auto"/>
        <w:ind w:firstLine="567"/>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Бюджетные ассигнования по разделу «Национальная экономика» характеризуются следующими данными: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980"/>
        <w:gridCol w:w="1980"/>
      </w:tblGrid>
      <w:tr w:rsidR="001931AF" w:rsidRPr="001931AF" w:rsidTr="001931AF">
        <w:trPr>
          <w:trHeight w:val="607"/>
        </w:trPr>
        <w:tc>
          <w:tcPr>
            <w:tcW w:w="6048"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Общий объем,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33 073,6</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46 134,1</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Доля в бюджетных ассигнованиях  бюджета муниципального образования, %</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35,3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41,0</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Прирост к предыдущему году,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13 839,6</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13 060,5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Прирост к предыдущему году,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71,9</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39,5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Рост к уровню предыдущего года,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171,9</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139,5</w:t>
            </w:r>
          </w:p>
        </w:tc>
      </w:tr>
    </w:tbl>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p w:rsidR="001931AF" w:rsidRPr="001931AF" w:rsidRDefault="001931AF" w:rsidP="001931AF">
      <w:pPr>
        <w:spacing w:after="120" w:line="240" w:lineRule="auto"/>
        <w:ind w:left="283" w:firstLine="210"/>
        <w:jc w:val="right"/>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                                          (в процентах к общему объему расходов по разделу)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7"/>
        <w:gridCol w:w="1979"/>
        <w:gridCol w:w="1979"/>
      </w:tblGrid>
      <w:tr w:rsidR="001931AF" w:rsidRPr="001931AF" w:rsidTr="001931AF">
        <w:trPr>
          <w:cantSplit/>
          <w:trHeight w:val="677"/>
          <w:tblHeader/>
        </w:trPr>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Наименование подраздела</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2013</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Дорожное хозяйство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99,9</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99,9</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Другие вопросы в области национальной экономики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0,1</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0,1</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Итого по разделу</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100,0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100,0</w:t>
            </w:r>
          </w:p>
        </w:tc>
      </w:tr>
    </w:tbl>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p w:rsidR="001931AF" w:rsidRPr="001931AF" w:rsidRDefault="001931AF" w:rsidP="001931AF">
      <w:pPr>
        <w:spacing w:after="0" w:line="240" w:lineRule="auto"/>
        <w:ind w:firstLine="540"/>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Подраздел «Дорожное хозяйство (дорожные фонды)»</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Кассовый расход по данному подразделу составил 46 072,8 тыс. рублей. Указанные бюджетные ассигнования направлены на:</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реализацию муниципальной целевой программы «Организация благоустройства территории МО р.п. Первомайский» (подпрограммы «Содержание автомобильных дорог общего пользования, придомовой территории, тротуаров и системы обеспечения их функционирования на территории МО р.п. Первомайский») – 45 029,2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Ремонт дорог – 11 296,8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Ремонт придомовой территории – 25 482,4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Ремонт тротуаров – 4 092,2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Установку и разработку схемы дислокации дорожных знаков и дорожной разметки дорог общего пользования – 264,7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Установку и обслуживание объектов дорожной инфраструктуры – 1 173,7 тыс. рублей;</w:t>
      </w:r>
    </w:p>
    <w:p w:rsidR="001931AF" w:rsidRPr="001931AF" w:rsidRDefault="001931AF" w:rsidP="001931AF">
      <w:pPr>
        <w:numPr>
          <w:ilvl w:val="2"/>
          <w:numId w:val="10"/>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Содержание автомобильных дорог – 2 719,4 тыс. рублей.</w:t>
      </w:r>
    </w:p>
    <w:p w:rsidR="001931AF" w:rsidRPr="001931AF" w:rsidRDefault="001931AF" w:rsidP="001931AF">
      <w:pPr>
        <w:spacing w:after="0" w:line="240" w:lineRule="auto"/>
        <w:ind w:firstLine="567"/>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непрограммные расходы (ремонт дорог по программе «Народный бюджет») – 1 043,6 тыс. рублей.</w:t>
      </w:r>
    </w:p>
    <w:p w:rsidR="001931AF" w:rsidRPr="001931AF" w:rsidRDefault="001931AF" w:rsidP="001931AF">
      <w:pPr>
        <w:spacing w:after="0" w:line="240" w:lineRule="auto"/>
        <w:ind w:firstLine="540"/>
        <w:jc w:val="center"/>
        <w:rPr>
          <w:rFonts w:ascii="Times New Roman" w:eastAsia="Times New Roman" w:hAnsi="Times New Roman" w:cs="Times New Roman"/>
          <w:b/>
          <w:sz w:val="24"/>
          <w:szCs w:val="24"/>
        </w:rPr>
      </w:pPr>
      <w:r w:rsidRPr="001931AF">
        <w:rPr>
          <w:rFonts w:ascii="Times New Roman" w:eastAsia="Times New Roman" w:hAnsi="Times New Roman" w:cs="Times New Roman"/>
          <w:b/>
          <w:sz w:val="24"/>
          <w:szCs w:val="24"/>
        </w:rPr>
        <w:t>Подраздел «Другие вопросы в области национальной экономики»</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Кассовый расход по данному подразделу составил 61,3 тыс. рублей. Указанные бюджетные ассигнования направлены на:</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реализацию муниципальной целевой программы «Развитие субъектов малого и среднего предпринимательства» – 21,0 тыс. рублей (проведение конкурсов);</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lastRenderedPageBreak/>
        <w:t>-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40,3 тыс. рублей;</w:t>
      </w:r>
    </w:p>
    <w:p w:rsidR="001931AF" w:rsidRPr="001931AF" w:rsidRDefault="001931AF" w:rsidP="001931AF">
      <w:pPr>
        <w:numPr>
          <w:ilvl w:val="0"/>
          <w:numId w:val="12"/>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полномочия на подготовку, утверждение и выдачу градостроительных планов земельных участков – 15,5 тыс. рублей;</w:t>
      </w:r>
    </w:p>
    <w:p w:rsidR="001931AF" w:rsidRPr="001931AF" w:rsidRDefault="001931AF" w:rsidP="001931AF">
      <w:pPr>
        <w:numPr>
          <w:ilvl w:val="0"/>
          <w:numId w:val="12"/>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полномочия на организацию строительства жилищного фонда – 24,8 тыс. рублей.</w:t>
      </w:r>
    </w:p>
    <w:p w:rsidR="001931AF" w:rsidRPr="001931AF" w:rsidRDefault="001931AF" w:rsidP="001931AF">
      <w:pPr>
        <w:spacing w:after="0" w:line="240" w:lineRule="auto"/>
        <w:ind w:firstLine="540"/>
        <w:jc w:val="both"/>
        <w:rPr>
          <w:rFonts w:ascii="Times New Roman" w:eastAsia="Times New Roman" w:hAnsi="Times New Roman" w:cs="Times New Roman"/>
          <w:sz w:val="24"/>
          <w:szCs w:val="24"/>
        </w:rPr>
      </w:pPr>
    </w:p>
    <w:p w:rsidR="001931AF" w:rsidRPr="001931AF" w:rsidRDefault="001931AF" w:rsidP="001931AF">
      <w:pPr>
        <w:suppressAutoHyphens/>
        <w:spacing w:after="0" w:line="240" w:lineRule="auto"/>
        <w:ind w:firstLine="54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ПО РАЗДЕЛУ 05 «ЖИЛИЩНО-КОММУНАЛЬНОЕ ХОЗЯЙСТВО»</w:t>
      </w:r>
      <w:r w:rsidRPr="001931AF">
        <w:rPr>
          <w:rFonts w:ascii="Times New Roman" w:eastAsia="Times New Roman" w:hAnsi="Times New Roman" w:cs="Times New Roman"/>
          <w:sz w:val="24"/>
          <w:szCs w:val="24"/>
          <w:lang w:eastAsia="ar-SA"/>
        </w:rPr>
        <w:t xml:space="preserve"> на финансирование расходов в бюджете муниципального образования в 2014 году были запланированы ассигнования в объеме 39 007,4 тыс. рублей. Фактический расход составил  37 505,7 тыс. руб., или 96,2% годового плана.</w:t>
      </w:r>
    </w:p>
    <w:p w:rsidR="001931AF" w:rsidRPr="001931AF" w:rsidRDefault="001931AF" w:rsidP="001931AF">
      <w:pPr>
        <w:suppressAutoHyphens/>
        <w:spacing w:after="0" w:line="240" w:lineRule="auto"/>
        <w:ind w:firstLine="567"/>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Бюджетные ассигнования по разделу «Жилищно-коммунальное хозяйство» характеризуются следующими данными: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980"/>
        <w:gridCol w:w="1980"/>
      </w:tblGrid>
      <w:tr w:rsidR="001931AF" w:rsidRPr="001931AF" w:rsidTr="001931AF">
        <w:trPr>
          <w:trHeight w:val="607"/>
        </w:trPr>
        <w:tc>
          <w:tcPr>
            <w:tcW w:w="6048"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Общий объем,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29 244,1</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37 505,7</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Доля в бюджетных ассигнованиях  бюджета муниципального образования, %</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31,2</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33,3</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Прирост к предыдущему году,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1 388,9</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8 261,6</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Прирост к предыдущему году,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5,0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28,3</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Рост к уровню предыдущего года,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105,0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128,3</w:t>
            </w:r>
          </w:p>
        </w:tc>
      </w:tr>
    </w:tbl>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p w:rsidR="001931AF" w:rsidRPr="001931AF" w:rsidRDefault="001931AF" w:rsidP="001931AF">
      <w:pPr>
        <w:spacing w:after="120" w:line="240" w:lineRule="auto"/>
        <w:ind w:left="283" w:firstLine="210"/>
        <w:jc w:val="right"/>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                                          (в процентах к общему объему расходов по разделу)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7"/>
        <w:gridCol w:w="1979"/>
        <w:gridCol w:w="1979"/>
      </w:tblGrid>
      <w:tr w:rsidR="001931AF" w:rsidRPr="001931AF" w:rsidTr="001931AF">
        <w:trPr>
          <w:cantSplit/>
          <w:trHeight w:val="677"/>
          <w:tblHeader/>
        </w:trPr>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Наименование подраздела</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Жилищное хозяйство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33,6</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23,4</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Коммунальное хозяйство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1,2</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Благоустройство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49,7</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43,5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Другие вопросы в области </w:t>
            </w:r>
            <w:proofErr w:type="spellStart"/>
            <w:r w:rsidRPr="001931AF">
              <w:rPr>
                <w:rFonts w:ascii="Times New Roman" w:eastAsia="Times New Roman" w:hAnsi="Times New Roman" w:cs="Times New Roman"/>
                <w:sz w:val="24"/>
                <w:szCs w:val="24"/>
                <w:lang w:eastAsia="ar-SA"/>
              </w:rPr>
              <w:t>жилищно</w:t>
            </w:r>
            <w:proofErr w:type="spellEnd"/>
            <w:r w:rsidRPr="001931AF">
              <w:rPr>
                <w:rFonts w:ascii="Times New Roman" w:eastAsia="Times New Roman" w:hAnsi="Times New Roman" w:cs="Times New Roman"/>
                <w:sz w:val="24"/>
                <w:szCs w:val="24"/>
                <w:lang w:eastAsia="ar-SA"/>
              </w:rPr>
              <w:t xml:space="preserve"> - коммунального хозяйства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16,7</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31,9</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Итого по разделу</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100,0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100,0</w:t>
            </w:r>
          </w:p>
        </w:tc>
      </w:tr>
    </w:tbl>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Подраздел «Жилищное хозяйство»</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Расходы бюджета муниципального образования по подразделу «Жилищное хозяйство» производились на основании следующих нормативно-правовых актов:</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Жилищного кодекса Российской Федерации от 29.12.2004 № 188-ФЗ;</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Устава муниципального образования;</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Постановления администрации МО р.п. Первомайский от 14.11.2013 года №212 «Об утверждении муниципальной программы «Улучшение жилищных условий граждан и комплексное развитие коммунальной инфраструктуры на</w:t>
      </w:r>
      <w:r w:rsidRPr="001931AF">
        <w:rPr>
          <w:rFonts w:ascii="Times New Roman" w:eastAsia="Times New Roman" w:hAnsi="Times New Roman" w:cs="Times New Roman"/>
          <w:bCs/>
          <w:sz w:val="24"/>
          <w:szCs w:val="24"/>
          <w:lang w:eastAsia="ar-SA"/>
        </w:rPr>
        <w:t xml:space="preserve"> территории муниципального образования рабочий поселок Первомайский на 2014, 2015 и 2016 годы</w:t>
      </w:r>
      <w:r w:rsidRPr="001931AF">
        <w:rPr>
          <w:rFonts w:ascii="Times New Roman" w:eastAsia="Times New Roman" w:hAnsi="Times New Roman" w:cs="Times New Roman"/>
          <w:sz w:val="24"/>
          <w:szCs w:val="24"/>
          <w:lang w:eastAsia="ar-SA"/>
        </w:rPr>
        <w:t>»;</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Постановления администрации МО р.п. Первомайский от 14.11.2013 года №213 «Об утверждении муниципальной программы «</w:t>
      </w:r>
      <w:r w:rsidRPr="001931AF">
        <w:rPr>
          <w:rFonts w:ascii="Times New Roman" w:eastAsia="Times New Roman" w:hAnsi="Times New Roman" w:cs="Times New Roman"/>
          <w:bCs/>
          <w:sz w:val="24"/>
          <w:szCs w:val="24"/>
          <w:lang w:eastAsia="ar-SA"/>
        </w:rPr>
        <w:t>Организация благоустройства территории муниципального образования рабочий поселок Первомайский на 2014, 2015 и 2016 годы</w:t>
      </w:r>
      <w:r w:rsidRPr="001931AF">
        <w:rPr>
          <w:rFonts w:ascii="Times New Roman" w:eastAsia="Times New Roman" w:hAnsi="Times New Roman" w:cs="Times New Roman"/>
          <w:sz w:val="24"/>
          <w:szCs w:val="24"/>
          <w:lang w:eastAsia="ar-SA"/>
        </w:rPr>
        <w:t>».</w:t>
      </w:r>
    </w:p>
    <w:p w:rsidR="001931AF" w:rsidRPr="001931AF" w:rsidRDefault="001931AF" w:rsidP="001931AF">
      <w:pPr>
        <w:shd w:val="clear" w:color="auto" w:fill="FFFFFF"/>
        <w:suppressAutoHyphens/>
        <w:spacing w:after="0" w:line="240" w:lineRule="auto"/>
        <w:ind w:left="6" w:firstLine="561"/>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Кассовый расход по данному подразделу составил 8 772,8 тыс. рублей. Указанные бюджетные ассигнования были направлены на:</w:t>
      </w:r>
    </w:p>
    <w:p w:rsidR="001931AF" w:rsidRPr="001931AF" w:rsidRDefault="001931AF" w:rsidP="001931AF">
      <w:pPr>
        <w:numPr>
          <w:ilvl w:val="0"/>
          <w:numId w:val="14"/>
        </w:numPr>
        <w:tabs>
          <w:tab w:val="num" w:pos="0"/>
          <w:tab w:val="left" w:pos="900"/>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Реализацию муниципальной целевой программы «Улучшение жилищных условий граждан и комплексное развитие коммунальной </w:t>
      </w:r>
      <w:r w:rsidRPr="001931AF">
        <w:rPr>
          <w:rFonts w:ascii="Times New Roman" w:eastAsia="Times New Roman" w:hAnsi="Times New Roman" w:cs="Times New Roman"/>
          <w:sz w:val="24"/>
          <w:szCs w:val="24"/>
          <w:lang w:eastAsia="ar-SA"/>
        </w:rPr>
        <w:lastRenderedPageBreak/>
        <w:t>инфраструктуры на территории МО р.п. Первомайский» – 6 477,0 тыс. рублей, в том числе:</w:t>
      </w:r>
    </w:p>
    <w:p w:rsidR="001931AF" w:rsidRPr="001931AF" w:rsidRDefault="001931AF" w:rsidP="001931AF">
      <w:pPr>
        <w:numPr>
          <w:ilvl w:val="1"/>
          <w:numId w:val="16"/>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Реализацию подпрограммы «Проведение ремонта в многоквартирных домах на территории МО р.п. Первомайский» - 1 797,0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Ремонт кровли многоквартирных домов – 1 189,9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Ремонт инженерных сетей – 120,0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Снос расселенных домов – 487,1 тыс. рублей.</w:t>
      </w:r>
    </w:p>
    <w:p w:rsidR="001931AF" w:rsidRPr="001931AF" w:rsidRDefault="001931AF" w:rsidP="001931AF">
      <w:pPr>
        <w:numPr>
          <w:ilvl w:val="1"/>
          <w:numId w:val="16"/>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Реализацию подпрограммы «Ремонт муниципального жилого фонда и мест общего пользования» - 1 198,5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Текущий ремонт жилфонда – 1 198,5 тыс. рублей.</w:t>
      </w:r>
    </w:p>
    <w:p w:rsidR="001931AF" w:rsidRPr="001931AF" w:rsidRDefault="001931AF" w:rsidP="001931AF">
      <w:pPr>
        <w:numPr>
          <w:ilvl w:val="1"/>
          <w:numId w:val="16"/>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Реализацию подпрограммы «Ремонт в многоквартирных домах, выбравших способ управления ТСЖ на территории МО р.п. Первомайский» - 2 925,0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Текущий ремонт жилфонда – 325,7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Выплата Грандов на ремонт жилищного фонда – 2 598,0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Установка общедомовых приборов учета ТСЖ – 1,3 тыс. рублей.</w:t>
      </w:r>
    </w:p>
    <w:p w:rsidR="001931AF" w:rsidRPr="001931AF" w:rsidRDefault="001931AF" w:rsidP="001931AF">
      <w:pPr>
        <w:numPr>
          <w:ilvl w:val="1"/>
          <w:numId w:val="16"/>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Реализацию подпрограммы «Проведение ремонта жилых помещений ветеранов ВОВ в МО р.п. Первомайский» - 556,5 тыс. рублей.</w:t>
      </w: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r>
    </w:p>
    <w:p w:rsidR="001931AF" w:rsidRPr="001931AF" w:rsidRDefault="001931AF" w:rsidP="001931AF">
      <w:pPr>
        <w:numPr>
          <w:ilvl w:val="0"/>
          <w:numId w:val="14"/>
        </w:numPr>
        <w:tabs>
          <w:tab w:val="num" w:pos="0"/>
          <w:tab w:val="left" w:pos="567"/>
          <w:tab w:val="left" w:pos="900"/>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Пособия по социальной помощи населению (денежные средства Макеевой Г. А. на приобретение благоустроенного жилья, согласно Исполнительного листа по делу №2-2289/2011 от 28.11.2013 года) – 1 597,3 тыс. рублей; </w:t>
      </w:r>
    </w:p>
    <w:p w:rsidR="001931AF" w:rsidRPr="001931AF" w:rsidRDefault="001931AF" w:rsidP="001931AF">
      <w:pPr>
        <w:numPr>
          <w:ilvl w:val="0"/>
          <w:numId w:val="14"/>
        </w:numPr>
        <w:tabs>
          <w:tab w:val="num" w:pos="0"/>
          <w:tab w:val="left" w:pos="900"/>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Резервный фонд (ремонт жилого дома №11 по ул. Л. Толстого, ремонт коридора жилого дома №14 по ул. Пролетарская) – 434,7 тыс. рублей;</w:t>
      </w:r>
    </w:p>
    <w:p w:rsidR="001931AF" w:rsidRPr="001931AF" w:rsidRDefault="001931AF" w:rsidP="001931AF">
      <w:pPr>
        <w:numPr>
          <w:ilvl w:val="0"/>
          <w:numId w:val="14"/>
        </w:numPr>
        <w:tabs>
          <w:tab w:val="num" w:pos="0"/>
          <w:tab w:val="left" w:pos="900"/>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Непрограммные расходы (взносы на капитальный ремонт общего имущества в многоквартирных домах по помещениям находящимся в собственности МО) – 263,8 тыс. рублей.</w:t>
      </w:r>
    </w:p>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Подраздел «Коммунальное хозяйство»</w:t>
      </w:r>
    </w:p>
    <w:p w:rsidR="001931AF" w:rsidRPr="001931AF" w:rsidRDefault="001931AF" w:rsidP="001931AF">
      <w:pPr>
        <w:shd w:val="clear" w:color="auto" w:fill="FFFFFF"/>
        <w:suppressAutoHyphens/>
        <w:spacing w:after="0" w:line="240" w:lineRule="auto"/>
        <w:ind w:left="6" w:firstLine="561"/>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Кассовый расход по данному подразделу составил 438,2 тыс. рублей. Указанные бюджетные ассигнования направлены на:</w:t>
      </w:r>
    </w:p>
    <w:p w:rsidR="001931AF" w:rsidRPr="001931AF" w:rsidRDefault="001931AF" w:rsidP="001931AF">
      <w:pPr>
        <w:shd w:val="clear" w:color="auto" w:fill="FFFFFF"/>
        <w:suppressAutoHyphens/>
        <w:spacing w:after="0" w:line="240" w:lineRule="auto"/>
        <w:ind w:left="6" w:firstLine="561"/>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реализацию муниципальной целевой программы «Улучшение жилищных условий граждан и комплексное развитие коммунальной инфраструктуры на территории МО р.п. Первомайский» (подпрограммы «Улучшение условий водоснабжения на территории МО р.п. Первомайский») – 438,2 тыс. рублей, в том числе:</w:t>
      </w:r>
    </w:p>
    <w:p w:rsidR="001931AF" w:rsidRPr="001931AF" w:rsidRDefault="001931AF" w:rsidP="001931AF">
      <w:pPr>
        <w:numPr>
          <w:ilvl w:val="0"/>
          <w:numId w:val="18"/>
        </w:numPr>
        <w:shd w:val="clear" w:color="auto" w:fill="FFFFFF"/>
        <w:suppressAutoHyphens/>
        <w:spacing w:after="0" w:line="240" w:lineRule="auto"/>
        <w:contextualSpacing/>
        <w:jc w:val="both"/>
        <w:rPr>
          <w:rFonts w:ascii="Times New Roman" w:eastAsia="Times New Roman" w:hAnsi="Times New Roman" w:cs="Times New Roman"/>
          <w:sz w:val="24"/>
          <w:szCs w:val="24"/>
          <w:highlight w:val="yellow"/>
          <w:lang w:eastAsia="ar-SA"/>
        </w:rPr>
      </w:pPr>
      <w:r w:rsidRPr="001931AF">
        <w:rPr>
          <w:rFonts w:ascii="Times New Roman" w:eastAsia="Times New Roman" w:hAnsi="Times New Roman" w:cs="Times New Roman"/>
          <w:sz w:val="24"/>
          <w:szCs w:val="24"/>
          <w:lang w:eastAsia="ar-SA"/>
        </w:rPr>
        <w:t xml:space="preserve">Строительство артезианской скважины с </w:t>
      </w:r>
      <w:proofErr w:type="spellStart"/>
      <w:r w:rsidRPr="001931AF">
        <w:rPr>
          <w:rFonts w:ascii="Times New Roman" w:eastAsia="Times New Roman" w:hAnsi="Times New Roman" w:cs="Times New Roman"/>
          <w:sz w:val="24"/>
          <w:szCs w:val="24"/>
          <w:lang w:eastAsia="ar-SA"/>
        </w:rPr>
        <w:t>надскважинным</w:t>
      </w:r>
      <w:proofErr w:type="spellEnd"/>
      <w:r w:rsidRPr="001931AF">
        <w:rPr>
          <w:rFonts w:ascii="Times New Roman" w:eastAsia="Times New Roman" w:hAnsi="Times New Roman" w:cs="Times New Roman"/>
          <w:sz w:val="24"/>
          <w:szCs w:val="24"/>
          <w:lang w:eastAsia="ar-SA"/>
        </w:rPr>
        <w:t xml:space="preserve"> павильоном и электроснабжением на территории МО р.п.Первомайский – 33,8 тыс. рублей;</w:t>
      </w:r>
    </w:p>
    <w:p w:rsidR="001931AF" w:rsidRPr="001931AF" w:rsidRDefault="001931AF" w:rsidP="001931AF">
      <w:pPr>
        <w:numPr>
          <w:ilvl w:val="0"/>
          <w:numId w:val="18"/>
        </w:numPr>
        <w:shd w:val="clear" w:color="auto" w:fill="FFFFFF"/>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инженерных сетей – 404,4 тыс. рублей.</w:t>
      </w:r>
    </w:p>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Подраздел «Благоустройство»</w:t>
      </w:r>
    </w:p>
    <w:p w:rsidR="001931AF" w:rsidRPr="001931AF" w:rsidRDefault="001931AF" w:rsidP="001931A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Расходные обязательства в сфере благоустройства территории муниципального образования определены Жилищным кодексом Российской Федерации от 29.12.2004 № 188-ФЗ, Федеральным Законом от 06.10.2003 года №131-ФЗ «Об общих принципах организации местного самоуправления в Российской Федерации».</w:t>
      </w:r>
    </w:p>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Бюджетные ассигнования бюджета муниципального образования рабочий поселок Первомайский в 2014 году характеризуются следующими данными: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980"/>
        <w:gridCol w:w="1980"/>
      </w:tblGrid>
      <w:tr w:rsidR="001931AF" w:rsidRPr="001931AF" w:rsidTr="001931AF">
        <w:trPr>
          <w:trHeight w:val="607"/>
        </w:trPr>
        <w:tc>
          <w:tcPr>
            <w:tcW w:w="6048"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Общий объем,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14 528,5</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16 337,7</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Доля в бюджетных ассигнованиях  бюджета муниципального образования, %</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49,7</w:t>
            </w:r>
          </w:p>
        </w:tc>
        <w:tc>
          <w:tcPr>
            <w:tcW w:w="1980"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43,6</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Прирост к предыдущему году, тыс. рублей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- 121,7</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1 809,2</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Прирост к предыдущему году,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- 0,8</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12,5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Рост к уровню предыдущего года,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99,2</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112,5</w:t>
            </w:r>
          </w:p>
        </w:tc>
      </w:tr>
    </w:tbl>
    <w:p w:rsidR="001931AF" w:rsidRPr="001931AF" w:rsidRDefault="001931AF" w:rsidP="001931AF">
      <w:pPr>
        <w:suppressAutoHyphens/>
        <w:spacing w:after="0" w:line="240" w:lineRule="auto"/>
        <w:ind w:right="-2" w:firstLine="720"/>
        <w:contextualSpacing/>
        <w:jc w:val="both"/>
        <w:rPr>
          <w:rFonts w:ascii="Times New Roman" w:eastAsia="Times New Roman" w:hAnsi="Times New Roman" w:cs="Times New Roman"/>
          <w:sz w:val="24"/>
          <w:szCs w:val="24"/>
          <w:lang w:eastAsia="ar-SA"/>
        </w:rPr>
      </w:pPr>
    </w:p>
    <w:p w:rsidR="001931AF" w:rsidRPr="001931AF" w:rsidRDefault="001931AF" w:rsidP="001931AF">
      <w:pPr>
        <w:shd w:val="clear" w:color="auto" w:fill="FFFFFF"/>
        <w:suppressAutoHyphens/>
        <w:spacing w:after="0" w:line="240" w:lineRule="auto"/>
        <w:ind w:left="7" w:firstLine="713"/>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Указанные бюджетные ассигнования предусмотрены на оплату услуг по благоустройству поселка, в том числе:</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7"/>
        <w:gridCol w:w="1979"/>
        <w:gridCol w:w="1979"/>
      </w:tblGrid>
      <w:tr w:rsidR="001931AF" w:rsidRPr="001931AF" w:rsidTr="001931AF">
        <w:trPr>
          <w:cantSplit/>
          <w:trHeight w:val="677"/>
          <w:tblHeader/>
        </w:trPr>
        <w:tc>
          <w:tcPr>
            <w:tcW w:w="6048" w:type="dxa"/>
            <w:tcBorders>
              <w:top w:val="single" w:sz="4" w:space="0" w:color="auto"/>
              <w:left w:val="single" w:sz="4" w:space="0" w:color="auto"/>
              <w:bottom w:val="single" w:sz="4" w:space="0" w:color="auto"/>
              <w:right w:val="single" w:sz="4" w:space="0" w:color="auto"/>
            </w:tcBorders>
            <w:vAlign w:val="center"/>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Наименование подраздела</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2013 </w:t>
            </w:r>
          </w:p>
          <w:p w:rsidR="001931AF" w:rsidRPr="001931AF" w:rsidRDefault="001931AF" w:rsidP="001931AF">
            <w:pPr>
              <w:suppressAutoHyphens/>
              <w:spacing w:after="0" w:line="240" w:lineRule="auto"/>
              <w:ind w:left="72"/>
              <w:contextualSpacing/>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01.01.14)</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2014 </w:t>
            </w:r>
          </w:p>
          <w:p w:rsidR="001931AF" w:rsidRPr="001931AF" w:rsidRDefault="001931AF" w:rsidP="001931AF">
            <w:pPr>
              <w:suppressAutoHyphens/>
              <w:spacing w:after="0" w:line="240" w:lineRule="auto"/>
              <w:jc w:val="center"/>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(факт на 01.01.15)</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Муниципальная программа «Организация благоустройства территории МО р.п. Первомайский»</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14 528,5</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16 337,7</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right"/>
              <w:rPr>
                <w:rFonts w:ascii="Times New Roman" w:eastAsia="Times New Roman" w:hAnsi="Times New Roman" w:cs="Times New Roman"/>
                <w:sz w:val="24"/>
                <w:szCs w:val="24"/>
                <w:lang w:eastAsia="ar-SA"/>
              </w:rPr>
            </w:pPr>
            <w:r w:rsidRPr="001931AF">
              <w:rPr>
                <w:rFonts w:ascii="Times New Roman" w:eastAsia="Times New Roman" w:hAnsi="Times New Roman" w:cs="Times New Roman"/>
                <w:i/>
                <w:sz w:val="24"/>
                <w:szCs w:val="24"/>
                <w:lang w:eastAsia="ar-SA"/>
              </w:rPr>
              <w:t>% к расходам -</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100,0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i/>
                <w:iCs/>
                <w:sz w:val="24"/>
                <w:szCs w:val="24"/>
                <w:lang w:eastAsia="ar-SA"/>
              </w:rPr>
            </w:pPr>
            <w:r w:rsidRPr="001931AF">
              <w:rPr>
                <w:rFonts w:ascii="Times New Roman" w:eastAsia="Times New Roman" w:hAnsi="Times New Roman" w:cs="Times New Roman"/>
                <w:i/>
                <w:iCs/>
                <w:sz w:val="24"/>
                <w:szCs w:val="24"/>
                <w:lang w:eastAsia="ar-SA"/>
              </w:rPr>
              <w:t>100,0</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Итого по разделу</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14 528,5</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16 337,7</w:t>
            </w:r>
          </w:p>
        </w:tc>
      </w:tr>
      <w:tr w:rsidR="001931AF" w:rsidRPr="001931AF" w:rsidTr="001931AF">
        <w:tc>
          <w:tcPr>
            <w:tcW w:w="6048"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right"/>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i/>
                <w:sz w:val="24"/>
                <w:szCs w:val="24"/>
                <w:lang w:eastAsia="ar-SA"/>
              </w:rPr>
              <w:t>% к расходам</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b/>
                <w:i/>
                <w:sz w:val="24"/>
                <w:szCs w:val="24"/>
                <w:lang w:eastAsia="ar-SA"/>
              </w:rPr>
              <w:t>100,0</w:t>
            </w:r>
          </w:p>
        </w:tc>
        <w:tc>
          <w:tcPr>
            <w:tcW w:w="198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b/>
                <w:i/>
                <w:sz w:val="24"/>
                <w:szCs w:val="24"/>
                <w:lang w:eastAsia="ar-SA"/>
              </w:rPr>
              <w:t>100,0</w:t>
            </w:r>
          </w:p>
        </w:tc>
      </w:tr>
    </w:tbl>
    <w:p w:rsidR="001931AF" w:rsidRPr="001931AF" w:rsidRDefault="001931AF" w:rsidP="001931AF">
      <w:pPr>
        <w:shd w:val="clear" w:color="auto" w:fill="FFFFFF"/>
        <w:suppressAutoHyphens/>
        <w:spacing w:after="0" w:line="240" w:lineRule="auto"/>
        <w:ind w:left="7" w:firstLine="713"/>
        <w:contextualSpacing/>
        <w:jc w:val="both"/>
        <w:rPr>
          <w:rFonts w:ascii="Times New Roman" w:eastAsia="Times New Roman" w:hAnsi="Times New Roman" w:cs="Times New Roman"/>
          <w:sz w:val="24"/>
          <w:szCs w:val="24"/>
          <w:lang w:eastAsia="ar-SA"/>
        </w:rPr>
      </w:pPr>
    </w:p>
    <w:p w:rsidR="001931AF" w:rsidRPr="001931AF" w:rsidRDefault="001931AF" w:rsidP="001931AF">
      <w:pPr>
        <w:shd w:val="clear" w:color="auto" w:fill="FFFFFF"/>
        <w:suppressAutoHyphens/>
        <w:spacing w:after="0" w:line="240" w:lineRule="auto"/>
        <w:ind w:left="6" w:firstLine="561"/>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Кассовый расход по данному подразделу составил 16 337,7 тыс. рублей. Указанные бюджетные ассигнования направлены на:</w:t>
      </w:r>
    </w:p>
    <w:p w:rsidR="001931AF" w:rsidRPr="001931AF" w:rsidRDefault="001931AF" w:rsidP="001931AF">
      <w:pPr>
        <w:numPr>
          <w:ilvl w:val="0"/>
          <w:numId w:val="20"/>
        </w:numPr>
        <w:shd w:val="clear" w:color="auto" w:fill="FFFFFF"/>
        <w:suppressAutoHyphens/>
        <w:spacing w:after="0" w:line="240" w:lineRule="auto"/>
        <w:ind w:firstLine="6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Реализацию муниципальной целевой программы «Организация благоустройства территории МО р.п. Первомайский» – 16 337,7 тыс. рублей, в том числе:</w:t>
      </w:r>
    </w:p>
    <w:p w:rsidR="001931AF" w:rsidRPr="001931AF" w:rsidRDefault="001931AF" w:rsidP="001931AF">
      <w:pPr>
        <w:numPr>
          <w:ilvl w:val="1"/>
          <w:numId w:val="22"/>
        </w:num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Реализацию подпрограммы «Содержание и ремонт уличного освещения на территории МО р.п. Первомайский» - 8 030,6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Оплата потребленной электроэнергии на уличное освещение – 4 016,2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Техническое обслуживание и ремонт уличного освещения – 4 014,4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1.2. Реализацию подпрограммы «Организация и проведение мероприятий по благоустройству и озеленению на территории МО р.п. Первомайский» - 8 307,1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Спиливание деревьев – 1 805,6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Мероприятия по озеленению территории – 320,7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Организация сбора и вывоза мусора – 704,4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Обустройство и ремонт контейнерных площадок – 1 416,1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Ремонт, приобретение и установка детских площадок – 1 483,3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Приобретение, установка и обслуживание малых архитектурных форм – 944,9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Содержание мест массового отдыха – 527,9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Приобретение, поставка и обслуживание светодиодных конструкций – 819,8 тыс. рублей;</w:t>
      </w:r>
    </w:p>
    <w:p w:rsidR="001931AF" w:rsidRPr="001931AF" w:rsidRDefault="001931AF" w:rsidP="001931AF">
      <w:pPr>
        <w:tabs>
          <w:tab w:val="left" w:pos="567"/>
          <w:tab w:val="left" w:pos="993"/>
        </w:tabs>
        <w:suppressAutoHyphens/>
        <w:spacing w:after="0" w:line="240" w:lineRule="auto"/>
        <w:ind w:left="42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t>- Мероприятия по ремонту в области благоустройства – 284,4 тыс. рублей.</w:t>
      </w:r>
    </w:p>
    <w:p w:rsidR="001931AF" w:rsidRPr="001931AF" w:rsidRDefault="001931AF" w:rsidP="001931AF">
      <w:pPr>
        <w:tabs>
          <w:tab w:val="left" w:pos="0"/>
          <w:tab w:val="left" w:pos="993"/>
        </w:tabs>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19 ноября 2014 года состоялось заседание конкурсной комиссии по подведению итогов предварительного этапа Всероссийского конкурса на звание «Самое благоустроенное городское (сельское) поселение России» за 2013 год. По результатам рассмотрения представленных конкурсных материалов и выступлений руководителей муниципалитетов, победителями Конкурса по II категории участников стали муниципальные образования: МО р.п. Первомайский Щекинского района и р.п. Теплое Тепло-Огаревского района. </w:t>
      </w:r>
    </w:p>
    <w:p w:rsidR="001931AF" w:rsidRPr="001931AF" w:rsidRDefault="001931AF" w:rsidP="001931AF">
      <w:pPr>
        <w:spacing w:before="100" w:beforeAutospacing="1" w:after="119" w:line="240" w:lineRule="auto"/>
        <w:ind w:firstLine="426"/>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В бюджете Тульской области на 2014 год предусмотрены денежные средства на предоставление иных межбюджетных трансфертов – грантов победителям Конкурса на приобретение специализированной коммунальной техники (для МО р.п. Первомайский предусмотрены трансферты в сумме 1 500,0 тыс. рублей).</w:t>
      </w:r>
    </w:p>
    <w:p w:rsidR="001931AF" w:rsidRPr="001931AF" w:rsidRDefault="001931AF" w:rsidP="001931AF">
      <w:pPr>
        <w:spacing w:before="100" w:beforeAutospacing="1" w:after="119" w:line="240" w:lineRule="auto"/>
        <w:ind w:firstLine="426"/>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 xml:space="preserve">В связи с тем, что электронный аукцион на приобретение специализированной техники не состоялся, из-за роста цен, финансирование перенесено на 2015 год. </w:t>
      </w:r>
    </w:p>
    <w:p w:rsidR="001931AF" w:rsidRPr="001931AF" w:rsidRDefault="001931AF" w:rsidP="001931A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Подраздел «Другие вопросы в области </w:t>
      </w:r>
      <w:proofErr w:type="spellStart"/>
      <w:r w:rsidRPr="001931AF">
        <w:rPr>
          <w:rFonts w:ascii="Times New Roman" w:eastAsia="Times New Roman" w:hAnsi="Times New Roman" w:cs="Times New Roman"/>
          <w:b/>
          <w:sz w:val="24"/>
          <w:szCs w:val="24"/>
          <w:lang w:eastAsia="ar-SA"/>
        </w:rPr>
        <w:t>жилищно</w:t>
      </w:r>
      <w:proofErr w:type="spellEnd"/>
      <w:r w:rsidRPr="001931AF">
        <w:rPr>
          <w:rFonts w:ascii="Times New Roman" w:eastAsia="Times New Roman" w:hAnsi="Times New Roman" w:cs="Times New Roman"/>
          <w:b/>
          <w:sz w:val="24"/>
          <w:szCs w:val="24"/>
          <w:lang w:eastAsia="ar-SA"/>
        </w:rPr>
        <w:t xml:space="preserve"> - коммунального хозяйства»</w:t>
      </w:r>
    </w:p>
    <w:p w:rsidR="001931AF" w:rsidRPr="001931AF" w:rsidRDefault="001931AF" w:rsidP="001931AF">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i/>
          <w:sz w:val="24"/>
          <w:szCs w:val="24"/>
          <w:lang w:eastAsia="ar-SA"/>
        </w:rPr>
        <w:lastRenderedPageBreak/>
        <w:t xml:space="preserve">По подразделу 05 «Другие вопросы в области </w:t>
      </w:r>
      <w:proofErr w:type="spellStart"/>
      <w:r w:rsidRPr="001931AF">
        <w:rPr>
          <w:rFonts w:ascii="Times New Roman" w:eastAsia="Times New Roman" w:hAnsi="Times New Roman" w:cs="Times New Roman"/>
          <w:i/>
          <w:sz w:val="24"/>
          <w:szCs w:val="24"/>
          <w:lang w:eastAsia="ar-SA"/>
        </w:rPr>
        <w:t>жилищно</w:t>
      </w:r>
      <w:proofErr w:type="spellEnd"/>
      <w:r w:rsidRPr="001931AF">
        <w:rPr>
          <w:rFonts w:ascii="Times New Roman" w:eastAsia="Times New Roman" w:hAnsi="Times New Roman" w:cs="Times New Roman"/>
          <w:i/>
          <w:sz w:val="24"/>
          <w:szCs w:val="24"/>
          <w:lang w:eastAsia="ar-SA"/>
        </w:rPr>
        <w:t xml:space="preserve"> - коммунального хозяйства» </w:t>
      </w:r>
      <w:r w:rsidRPr="001931AF">
        <w:rPr>
          <w:rFonts w:ascii="Times New Roman" w:eastAsia="Times New Roman" w:hAnsi="Times New Roman" w:cs="Times New Roman"/>
          <w:sz w:val="24"/>
          <w:szCs w:val="24"/>
          <w:lang w:eastAsia="ar-SA"/>
        </w:rPr>
        <w:t>ассигнования в размере 11 957,0 тыс. рублей направлены на обеспечение деятельности Муниципального казенного учреждения «Первомайское учреждение жизнеобеспечения и благоустройства».</w:t>
      </w:r>
    </w:p>
    <w:p w:rsidR="001931AF" w:rsidRPr="001931AF" w:rsidRDefault="001931AF" w:rsidP="001931AF">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b/>
          <w:sz w:val="24"/>
          <w:szCs w:val="24"/>
          <w:lang w:eastAsia="ar-SA"/>
        </w:rPr>
        <w:t>ПО РАЗДЕЛУ 07 «ОБРАЗОВАНИЕ»</w:t>
      </w:r>
      <w:r w:rsidRPr="001931AF">
        <w:rPr>
          <w:rFonts w:ascii="Times New Roman" w:eastAsia="Times New Roman" w:hAnsi="Times New Roman" w:cs="Times New Roman"/>
          <w:sz w:val="24"/>
          <w:szCs w:val="24"/>
          <w:lang w:eastAsia="ar-SA"/>
        </w:rPr>
        <w:t xml:space="preserve"> расходы за отчетный период составили 688,1 тыс. рублей или 100,0 процентов к плану 2014 года, в том числе:</w:t>
      </w:r>
    </w:p>
    <w:p w:rsidR="001931AF" w:rsidRPr="001931AF" w:rsidRDefault="001931AF" w:rsidP="001931AF">
      <w:pPr>
        <w:numPr>
          <w:ilvl w:val="0"/>
          <w:numId w:val="24"/>
        </w:numPr>
        <w:tabs>
          <w:tab w:val="num" w:pos="0"/>
        </w:tabs>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Профессиональная подготовка, переподготовка и повышение квалификации – 45,0 тыс. рублей;</w:t>
      </w:r>
    </w:p>
    <w:p w:rsidR="001931AF" w:rsidRPr="001931AF" w:rsidRDefault="001931AF" w:rsidP="001931AF">
      <w:pPr>
        <w:numPr>
          <w:ilvl w:val="0"/>
          <w:numId w:val="24"/>
        </w:numPr>
        <w:tabs>
          <w:tab w:val="num" w:pos="0"/>
        </w:tabs>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Реализация муниципальной целевой программы «Развитие социально-культурной работы с населением в МО р.п. Первомайский» - 643,1 тыс. рублей:</w:t>
      </w:r>
    </w:p>
    <w:p w:rsidR="001931AF" w:rsidRPr="001931AF" w:rsidRDefault="001931AF" w:rsidP="001931AF">
      <w:pPr>
        <w:numPr>
          <w:ilvl w:val="0"/>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Реализация подпрограммы «Молодежная политика» - 643,1 тыс. рублей, в том числе:</w:t>
      </w:r>
    </w:p>
    <w:p w:rsidR="001931AF" w:rsidRPr="001931AF" w:rsidRDefault="001931AF" w:rsidP="001931AF">
      <w:pPr>
        <w:numPr>
          <w:ilvl w:val="1"/>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Проведение праздничных мероприятий  – 114,7 тыс. рублей</w:t>
      </w:r>
    </w:p>
    <w:p w:rsidR="001931AF" w:rsidRPr="001931AF" w:rsidRDefault="001931AF" w:rsidP="001931AF">
      <w:pPr>
        <w:numPr>
          <w:ilvl w:val="1"/>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Оказание содействия в трудоустройстве несовершеннолетних граждан – 482,0 тыс. рублей;</w:t>
      </w:r>
    </w:p>
    <w:p w:rsidR="001931AF" w:rsidRPr="001931AF" w:rsidRDefault="001931AF" w:rsidP="001931AF">
      <w:pPr>
        <w:numPr>
          <w:ilvl w:val="1"/>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Организация экскурсий для детей из малообеспеченных семей – 16,4 тыс. рублей;</w:t>
      </w:r>
    </w:p>
    <w:p w:rsidR="001931AF" w:rsidRPr="001931AF" w:rsidRDefault="001931AF" w:rsidP="001931AF">
      <w:pPr>
        <w:numPr>
          <w:ilvl w:val="1"/>
          <w:numId w:val="26"/>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Выплата материнского капитала – 30,0 тыс. рублей.</w:t>
      </w:r>
    </w:p>
    <w:p w:rsidR="001931AF" w:rsidRPr="001931AF" w:rsidRDefault="001931AF" w:rsidP="001931AF">
      <w:pPr>
        <w:spacing w:after="0" w:line="240" w:lineRule="auto"/>
        <w:ind w:firstLine="720"/>
        <w:jc w:val="both"/>
        <w:rPr>
          <w:rFonts w:ascii="Times New Roman" w:eastAsia="Times New Roman" w:hAnsi="Times New Roman" w:cs="Times New Roman"/>
          <w:b/>
          <w:sz w:val="24"/>
          <w:szCs w:val="24"/>
        </w:rPr>
      </w:pPr>
    </w:p>
    <w:p w:rsidR="001931AF" w:rsidRPr="001931AF" w:rsidRDefault="001931AF" w:rsidP="001931AF">
      <w:pPr>
        <w:spacing w:after="0" w:line="240" w:lineRule="auto"/>
        <w:ind w:firstLine="720"/>
        <w:jc w:val="both"/>
        <w:rPr>
          <w:rFonts w:ascii="Times New Roman" w:eastAsia="Times New Roman" w:hAnsi="Times New Roman" w:cs="Times New Roman"/>
          <w:sz w:val="24"/>
          <w:szCs w:val="24"/>
        </w:rPr>
      </w:pPr>
      <w:r w:rsidRPr="001931AF">
        <w:rPr>
          <w:rFonts w:ascii="Times New Roman" w:eastAsia="Times New Roman" w:hAnsi="Times New Roman" w:cs="Times New Roman"/>
          <w:b/>
          <w:sz w:val="24"/>
          <w:szCs w:val="24"/>
        </w:rPr>
        <w:t>ПО РАЗДЕЛУ 08 «КУЛЬТУРА И КИНЕМАТОГРАФИЯ»</w:t>
      </w:r>
      <w:r w:rsidRPr="001931AF">
        <w:rPr>
          <w:rFonts w:ascii="Times New Roman" w:eastAsia="Times New Roman" w:hAnsi="Times New Roman" w:cs="Times New Roman"/>
          <w:sz w:val="24"/>
          <w:szCs w:val="24"/>
        </w:rPr>
        <w:t xml:space="preserve"> расходы на 01.01.2015 года составили 5 315,2 тыс. рублей или 98,8 процента к годовому плану.</w:t>
      </w:r>
    </w:p>
    <w:p w:rsidR="001931AF" w:rsidRPr="001931AF" w:rsidRDefault="001931AF" w:rsidP="001931AF">
      <w:pPr>
        <w:spacing w:after="0" w:line="240" w:lineRule="auto"/>
        <w:ind w:firstLine="720"/>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 xml:space="preserve">По подразделу 0801 «Культура» </w:t>
      </w:r>
      <w:r w:rsidRPr="001931AF">
        <w:rPr>
          <w:rFonts w:ascii="Times New Roman" w:eastAsia="Times New Roman" w:hAnsi="Times New Roman" w:cs="Times New Roman"/>
          <w:sz w:val="24"/>
          <w:szCs w:val="24"/>
        </w:rPr>
        <w:t xml:space="preserve">ассигнования освоены в сумме 2 795,5 тыс. рублей. По подразделу расходы предусмотрены на содержание МКУК «Первомайская поселенческая библиотека» (в том числе за счет средств межбюджетных трансфертов (Законов Тульской области) – 498,2 тыс. рублей). </w:t>
      </w:r>
    </w:p>
    <w:p w:rsidR="001931AF" w:rsidRPr="001931AF" w:rsidRDefault="001931AF" w:rsidP="001931AF">
      <w:pPr>
        <w:spacing w:after="0" w:line="240" w:lineRule="auto"/>
        <w:ind w:firstLine="720"/>
        <w:jc w:val="both"/>
        <w:rPr>
          <w:rFonts w:ascii="Times New Roman" w:eastAsia="Times New Roman" w:hAnsi="Times New Roman" w:cs="Times New Roman"/>
          <w:i/>
          <w:sz w:val="24"/>
          <w:szCs w:val="24"/>
        </w:rPr>
      </w:pPr>
    </w:p>
    <w:p w:rsidR="001931AF" w:rsidRPr="001931AF" w:rsidRDefault="001931AF" w:rsidP="001931AF">
      <w:pPr>
        <w:spacing w:after="0" w:line="240" w:lineRule="auto"/>
        <w:ind w:firstLine="720"/>
        <w:jc w:val="both"/>
        <w:rPr>
          <w:rFonts w:ascii="Times New Roman" w:eastAsia="Times New Roman" w:hAnsi="Times New Roman" w:cs="Times New Roman"/>
          <w:sz w:val="24"/>
          <w:szCs w:val="24"/>
        </w:rPr>
      </w:pPr>
      <w:r w:rsidRPr="001931AF">
        <w:rPr>
          <w:rFonts w:ascii="Times New Roman" w:eastAsia="Times New Roman" w:hAnsi="Times New Roman" w:cs="Times New Roman"/>
          <w:i/>
          <w:sz w:val="24"/>
          <w:szCs w:val="24"/>
        </w:rPr>
        <w:t>По подразделу 0804 «Другие вопросы в области культуры, кинематографии»</w:t>
      </w:r>
      <w:r w:rsidRPr="001931AF">
        <w:rPr>
          <w:rFonts w:ascii="Times New Roman" w:eastAsia="Times New Roman" w:hAnsi="Times New Roman" w:cs="Times New Roman"/>
          <w:sz w:val="24"/>
          <w:szCs w:val="24"/>
        </w:rPr>
        <w:t xml:space="preserve"> производились расходы на реализацию муниципальной целевой программы «Развитие социально-культурной работы с населением в МО р.п. Первомайский» (подпрограммы «Организация досуга и массового отдыха») в размере 2 519,</w:t>
      </w:r>
      <w:proofErr w:type="gramStart"/>
      <w:r w:rsidRPr="001931AF">
        <w:rPr>
          <w:rFonts w:ascii="Times New Roman" w:eastAsia="Times New Roman" w:hAnsi="Times New Roman" w:cs="Times New Roman"/>
          <w:sz w:val="24"/>
          <w:szCs w:val="24"/>
        </w:rPr>
        <w:t>7  тыс.</w:t>
      </w:r>
      <w:proofErr w:type="gramEnd"/>
      <w:r w:rsidRPr="001931AF">
        <w:rPr>
          <w:rFonts w:ascii="Times New Roman" w:eastAsia="Times New Roman" w:hAnsi="Times New Roman" w:cs="Times New Roman"/>
          <w:sz w:val="24"/>
          <w:szCs w:val="24"/>
        </w:rPr>
        <w:t xml:space="preserve"> рублей (100,0% годового плана), в том числе:</w:t>
      </w:r>
    </w:p>
    <w:p w:rsidR="001931AF" w:rsidRPr="001931AF" w:rsidRDefault="001931AF" w:rsidP="001931AF">
      <w:pPr>
        <w:numPr>
          <w:ilvl w:val="0"/>
          <w:numId w:val="28"/>
        </w:numPr>
        <w:suppressAutoHyphens/>
        <w:spacing w:after="0" w:line="240" w:lineRule="auto"/>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Проведение праздничных мероприятий – 1 414,2 тыс. рублей.</w:t>
      </w:r>
    </w:p>
    <w:p w:rsidR="001931AF" w:rsidRPr="001931AF" w:rsidRDefault="001931AF" w:rsidP="001931AF">
      <w:pPr>
        <w:spacing w:after="0" w:line="240" w:lineRule="auto"/>
        <w:ind w:left="709"/>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2. Проведение конкурсов "Лучший двор", "Праздник двора" – 500,0 тыс. рублей.</w:t>
      </w:r>
    </w:p>
    <w:p w:rsidR="001931AF" w:rsidRPr="001931AF" w:rsidRDefault="001931AF" w:rsidP="001931AF">
      <w:pPr>
        <w:spacing w:after="0" w:line="240" w:lineRule="auto"/>
        <w:ind w:left="709"/>
        <w:contextualSpacing/>
        <w:jc w:val="both"/>
        <w:rPr>
          <w:rFonts w:ascii="Times New Roman" w:eastAsia="Times New Roman" w:hAnsi="Times New Roman" w:cs="Times New Roman"/>
          <w:sz w:val="24"/>
          <w:szCs w:val="24"/>
        </w:rPr>
      </w:pPr>
      <w:r w:rsidRPr="001931AF">
        <w:rPr>
          <w:rFonts w:ascii="Times New Roman" w:eastAsia="Times New Roman" w:hAnsi="Times New Roman" w:cs="Times New Roman"/>
          <w:sz w:val="24"/>
          <w:szCs w:val="24"/>
        </w:rPr>
        <w:t>3. Обслуживание новогодней елки – 605,5 тыс. рублей.</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ind w:firstLine="360"/>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
          <w:sz w:val="24"/>
          <w:szCs w:val="24"/>
          <w:lang w:eastAsia="ar-SA"/>
        </w:rPr>
        <w:t>ПО РАЗДЕЛУ 10 «СОЦИАЛЬНАЯ ПОЛИТИКА»</w:t>
      </w:r>
      <w:r w:rsidRPr="001931AF">
        <w:rPr>
          <w:rFonts w:ascii="Times New Roman" w:eastAsia="Times New Roman" w:hAnsi="Times New Roman" w:cs="Times New Roman"/>
          <w:bCs/>
          <w:sz w:val="24"/>
          <w:szCs w:val="24"/>
          <w:lang w:eastAsia="ar-SA"/>
        </w:rPr>
        <w:t xml:space="preserve"> выделены ассигнования в сумме 495,1 тыс. рублей на: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социальное обеспечение населения (денежная компенсация гражданам на ликвидацию последствий ЧС) – 61,1 тыс. рублей;</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обеспечение социальной поддержки пенсионеров и ветеранов ВОВ муниципального образования (предоставление льгот на услуги бани) – 434,0 тыс. рублей.</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 xml:space="preserve"> </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ПО РАЗДЕЛУ 11 «ФИЗИЧЕСКАЯ КУЛЬТУРА И СПОРТ»</w:t>
      </w:r>
      <w:r w:rsidRPr="001931AF">
        <w:rPr>
          <w:rFonts w:ascii="Times New Roman" w:eastAsia="Times New Roman" w:hAnsi="Times New Roman" w:cs="Times New Roman"/>
          <w:sz w:val="24"/>
          <w:szCs w:val="24"/>
          <w:lang w:eastAsia="ar-SA"/>
        </w:rPr>
        <w:t xml:space="preserve"> кассовый расход на 01.01.2015 года составил 8 443,3 тыс. рублей, что составляет 100,0 % плановых показателей 2014 года.</w:t>
      </w:r>
    </w:p>
    <w:p w:rsidR="001931AF" w:rsidRPr="001931AF" w:rsidRDefault="001931AF" w:rsidP="001931AF">
      <w:pPr>
        <w:suppressAutoHyphens/>
        <w:spacing w:after="12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Указанные ассигнования направлены на реализацию мероприятий в рамках муниципальной целевой программы «Развитие социально-культурной работы с населением в МО р.п. Первомайский» (подпрограммы «Организация физкультурно-оздоровительной и спортивно-массовой работы в муниципальном образовании рабочий поселок Первомайский Щекинского района»), в том числе:</w:t>
      </w:r>
    </w:p>
    <w:p w:rsidR="001931AF" w:rsidRPr="001931AF" w:rsidRDefault="001931AF" w:rsidP="001931AF">
      <w:pPr>
        <w:numPr>
          <w:ilvl w:val="0"/>
          <w:numId w:val="30"/>
        </w:numPr>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Проведение спортивных мероприятий – 254,2 тыс. рублей;</w:t>
      </w:r>
    </w:p>
    <w:p w:rsidR="001931AF" w:rsidRPr="001931AF" w:rsidRDefault="001931AF" w:rsidP="001931AF">
      <w:pPr>
        <w:suppressAutoHyphens/>
        <w:spacing w:after="0" w:line="240" w:lineRule="auto"/>
        <w:ind w:left="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Содержание мест массового отдыха – 5 907,9 тыс. рублей;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3. Аренду спортивно-оздоровительного комплекса для проведения занятий и соревнований для детей в возрасте от 7 до 18 лет, проживающих на территории МО р.п. Первомайский Щекинского района – 1 657,8 тыс. рублей;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 Мероприятия по ремонту в области благоустройства (ремонт забора вокруг стадиона) – 623,4 тыс. рублей.</w:t>
      </w:r>
    </w:p>
    <w:p w:rsidR="001931AF" w:rsidRPr="001931AF" w:rsidRDefault="001931AF" w:rsidP="001931AF">
      <w:pPr>
        <w:suppressAutoHyphens/>
        <w:spacing w:after="120" w:line="240" w:lineRule="auto"/>
        <w:jc w:val="center"/>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b/>
          <w:iCs/>
          <w:sz w:val="24"/>
          <w:szCs w:val="24"/>
          <w:lang w:eastAsia="ar-SA"/>
        </w:rPr>
      </w:pPr>
      <w:r w:rsidRPr="001931AF">
        <w:rPr>
          <w:rFonts w:ascii="Times New Roman" w:eastAsia="Times New Roman" w:hAnsi="Times New Roman" w:cs="Times New Roman"/>
          <w:b/>
          <w:iCs/>
          <w:sz w:val="24"/>
          <w:szCs w:val="24"/>
          <w:lang w:eastAsia="ar-SA"/>
        </w:rPr>
        <w:tab/>
      </w:r>
      <w:r w:rsidRPr="001931AF">
        <w:rPr>
          <w:rFonts w:ascii="Times New Roman" w:eastAsia="Times New Roman" w:hAnsi="Times New Roman" w:cs="Times New Roman"/>
          <w:b/>
          <w:iCs/>
          <w:sz w:val="24"/>
          <w:szCs w:val="24"/>
          <w:lang w:val="en-US" w:eastAsia="ar-SA"/>
        </w:rPr>
        <w:t>II</w:t>
      </w:r>
      <w:r w:rsidRPr="001931AF">
        <w:rPr>
          <w:rFonts w:ascii="Times New Roman" w:eastAsia="Times New Roman" w:hAnsi="Times New Roman" w:cs="Times New Roman"/>
          <w:b/>
          <w:iCs/>
          <w:sz w:val="24"/>
          <w:szCs w:val="24"/>
          <w:lang w:eastAsia="ar-SA"/>
        </w:rPr>
        <w:t xml:space="preserve">. Работа по административно-правовым вопросам, а также вопросам, касающимся земельно-имущественных отношений на территории муниципального образования ведется в соответствии с полномочиями, определенными </w:t>
      </w:r>
      <w:r w:rsidRPr="001931AF">
        <w:rPr>
          <w:rFonts w:ascii="Times New Roman" w:eastAsia="Times New Roman" w:hAnsi="Times New Roman" w:cs="Times New Roman"/>
          <w:b/>
          <w:bCs/>
          <w:iCs/>
          <w:sz w:val="24"/>
          <w:szCs w:val="24"/>
          <w:lang w:eastAsia="ar-SA"/>
        </w:rPr>
        <w:t>федеральными законами, законами Тульской области,</w:t>
      </w:r>
      <w:r w:rsidRPr="001931AF">
        <w:rPr>
          <w:rFonts w:ascii="Times New Roman" w:eastAsia="Times New Roman" w:hAnsi="Times New Roman" w:cs="Times New Roman"/>
          <w:b/>
          <w:iCs/>
          <w:sz w:val="24"/>
          <w:szCs w:val="24"/>
          <w:lang w:eastAsia="ar-SA"/>
        </w:rPr>
        <w:t xml:space="preserve"> Уставом МО р.п. Первомайский и решениями Собрания депутатов МО р.п. Первомайский.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 отчетный  период отделом была проделана следующая работа:</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Проводились консультации граждан, по телефону, на личном приеме по вопросам оформления, переоформления имущества, предоставления и изъятия земельных участков.</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Разрабатывались проекты постановлений, распоряжений, нормативно-правовых актов.</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Принято всего за 2014 год:</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постановлений – 363;</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распоряжений по личному составу – 104;</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распоряжений по основным вопросам деятельности – 74.</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Разрабатывались проекты решений Собрания депутатов МО р.п. Первомайский.</w:t>
      </w:r>
    </w:p>
    <w:p w:rsidR="001931AF" w:rsidRPr="001931AF" w:rsidRDefault="001931AF" w:rsidP="001931AF">
      <w:pPr>
        <w:suppressAutoHyphens/>
        <w:spacing w:after="0" w:line="240" w:lineRule="auto"/>
        <w:ind w:firstLine="141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Разработано и направлено – 42 проекта решения.</w:t>
      </w:r>
    </w:p>
    <w:p w:rsidR="001931AF" w:rsidRPr="001931AF" w:rsidRDefault="001931AF" w:rsidP="001931AF">
      <w:pPr>
        <w:numPr>
          <w:ilvl w:val="0"/>
          <w:numId w:val="32"/>
        </w:numPr>
        <w:suppressAutoHyphens/>
        <w:spacing w:after="0" w:line="240" w:lineRule="auto"/>
        <w:ind w:left="360" w:firstLine="34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отчетный период заключено и зарегистрировано: 79  договоров социального найма муниципального жилья с гражданами, 43 договора передачи муниципального жилья в собственность гражданам.</w:t>
      </w:r>
    </w:p>
    <w:p w:rsidR="001931AF" w:rsidRPr="001931AF" w:rsidRDefault="001931AF" w:rsidP="001931AF">
      <w:pPr>
        <w:numPr>
          <w:ilvl w:val="0"/>
          <w:numId w:val="32"/>
        </w:numPr>
        <w:tabs>
          <w:tab w:val="num" w:pos="-5387"/>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2014 году выдано: 61 справка о регистрации граждан по месту регистрации и 39 выписок из реестра муниципальной собственности, направлено в адрес граждан и руководителей предприятий и организаций 1 902 письма.</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Проводилась работа по регистрации заявлений о вселении граждан и приватизации имущества.</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Проводилась работа по согласованию границ для проведения работ по межеванию земельных участок юридических и физических лиц.</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2014 году, в качестве бесхозяйственного имущества, поставлены на учет:</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-канализационная сеть протяженностью 514 м, расположенного по адресу: Тульская область, Щекинский район, МО р.п. Первомайский, р.п. Первомайский, ул. Берёзовая;</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-линия водоотведения </w:t>
      </w:r>
      <w:proofErr w:type="spellStart"/>
      <w:r w:rsidRPr="001931AF">
        <w:rPr>
          <w:rFonts w:ascii="Times New Roman" w:eastAsia="Times New Roman" w:hAnsi="Times New Roman" w:cs="Times New Roman"/>
          <w:sz w:val="24"/>
          <w:szCs w:val="24"/>
          <w:lang w:eastAsia="ar-SA"/>
        </w:rPr>
        <w:t>жилмассива</w:t>
      </w:r>
      <w:proofErr w:type="spellEnd"/>
      <w:r w:rsidRPr="001931AF">
        <w:rPr>
          <w:rFonts w:ascii="Times New Roman" w:eastAsia="Times New Roman" w:hAnsi="Times New Roman" w:cs="Times New Roman"/>
          <w:sz w:val="24"/>
          <w:szCs w:val="24"/>
          <w:lang w:eastAsia="ar-SA"/>
        </w:rPr>
        <w:t xml:space="preserve"> протяженностью 2 650 м, расположенная от ул. Административная, р.п. Первомайский, до коллектора № 1 р.п. Первомайский</w:t>
      </w:r>
    </w:p>
    <w:p w:rsidR="001931AF" w:rsidRPr="001931AF" w:rsidRDefault="001931AF" w:rsidP="001931AF">
      <w:pPr>
        <w:suppressAutoHyphens/>
        <w:spacing w:after="0" w:line="240" w:lineRule="auto"/>
        <w:ind w:firstLine="69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-нежилое помещение общей площадью 41,1 кв.м., расположенное по адресу: Тульская область, Щекинский район, МО р.п.Первомайский, р.п.Первомайский, Интернациональный проезд, д.2, пом. 25; </w:t>
      </w:r>
    </w:p>
    <w:p w:rsidR="001931AF" w:rsidRPr="001931AF" w:rsidRDefault="001931AF" w:rsidP="001931AF">
      <w:pPr>
        <w:suppressAutoHyphens/>
        <w:spacing w:after="0" w:line="240" w:lineRule="auto"/>
        <w:ind w:firstLine="69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-нежилое помещение общей площадью 42,8 кв.м., расположенное по адресу: Тульская область, Щекинский район, МО р.п.Первомайский, р.п.Первомайский, Интернациональный проезд, д.2, пом. 26.</w:t>
      </w:r>
    </w:p>
    <w:p w:rsidR="001931AF" w:rsidRPr="001931AF" w:rsidRDefault="001931AF" w:rsidP="001931AF">
      <w:pPr>
        <w:suppressAutoHyphens/>
        <w:spacing w:after="0" w:line="240" w:lineRule="auto"/>
        <w:ind w:firstLine="69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-нежилое помещение общей площадью 39,6 кв.м., расположенное по адресу: Тульская область, Щекинский район, МО р.п.Первомайский, р.п.Первомайский, Интернациональный проезд, д.2, пом. 27.</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-нежилое помещение общей площадью 31,2 кв.м., расположенное по адресу: Тульская область, Щекинский район, МО р.п.Первомайский, р.п.Первомайский, Интернациональный проезд, д.2, пом. 28.</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-комната площадью 11,5 кв.м., расположенная по адресу: Тульская область, Щекинский район, МО р.п. Первомайский, р.п. Первомайский, ул. Больничная, д. 15, кв. 2.</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Проводилась работа по признанию право собственности на выморочное имущество:</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-квартира, расположенная по адресу: Тульская область, Щекинский район, МО р.п. Первомайский, р.п. Первомайский, ул. Индустриальная, 14, кв. 3;</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-квартира, расположенная по адресу: Тульская область, Щекинский район, МО р.п. Первомайский, р.п. Первомайский, ул. Стадионный проезд, д. 7, кв. 2;</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-квартира, расположенная по адресу: Тульская область, Щекинский район, МО р.п. Первомайский, р.п. Первомайский, ул. Пролетарская, д. 16, кв. 23.</w:t>
      </w:r>
    </w:p>
    <w:p w:rsidR="001931AF" w:rsidRPr="001931AF" w:rsidRDefault="001931AF" w:rsidP="001931AF">
      <w:pPr>
        <w:numPr>
          <w:ilvl w:val="0"/>
          <w:numId w:val="32"/>
        </w:numPr>
        <w:tabs>
          <w:tab w:val="num" w:pos="-3969"/>
          <w:tab w:val="num" w:pos="720"/>
        </w:tabs>
        <w:suppressAutoHyphens/>
        <w:spacing w:after="0" w:line="240" w:lineRule="auto"/>
        <w:ind w:left="349" w:firstLine="36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Осуществлялся перевод жилого помещения в нежилое помещение и нежилого помещения в жилое помещение. Принято – 7 решений о переводе.</w:t>
      </w:r>
    </w:p>
    <w:p w:rsidR="001931AF" w:rsidRPr="001931AF" w:rsidRDefault="001931AF" w:rsidP="001931AF">
      <w:pPr>
        <w:numPr>
          <w:ilvl w:val="0"/>
          <w:numId w:val="32"/>
        </w:numPr>
        <w:tabs>
          <w:tab w:val="num" w:pos="720"/>
        </w:tabs>
        <w:suppressAutoHyphens/>
        <w:spacing w:after="0" w:line="240" w:lineRule="auto"/>
        <w:ind w:left="349" w:firstLine="36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Согласовано 2  проекта переустройства и (или) перепланировки жилого помещения.</w:t>
      </w:r>
    </w:p>
    <w:p w:rsidR="001931AF" w:rsidRPr="001931AF" w:rsidRDefault="001931AF" w:rsidP="001931AF">
      <w:pPr>
        <w:numPr>
          <w:ilvl w:val="0"/>
          <w:numId w:val="32"/>
        </w:numPr>
        <w:tabs>
          <w:tab w:val="num" w:pos="720"/>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Еженедельно принимали участие в заседаниях Комиссии по распоряжению земельными участками на территории МО Щекинский район в администрации Щекинский район. Рассматривались вопросы о предоставлении земельных участков в аренду (выкуп) предпринимателям (физическим лицам): Богданов М.Н., Востриков Е.А., </w:t>
      </w:r>
      <w:proofErr w:type="spellStart"/>
      <w:r w:rsidRPr="001931AF">
        <w:rPr>
          <w:rFonts w:ascii="Times New Roman" w:eastAsia="Times New Roman" w:hAnsi="Times New Roman" w:cs="Times New Roman"/>
          <w:sz w:val="24"/>
          <w:szCs w:val="24"/>
          <w:lang w:eastAsia="ar-SA"/>
        </w:rPr>
        <w:t>Корягина</w:t>
      </w:r>
      <w:proofErr w:type="spellEnd"/>
      <w:r w:rsidRPr="001931AF">
        <w:rPr>
          <w:rFonts w:ascii="Times New Roman" w:eastAsia="Times New Roman" w:hAnsi="Times New Roman" w:cs="Times New Roman"/>
          <w:sz w:val="24"/>
          <w:szCs w:val="24"/>
          <w:lang w:eastAsia="ar-SA"/>
        </w:rPr>
        <w:t xml:space="preserve"> Н.В., Соловьев С.В., Соловьев В.А., Черкасов Г.Л., Сычева Н.А., ООО «Твой источник».</w:t>
      </w:r>
    </w:p>
    <w:p w:rsidR="001931AF" w:rsidRPr="001931AF" w:rsidRDefault="001931AF" w:rsidP="001931AF">
      <w:pPr>
        <w:suppressAutoHyphens/>
        <w:spacing w:after="0" w:line="240" w:lineRule="auto"/>
        <w:ind w:left="349" w:firstLine="360"/>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 2014год согласовано 49 межевых планов земельных участков.</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течение 2014 года отделом по административно-правовой работе и земельно-имущественным отношениям проводилась подготовка проектов ответов на письма и жалобы юридических и физических лиц, затрагивающих правовые вопросы.</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Осуществлялось представление интересов администрации в судах общей юрисдикции, в арбитражном суде Тульской области.</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В течение всего года проводилась правовая экспертиза документов, оказание юридической помощи структурным подразделениям администрации. </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Велось оформление приема и увольнение работников администрации МО р.п. Первомайский.</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Оформлено 4 личных дела на вновь принятых сотрудников, увольнение 4-х сотрудников администрации.</w:t>
      </w:r>
    </w:p>
    <w:p w:rsidR="001931AF" w:rsidRPr="001931AF" w:rsidRDefault="001931AF" w:rsidP="001931AF">
      <w:pPr>
        <w:suppressAutoHyphens/>
        <w:spacing w:after="0" w:line="240" w:lineRule="auto"/>
        <w:ind w:firstLine="709"/>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Велось оформление командировочных документов сотрудникам администрации.</w:t>
      </w:r>
    </w:p>
    <w:p w:rsidR="001931AF" w:rsidRPr="001931AF" w:rsidRDefault="001931AF" w:rsidP="001931AF">
      <w:pPr>
        <w:suppressAutoHyphens/>
        <w:spacing w:after="0" w:line="240" w:lineRule="auto"/>
        <w:jc w:val="both"/>
        <w:rPr>
          <w:rFonts w:ascii="Times New Roman" w:eastAsia="Times New Roman" w:hAnsi="Times New Roman" w:cs="Times New Roman"/>
          <w:b/>
          <w:iCs/>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val="en-US" w:eastAsia="ar-SA"/>
        </w:rPr>
        <w:t>III</w:t>
      </w:r>
      <w:r w:rsidRPr="001931AF">
        <w:rPr>
          <w:rFonts w:ascii="Times New Roman" w:eastAsia="Times New Roman" w:hAnsi="Times New Roman" w:cs="Times New Roman"/>
          <w:b/>
          <w:sz w:val="24"/>
          <w:szCs w:val="24"/>
          <w:lang w:eastAsia="ar-SA"/>
        </w:rPr>
        <w:t>.Работа администрации МО р.п.Первомайский</w:t>
      </w: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 по направлению – жизнеобеспечение и благоустройство за 2014 год.</w:t>
      </w:r>
    </w:p>
    <w:p w:rsidR="001931AF" w:rsidRPr="001931AF" w:rsidRDefault="001931AF" w:rsidP="001931AF">
      <w:pPr>
        <w:tabs>
          <w:tab w:val="left" w:pos="8647"/>
        </w:tabs>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Результативность достижения ожидаемых показателей в работе органов исполнительной власти напрямую зависит от правильно расставленных приоритетов и от того, насколько они  будут признаны населением. Главная задача в этой политике — повышение качества жизни людей.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Но, несмотря на усилия работников жилищно-коммунального хозяйства, эта сфера все еще остается на сегодняшний день наиболее проблемной.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w:t>
      </w:r>
      <w:r w:rsidRPr="001931AF">
        <w:rPr>
          <w:rFonts w:ascii="Times New Roman" w:eastAsia="Times New Roman" w:hAnsi="Times New Roman" w:cs="Times New Roman"/>
          <w:b/>
          <w:sz w:val="24"/>
          <w:szCs w:val="24"/>
          <w:lang w:eastAsia="ar-SA"/>
        </w:rPr>
        <w:t xml:space="preserve"> </w:t>
      </w:r>
      <w:r w:rsidRPr="001931AF">
        <w:rPr>
          <w:rFonts w:ascii="Times New Roman" w:eastAsia="Times New Roman" w:hAnsi="Times New Roman" w:cs="Times New Roman"/>
          <w:sz w:val="24"/>
          <w:szCs w:val="24"/>
          <w:lang w:eastAsia="ar-SA"/>
        </w:rPr>
        <w:t xml:space="preserve">За отчетный период 2014 года </w:t>
      </w:r>
      <w:proofErr w:type="gramStart"/>
      <w:r w:rsidRPr="001931AF">
        <w:rPr>
          <w:rFonts w:ascii="Times New Roman" w:eastAsia="Times New Roman" w:hAnsi="Times New Roman" w:cs="Times New Roman"/>
          <w:sz w:val="24"/>
          <w:szCs w:val="24"/>
          <w:lang w:eastAsia="ar-SA"/>
        </w:rPr>
        <w:t>рассмотрено  633</w:t>
      </w:r>
      <w:proofErr w:type="gramEnd"/>
      <w:r w:rsidRPr="001931AF">
        <w:rPr>
          <w:rFonts w:ascii="Times New Roman" w:eastAsia="Times New Roman" w:hAnsi="Times New Roman" w:cs="Times New Roman"/>
          <w:sz w:val="24"/>
          <w:szCs w:val="24"/>
          <w:lang w:eastAsia="ar-SA"/>
        </w:rPr>
        <w:t xml:space="preserve"> обращения граждан МО р.п.Первомайский по направлению жизнеобеспечение, что составило 85,5% от общего количества обращений за 2014 год. В 2013 году по вопросам ЖКХ поступило  и рассмотрено 537 обращений.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Проведено 198 комиссионных   обследований жилых домов по заявлениям жителей, совместно с организациями ЖКХ, Государственной жилищной инспекцией Тульской области, Прокуратурой и оформлением соответствующей документации.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3. В ходе подготовки объектов ЖКХ к работе в зимних условиях 2014-2015гг.  были проведены гидравлические испытания системы центрального отопления жилых домов, бойлерных, наружных тепловых сетей, замена ветхих тепловых сетей: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подготовлены бойлерные и сданы по актам- 4ед;</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-проведен ремонт и замена насосов-7 ед.;</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-проведен ремонт бойлеров- 4ед.;</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-заменено ветхих тепловых сетей- 1,3 км.;</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w:t>
      </w:r>
      <w:proofErr w:type="spellStart"/>
      <w:r w:rsidRPr="001931AF">
        <w:rPr>
          <w:rFonts w:ascii="Times New Roman" w:eastAsia="Times New Roman" w:hAnsi="Times New Roman" w:cs="Times New Roman"/>
          <w:sz w:val="24"/>
          <w:szCs w:val="24"/>
          <w:lang w:eastAsia="ar-SA"/>
        </w:rPr>
        <w:t>опресовано</w:t>
      </w:r>
      <w:proofErr w:type="spellEnd"/>
      <w:r w:rsidRPr="001931AF">
        <w:rPr>
          <w:rFonts w:ascii="Times New Roman" w:eastAsia="Times New Roman" w:hAnsi="Times New Roman" w:cs="Times New Roman"/>
          <w:sz w:val="24"/>
          <w:szCs w:val="24"/>
          <w:lang w:eastAsia="ar-SA"/>
        </w:rPr>
        <w:t xml:space="preserve"> тепловых сетей в двухтрубном исполнении-60,6км.;</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-проведена замена ветхих водопроводных сетей 0,099 км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водопроводных насосных станций- 1шт.</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-проведены гидравлические испытания систем центрального отопления в жилых многоквартирных домах-181 ед.</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w:t>
      </w:r>
      <w:r w:rsidRPr="001931AF">
        <w:rPr>
          <w:rFonts w:ascii="Times New Roman" w:eastAsia="Times New Roman" w:hAnsi="Times New Roman" w:cs="Times New Roman"/>
          <w:b/>
          <w:sz w:val="24"/>
          <w:szCs w:val="24"/>
          <w:lang w:eastAsia="ar-SA"/>
        </w:rPr>
        <w:t xml:space="preserve"> </w:t>
      </w:r>
      <w:r w:rsidRPr="001931AF">
        <w:rPr>
          <w:rFonts w:ascii="Times New Roman" w:eastAsia="Times New Roman" w:hAnsi="Times New Roman" w:cs="Times New Roman"/>
          <w:sz w:val="24"/>
          <w:szCs w:val="24"/>
          <w:lang w:eastAsia="ar-SA"/>
        </w:rPr>
        <w:t xml:space="preserve">По результатам проведенных мероприятий по подготовке объектов ЖКХ к работе в зимних условиях подготовлена и сдана отчетная документация в РОСТЕХНАДЗОР Тульской области для пропуска МО р.п.Первомайский к функционированию в зимний период 2014-2015гг.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Получен Паспорт готовности МО р.п.Первомайский к отопительному периоду 2014-2015гг.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1931AF">
        <w:rPr>
          <w:rFonts w:ascii="Times New Roman" w:eastAsia="Times New Roman" w:hAnsi="Times New Roman" w:cs="Times New Roman"/>
          <w:color w:val="333333"/>
          <w:sz w:val="24"/>
          <w:szCs w:val="24"/>
          <w:lang w:eastAsia="ar-SA"/>
        </w:rPr>
        <w:t>Традиционно, в апреле – мае 2014 года, в МО р.п.Первомайский был проведен месячник благоустройства. Силами администрации с участием населения, организаций и предприятий были проведены субботники по благоустройству территорий и вывозу стихийных свалок.</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p>
    <w:p w:rsidR="001931AF" w:rsidRPr="001931AF" w:rsidRDefault="001931AF" w:rsidP="001931AF">
      <w:pPr>
        <w:suppressAutoHyphens/>
        <w:autoSpaceDE w:val="0"/>
        <w:spacing w:after="0" w:line="240" w:lineRule="auto"/>
        <w:jc w:val="center"/>
        <w:rPr>
          <w:rFonts w:ascii="Times New Roman" w:eastAsia="Arial" w:hAnsi="Times New Roman" w:cs="Times New Roman"/>
          <w:b/>
          <w:bCs/>
          <w:sz w:val="24"/>
          <w:szCs w:val="24"/>
          <w:lang w:eastAsia="ar-SA"/>
        </w:rPr>
      </w:pPr>
      <w:r w:rsidRPr="001931AF">
        <w:rPr>
          <w:rFonts w:ascii="Times New Roman" w:eastAsia="Arial" w:hAnsi="Times New Roman" w:cs="Times New Roman"/>
          <w:sz w:val="24"/>
          <w:szCs w:val="24"/>
          <w:lang w:eastAsia="ar-SA"/>
        </w:rPr>
        <w:t xml:space="preserve"> </w:t>
      </w:r>
      <w:r w:rsidRPr="001931AF">
        <w:rPr>
          <w:rFonts w:ascii="Times New Roman" w:eastAsia="Arial" w:hAnsi="Times New Roman" w:cs="Times New Roman"/>
          <w:b/>
          <w:sz w:val="24"/>
          <w:szCs w:val="24"/>
          <w:lang w:eastAsia="ar-SA"/>
        </w:rPr>
        <w:t>5.</w:t>
      </w:r>
      <w:r w:rsidRPr="001931AF">
        <w:rPr>
          <w:rFonts w:ascii="Times New Roman" w:eastAsia="Arial" w:hAnsi="Times New Roman" w:cs="Times New Roman"/>
          <w:sz w:val="24"/>
          <w:szCs w:val="24"/>
          <w:lang w:eastAsia="ar-SA"/>
        </w:rPr>
        <w:t xml:space="preserve"> </w:t>
      </w:r>
      <w:r w:rsidRPr="001931AF">
        <w:rPr>
          <w:rFonts w:ascii="Times New Roman" w:eastAsia="Arial" w:hAnsi="Times New Roman" w:cs="Times New Roman"/>
          <w:b/>
          <w:bCs/>
          <w:sz w:val="24"/>
          <w:szCs w:val="24"/>
          <w:lang w:eastAsia="ar-SA"/>
        </w:rPr>
        <w:t xml:space="preserve">Информация о ходе выполнения  работ по муниципальным программам по направлениям жизнеобеспечения и благоустройства </w:t>
      </w:r>
    </w:p>
    <w:p w:rsidR="001931AF" w:rsidRPr="001931AF" w:rsidRDefault="001931AF" w:rsidP="001931AF">
      <w:pPr>
        <w:suppressAutoHyphens/>
        <w:autoSpaceDE w:val="0"/>
        <w:spacing w:after="0" w:line="240" w:lineRule="auto"/>
        <w:jc w:val="center"/>
        <w:rPr>
          <w:rFonts w:ascii="Times New Roman" w:eastAsia="Arial" w:hAnsi="Times New Roman" w:cs="Times New Roman"/>
          <w:b/>
          <w:bCs/>
          <w:sz w:val="24"/>
          <w:szCs w:val="24"/>
          <w:lang w:eastAsia="ar-SA"/>
        </w:rPr>
      </w:pPr>
      <w:r w:rsidRPr="001931AF">
        <w:rPr>
          <w:rFonts w:ascii="Times New Roman" w:eastAsia="Arial" w:hAnsi="Times New Roman" w:cs="Times New Roman"/>
          <w:b/>
          <w:bCs/>
          <w:sz w:val="24"/>
          <w:szCs w:val="24"/>
          <w:lang w:eastAsia="ar-SA"/>
        </w:rPr>
        <w:t>в МО р.п.Первомайский в 2014 году</w:t>
      </w:r>
    </w:p>
    <w:p w:rsidR="001931AF" w:rsidRPr="001931AF" w:rsidRDefault="001931AF" w:rsidP="001931AF">
      <w:pPr>
        <w:suppressAutoHyphens/>
        <w:autoSpaceDE w:val="0"/>
        <w:spacing w:after="0" w:line="240" w:lineRule="auto"/>
        <w:rPr>
          <w:rFonts w:ascii="Times New Roman" w:eastAsia="Arial" w:hAnsi="Times New Roman" w:cs="Times New Roman"/>
          <w:sz w:val="24"/>
          <w:szCs w:val="24"/>
          <w:lang w:eastAsia="ar-SA"/>
        </w:rPr>
      </w:pPr>
      <w:r w:rsidRPr="001931AF">
        <w:rPr>
          <w:rFonts w:ascii="Times New Roman" w:eastAsia="Arial" w:hAnsi="Times New Roman" w:cs="Times New Roman"/>
          <w:b/>
          <w:sz w:val="24"/>
          <w:szCs w:val="24"/>
          <w:lang w:val="en-US" w:eastAsia="ar-SA"/>
        </w:rPr>
        <w:t>I</w:t>
      </w:r>
      <w:r w:rsidRPr="001931AF">
        <w:rPr>
          <w:rFonts w:ascii="Times New Roman" w:eastAsia="Arial" w:hAnsi="Times New Roman" w:cs="Times New Roman"/>
          <w:sz w:val="24"/>
          <w:szCs w:val="24"/>
          <w:lang w:eastAsia="ar-SA"/>
        </w:rPr>
        <w:t xml:space="preserve">.  Муниципальная программа «По проведению ремонта жилых помещений Ветеранов Великой Отечественной войны </w:t>
      </w:r>
      <w:proofErr w:type="gramStart"/>
      <w:r w:rsidRPr="001931AF">
        <w:rPr>
          <w:rFonts w:ascii="Times New Roman" w:eastAsia="Arial" w:hAnsi="Times New Roman" w:cs="Times New Roman"/>
          <w:sz w:val="24"/>
          <w:szCs w:val="24"/>
          <w:lang w:eastAsia="ar-SA"/>
        </w:rPr>
        <w:t>в  МО</w:t>
      </w:r>
      <w:proofErr w:type="gramEnd"/>
      <w:r w:rsidRPr="001931AF">
        <w:rPr>
          <w:rFonts w:ascii="Times New Roman" w:eastAsia="Arial" w:hAnsi="Times New Roman" w:cs="Times New Roman"/>
          <w:sz w:val="24"/>
          <w:szCs w:val="24"/>
          <w:lang w:eastAsia="ar-SA"/>
        </w:rPr>
        <w:t xml:space="preserve"> р.п.Первомайский на 2014 год»</w:t>
      </w:r>
    </w:p>
    <w:p w:rsidR="001931AF" w:rsidRPr="001931AF" w:rsidRDefault="001931AF" w:rsidP="001931AF">
      <w:pPr>
        <w:suppressAutoHyphens/>
        <w:autoSpaceDE w:val="0"/>
        <w:spacing w:after="0" w:line="240" w:lineRule="auto"/>
        <w:jc w:val="center"/>
        <w:rPr>
          <w:rFonts w:ascii="Times New Roman" w:eastAsia="Arial" w:hAnsi="Times New Roman" w:cs="Times New Roman"/>
          <w:b/>
          <w:sz w:val="24"/>
          <w:szCs w:val="24"/>
          <w:lang w:eastAsia="ar-SA"/>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979"/>
        <w:gridCol w:w="6240"/>
      </w:tblGrid>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 п/п</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Вид работ</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Адрес проведения работ</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1</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Замена оконных блоков</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р.п.Первомайский, ул.Л.Толстого, д.12, кв.5</w:t>
            </w:r>
          </w:p>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Селиверстова Александра Степановна</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Замена оконных блоков</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р.п.Первомайский, ул.Л.Толстого, д.10а, кв.4</w:t>
            </w:r>
          </w:p>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Попкова София Семеновна</w:t>
            </w:r>
          </w:p>
        </w:tc>
      </w:tr>
      <w:tr w:rsidR="001931AF" w:rsidRPr="001931AF" w:rsidTr="001931AF">
        <w:trPr>
          <w:trHeight w:val="766"/>
        </w:trPr>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3</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Замена оконных блоков </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р.п.Первомайский, Пр.Улитина, д.1, кв.18</w:t>
            </w:r>
          </w:p>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spellStart"/>
            <w:r w:rsidRPr="001931AF">
              <w:rPr>
                <w:rFonts w:ascii="Times New Roman" w:eastAsia="Times New Roman" w:hAnsi="Times New Roman" w:cs="Times New Roman"/>
                <w:sz w:val="24"/>
                <w:szCs w:val="24"/>
                <w:lang w:eastAsia="ar-SA"/>
              </w:rPr>
              <w:t>Шумаева</w:t>
            </w:r>
            <w:proofErr w:type="spellEnd"/>
            <w:r w:rsidRPr="001931AF">
              <w:rPr>
                <w:rFonts w:ascii="Times New Roman" w:eastAsia="Times New Roman" w:hAnsi="Times New Roman" w:cs="Times New Roman"/>
                <w:sz w:val="24"/>
                <w:szCs w:val="24"/>
                <w:lang w:eastAsia="ar-SA"/>
              </w:rPr>
              <w:t xml:space="preserve"> Таисия Петровна</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Замена оконных блоков</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р.п.Первомайский, ул. Трудовая д.44, </w:t>
            </w:r>
            <w:proofErr w:type="spellStart"/>
            <w:r w:rsidRPr="001931AF">
              <w:rPr>
                <w:rFonts w:ascii="Times New Roman" w:eastAsia="Times New Roman" w:hAnsi="Times New Roman" w:cs="Times New Roman"/>
                <w:sz w:val="24"/>
                <w:szCs w:val="24"/>
                <w:lang w:eastAsia="ar-SA"/>
              </w:rPr>
              <w:t>Гордюхина</w:t>
            </w:r>
            <w:proofErr w:type="spellEnd"/>
            <w:r w:rsidRPr="001931AF">
              <w:rPr>
                <w:rFonts w:ascii="Times New Roman" w:eastAsia="Times New Roman" w:hAnsi="Times New Roman" w:cs="Times New Roman"/>
                <w:sz w:val="24"/>
                <w:szCs w:val="24"/>
                <w:lang w:eastAsia="ar-SA"/>
              </w:rPr>
              <w:t xml:space="preserve"> Екатерина Васильевна</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Замена оконных блоков</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р.п.Первомайский, ул.Октябрьская д.23, кв.12 Черкасовой Зинаида Петровна</w:t>
            </w:r>
          </w:p>
        </w:tc>
      </w:tr>
      <w:tr w:rsidR="001931AF" w:rsidRPr="001931AF" w:rsidTr="001931AF">
        <w:trPr>
          <w:trHeight w:val="695"/>
        </w:trPr>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в квартире</w:t>
            </w:r>
          </w:p>
        </w:tc>
        <w:tc>
          <w:tcPr>
            <w:tcW w:w="6236"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р.п.Первомайский, ул.Л.Толстого, д.3, кв.21 Никишин Василий Сергеевич</w:t>
            </w: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7</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Замена оконного блока, ремонт балкона </w:t>
            </w:r>
          </w:p>
        </w:tc>
        <w:tc>
          <w:tcPr>
            <w:tcW w:w="6236"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р.п.Первомайский, ул.Индустриальная, д.27 кв.30, Зайцева Эсмеральда Антоновна</w:t>
            </w:r>
          </w:p>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1931AF" w:rsidRPr="001931AF" w:rsidTr="001931AF">
        <w:tc>
          <w:tcPr>
            <w:tcW w:w="710"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8</w:t>
            </w:r>
          </w:p>
        </w:tc>
        <w:tc>
          <w:tcPr>
            <w:tcW w:w="297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в квартире</w:t>
            </w:r>
          </w:p>
        </w:tc>
        <w:tc>
          <w:tcPr>
            <w:tcW w:w="6236"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proofErr w:type="spellStart"/>
            <w:r w:rsidRPr="001931AF">
              <w:rPr>
                <w:rFonts w:ascii="Times New Roman" w:eastAsia="Times New Roman" w:hAnsi="Times New Roman" w:cs="Times New Roman"/>
                <w:sz w:val="24"/>
                <w:szCs w:val="24"/>
                <w:lang w:eastAsia="ar-SA"/>
              </w:rPr>
              <w:t>р.п.Первомайский</w:t>
            </w:r>
            <w:proofErr w:type="spellEnd"/>
            <w:proofErr w:type="gramStart"/>
            <w:r w:rsidRPr="001931AF">
              <w:rPr>
                <w:rFonts w:ascii="Times New Roman" w:eastAsia="Times New Roman" w:hAnsi="Times New Roman" w:cs="Times New Roman"/>
                <w:sz w:val="24"/>
                <w:szCs w:val="24"/>
                <w:lang w:eastAsia="ar-SA"/>
              </w:rPr>
              <w:t>,  пр</w:t>
            </w:r>
            <w:proofErr w:type="gramEnd"/>
            <w:r w:rsidRPr="001931AF">
              <w:rPr>
                <w:rFonts w:ascii="Times New Roman" w:eastAsia="Times New Roman" w:hAnsi="Times New Roman" w:cs="Times New Roman"/>
                <w:sz w:val="24"/>
                <w:szCs w:val="24"/>
                <w:lang w:eastAsia="ar-SA"/>
              </w:rPr>
              <w:t>-т Улитина д.4 кв.15 Лёвина Зоя Ивановна</w:t>
            </w:r>
          </w:p>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p>
        </w:tc>
      </w:tr>
    </w:tbl>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 xml:space="preserve">-Ремонт квартир ветеранов ВОВ </w:t>
      </w:r>
      <w:r w:rsidRPr="001931AF">
        <w:rPr>
          <w:rFonts w:ascii="Times New Roman" w:eastAsia="Times New Roman" w:hAnsi="Times New Roman" w:cs="Times New Roman"/>
          <w:b/>
          <w:sz w:val="24"/>
          <w:szCs w:val="24"/>
          <w:lang w:eastAsia="ar-SA"/>
        </w:rPr>
        <w:t>8 квартир на сумму 385, 647 тыс.руб.</w:t>
      </w:r>
    </w:p>
    <w:p w:rsidR="001931AF" w:rsidRPr="001931AF" w:rsidRDefault="001931AF" w:rsidP="001931AF">
      <w:pPr>
        <w:suppressAutoHyphens/>
        <w:autoSpaceDE w:val="0"/>
        <w:spacing w:after="0" w:line="240" w:lineRule="auto"/>
        <w:ind w:left="720"/>
        <w:contextualSpacing/>
        <w:rPr>
          <w:rFonts w:ascii="Times New Roman" w:eastAsia="Arial" w:hAnsi="Times New Roman" w:cs="Times New Roman"/>
          <w:b/>
          <w:sz w:val="24"/>
          <w:szCs w:val="24"/>
          <w:lang w:eastAsia="ar-SA"/>
        </w:rPr>
      </w:pPr>
    </w:p>
    <w:p w:rsidR="001931AF" w:rsidRPr="001931AF" w:rsidRDefault="001931AF" w:rsidP="001931AF">
      <w:pPr>
        <w:suppressAutoHyphens/>
        <w:autoSpaceDE w:val="0"/>
        <w:spacing w:after="0" w:line="240" w:lineRule="auto"/>
        <w:rPr>
          <w:rFonts w:ascii="Times New Roman" w:eastAsia="Arial" w:hAnsi="Times New Roman" w:cs="Times New Roman"/>
          <w:b/>
          <w:sz w:val="24"/>
          <w:szCs w:val="24"/>
          <w:lang w:eastAsia="ar-SA"/>
        </w:rPr>
      </w:pPr>
    </w:p>
    <w:p w:rsidR="001931AF" w:rsidRPr="001931AF" w:rsidRDefault="001931AF" w:rsidP="001931AF">
      <w:pPr>
        <w:suppressAutoHyphens/>
        <w:autoSpaceDE w:val="0"/>
        <w:spacing w:after="0" w:line="240" w:lineRule="auto"/>
        <w:rPr>
          <w:rFonts w:ascii="Times New Roman" w:eastAsia="Arial" w:hAnsi="Times New Roman" w:cs="Times New Roman"/>
          <w:sz w:val="24"/>
          <w:szCs w:val="24"/>
          <w:lang w:eastAsia="ar-SA"/>
        </w:rPr>
      </w:pPr>
      <w:r w:rsidRPr="001931AF">
        <w:rPr>
          <w:rFonts w:ascii="Times New Roman" w:eastAsia="Arial" w:hAnsi="Times New Roman" w:cs="Times New Roman"/>
          <w:b/>
          <w:sz w:val="24"/>
          <w:szCs w:val="24"/>
          <w:lang w:val="en-US" w:eastAsia="ar-SA"/>
        </w:rPr>
        <w:t>II</w:t>
      </w:r>
      <w:r w:rsidRPr="001931AF">
        <w:rPr>
          <w:rFonts w:ascii="Times New Roman" w:eastAsia="Arial" w:hAnsi="Times New Roman" w:cs="Times New Roman"/>
          <w:b/>
          <w:sz w:val="24"/>
          <w:szCs w:val="24"/>
          <w:lang w:eastAsia="ar-SA"/>
        </w:rPr>
        <w:t xml:space="preserve">. </w:t>
      </w:r>
      <w:r w:rsidRPr="001931AF">
        <w:rPr>
          <w:rFonts w:ascii="Times New Roman" w:eastAsia="Arial" w:hAnsi="Times New Roman" w:cs="Times New Roman"/>
          <w:sz w:val="24"/>
          <w:szCs w:val="24"/>
          <w:lang w:eastAsia="ar-SA"/>
        </w:rPr>
        <w:t xml:space="preserve">Муниципальная программа «Содержание автомобильных дорог общего пользования, </w:t>
      </w:r>
      <w:proofErr w:type="spellStart"/>
      <w:r w:rsidRPr="001931AF">
        <w:rPr>
          <w:rFonts w:ascii="Times New Roman" w:eastAsia="Arial" w:hAnsi="Times New Roman" w:cs="Times New Roman"/>
          <w:sz w:val="24"/>
          <w:szCs w:val="24"/>
          <w:lang w:eastAsia="ar-SA"/>
        </w:rPr>
        <w:t>внутридворовых</w:t>
      </w:r>
      <w:proofErr w:type="spellEnd"/>
      <w:r w:rsidRPr="001931AF">
        <w:rPr>
          <w:rFonts w:ascii="Times New Roman" w:eastAsia="Arial" w:hAnsi="Times New Roman" w:cs="Times New Roman"/>
          <w:sz w:val="24"/>
          <w:szCs w:val="24"/>
          <w:lang w:eastAsia="ar-SA"/>
        </w:rPr>
        <w:t xml:space="preserve"> дорог, тротуаров и систем обеспечения их функционирования на территории муниципального образования рабочий поселок Первомайский на 2014 год»</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tbl>
      <w:tblPr>
        <w:tblW w:w="79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68"/>
      </w:tblGrid>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bCs/>
                <w:sz w:val="24"/>
                <w:szCs w:val="24"/>
                <w:lang w:eastAsia="ar-SA"/>
              </w:rPr>
              <w:t>№ п/п</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center"/>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eastAsia="ar-SA"/>
              </w:rPr>
              <w:t>Вид работ - наименование</w:t>
            </w:r>
          </w:p>
          <w:p w:rsidR="001931AF" w:rsidRPr="001931AF" w:rsidRDefault="001931AF" w:rsidP="001931AF">
            <w:pPr>
              <w:suppressAutoHyphens/>
              <w:spacing w:after="0" w:line="240" w:lineRule="auto"/>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bCs/>
                <w:sz w:val="24"/>
                <w:szCs w:val="24"/>
                <w:lang w:eastAsia="ar-SA"/>
              </w:rPr>
              <w:t>объекта</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д.25</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тротуаров проспект Улитина</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ул.Л.Толстого д.9, д.11, ул.Пролетарская, д.2, д.4, д.6, ул.Интернациональный проезд д.2, ул.Интернациональный проезд, д.4</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4.</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автодороги ул.Комсомольская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автодороги ул.Больничная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w:t>
            </w:r>
          </w:p>
        </w:tc>
        <w:tc>
          <w:tcPr>
            <w:tcW w:w="7371"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подъездной автодороги к стадиону «Химик»</w:t>
            </w:r>
          </w:p>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7.</w:t>
            </w:r>
          </w:p>
        </w:tc>
        <w:tc>
          <w:tcPr>
            <w:tcW w:w="7371"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автодороги проезд Интернациональный от ул.Комсомольская до ул.Интернациональная</w:t>
            </w:r>
          </w:p>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8.</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д.19</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ул.Л.Толстого д.18, ул.Пролетарская, д.5А</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10.</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ул.Л.Толстого д.3, д.5</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д.21</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12.</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д.23</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13.</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проспект Улитина д.17, ул.Комсомольская, д.40, д.40А, д.42/2, ул.Интернациональная, д.4</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14.</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ул.Комсомольская, д.45, д.46, ул.Октябрьская д.34</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15.</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ул.Индустриальная, д.22А, ул.Октябрьская, д.27</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16.</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ул.Октябрьская, д.31, проспект Улитина, д.7</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17.</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ул.Центральный проезд д.1, ул.Интернациональная д.8, д.10, д.12</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18.</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дворовых дорог ул.Стадионный проезд, д.6 ул.Больничная д.15, д.17, д.19, ул.Комсомольская д.11, д.15, д.17</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19.</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ул.Пионерская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20.</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 ул.Стадионная д.11,д.13, д.15, ул.Октябрьская д.12, д.14, д.16, д.18, ул.Советская д.12, д.14</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21.</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тротуары ул.Советская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22.</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вдоль больницы тротуар</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23.</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ул.Первомайская, ул.Дачная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24.</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от ул.Школьная до ул.Индустриальная</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25.</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дворов 2-й Индустриальный пр-д д.1,2,3</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26.</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Ремонт асфальтового покрытия тротуаров пр.Улитина от ДК</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27.</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Устройство парковочного кармана пр.Улитина д.19</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28.</w:t>
            </w:r>
          </w:p>
        </w:tc>
        <w:tc>
          <w:tcPr>
            <w:tcW w:w="7371" w:type="dxa"/>
            <w:tcBorders>
              <w:top w:val="single" w:sz="4" w:space="0" w:color="auto"/>
              <w:left w:val="single" w:sz="4" w:space="0" w:color="auto"/>
              <w:bottom w:val="single" w:sz="4" w:space="0" w:color="auto"/>
              <w:right w:val="single" w:sz="4" w:space="0" w:color="auto"/>
            </w:tcBorders>
            <w:hideMark/>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Устройство парковочного кармана ул.Химиков д.10 площадки ул.Л.Толстого д.2а</w:t>
            </w:r>
          </w:p>
        </w:tc>
      </w:tr>
      <w:tr w:rsidR="001931AF" w:rsidRPr="001931AF" w:rsidTr="001931AF">
        <w:tc>
          <w:tcPr>
            <w:tcW w:w="567"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tc>
        <w:tc>
          <w:tcPr>
            <w:tcW w:w="7371" w:type="dxa"/>
            <w:tcBorders>
              <w:top w:val="single" w:sz="4" w:space="0" w:color="auto"/>
              <w:left w:val="single" w:sz="4" w:space="0" w:color="auto"/>
              <w:bottom w:val="single" w:sz="4" w:space="0" w:color="auto"/>
              <w:right w:val="single" w:sz="4" w:space="0" w:color="auto"/>
            </w:tcBorders>
          </w:tcPr>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ИТОГО: 37 848, 270 </w:t>
            </w:r>
            <w:proofErr w:type="gramStart"/>
            <w:r w:rsidRPr="001931AF">
              <w:rPr>
                <w:rFonts w:ascii="Times New Roman" w:eastAsia="Times New Roman" w:hAnsi="Times New Roman" w:cs="Times New Roman"/>
                <w:b/>
                <w:sz w:val="24"/>
                <w:szCs w:val="24"/>
                <w:lang w:eastAsia="ar-SA"/>
              </w:rPr>
              <w:t>тыс.рублей</w:t>
            </w:r>
            <w:proofErr w:type="gramEnd"/>
            <w:r w:rsidRPr="001931AF">
              <w:rPr>
                <w:rFonts w:ascii="Times New Roman" w:eastAsia="Times New Roman" w:hAnsi="Times New Roman" w:cs="Times New Roman"/>
                <w:b/>
                <w:sz w:val="24"/>
                <w:szCs w:val="24"/>
                <w:lang w:eastAsia="ar-SA"/>
              </w:rPr>
              <w:t xml:space="preserve">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tc>
      </w:tr>
    </w:tbl>
    <w:p w:rsidR="001931AF" w:rsidRPr="001931AF" w:rsidRDefault="001931AF" w:rsidP="001931AF">
      <w:pPr>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8"/>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В области гражданской обороны, защиты населения и территорий от чрезвычайных ситуаций администрацией в 2014 году проведены следующие мероприятия:</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  Принято участие в тренировке по переводу гражданской обороны  Щекинского района на условия военного времени.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Проведены тренировки по тематике гражданской обороны с МОУ «Средняя общеобразовательная школа № 15» и МОУ «Средняя общеобразовательная школа № 16».</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Организованы и проведены мероприятия в рамках месячника гражданской обороны.</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4.  По </w:t>
      </w:r>
      <w:proofErr w:type="gramStart"/>
      <w:r w:rsidRPr="001931AF">
        <w:rPr>
          <w:rFonts w:ascii="Times New Roman" w:eastAsia="Times New Roman" w:hAnsi="Times New Roman" w:cs="Times New Roman"/>
          <w:sz w:val="24"/>
          <w:szCs w:val="24"/>
          <w:lang w:eastAsia="ar-SA"/>
        </w:rPr>
        <w:t>итогам  смотра</w:t>
      </w:r>
      <w:proofErr w:type="gramEnd"/>
      <w:r w:rsidRPr="001931AF">
        <w:rPr>
          <w:rFonts w:ascii="Times New Roman" w:eastAsia="Times New Roman" w:hAnsi="Times New Roman" w:cs="Times New Roman"/>
          <w:sz w:val="24"/>
          <w:szCs w:val="24"/>
          <w:lang w:eastAsia="ar-SA"/>
        </w:rPr>
        <w:t xml:space="preserve"> – конкурса состояния  и работы учебно-консультационных пунктов гражданской обороны среди муниципальных образований Щёкинского района, администрация МО р.п. Первомайский заняла первое место.</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5.  Выполнен текущий ремонт ЗСГО по адресу: проспект Улитина, д. 17.</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6.  Проведены штабные тренировки с комиссией по ЧС и ОПБ администрации МО р.п. Первомайский по прогнозированию возможной обстановки, обмену информацией и реагированию на возникающие чрезвычайные ситуации природного и техногенного характера.</w:t>
      </w:r>
    </w:p>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7. Подготовлено помещение и организовано хранение резерва материальных ресурсов для ликвидации чрезвычайных ситуаций природного и техногенного характера.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8.  В целях обучения населения мерам безопасности при ЧС природного и техногенного характера разработано и распространено порядка 5000 памяток и листовок.</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9.  Разработана и утверждена муниципальная программа «Обеспечение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 на 2015 – 2017 годы».</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10.  Разработан, согласован с ФПС МЧС России по Тульской области (2-й отряд) и утверждён главой администрации МО Щёкинский район План предупреждения и ликвидации ЧС, вызванных природными и техногенными пожарами на территории МО р.п. Первомайский.</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11. Разработан и согласован с главным управлением МЧС России по Тульской области План основных мероприятий МО р.п. Первомайский в области ГО и ЧС на 2015 год.</w:t>
      </w: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В области обеспечения пожарной безопасности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1. Разработаны и приняты нормативные правовые акты, регламентирующие порядок осуществления контроля исправности источников наружного противопожарного водоснабжения, в том числе в районах размещения объектов  образовательных и социально-значимых учреждений, а так же учреждений здравоохранения.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Проведены мероприятия в рамках месячников пожарной безопасности.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Приняты меры по исполнению мероприятий, предложенных предписаниями ФПС  МЧС России по Тульской области по устранению нарушений пожарной безопасности.</w:t>
      </w:r>
    </w:p>
    <w:p w:rsidR="001931AF" w:rsidRPr="001931AF" w:rsidRDefault="001931AF" w:rsidP="001931AF">
      <w:pPr>
        <w:suppressAutoHyphens/>
        <w:spacing w:after="0" w:line="240" w:lineRule="auto"/>
        <w:ind w:firstLine="708"/>
        <w:jc w:val="center"/>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ind w:firstLine="708"/>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В области обеспечения населения на водных объектах</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1. Проведены мероприятия в рамках месячников безопасности населения на водных объектах.</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2. Организованы и проведены мероприятия в рамках операции «Ледовая переправа».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3.  В соответствии с   Федеральным  Законом  РФ  от 06 октября 2003 года № 131-Ф3  « Об общих принципах организации местного самоуправления в РФ», ст. 68 Водного кодекса РФ и Постановления губернатора Тульской области от 07 апреля 1997 года № 146  « О повышении эффективности работы по предупреждению и ликвидации чрезвычайных ситуаций на водоемах и реках области» в целях обеспечения безопасного отдыха населения на  водных объектах   муниципального образования рабочий поселок Первомайский (далее МО), не допущения гибели людей на воде:</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регулярно проводится разъяснительная работа среди населения по обеспечению безопасности на водоёмах, расклеиваются листовки;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осуществляется  взаимодействие с органами внутренних дел по проведению патрулирования в месте отдыха на воде.</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В связи с обмелением пруда и отрицательными анализами проб воды на соответствие </w:t>
      </w:r>
      <w:proofErr w:type="spellStart"/>
      <w:r w:rsidRPr="001931AF">
        <w:rPr>
          <w:rFonts w:ascii="Times New Roman" w:eastAsia="Times New Roman" w:hAnsi="Times New Roman" w:cs="Times New Roman"/>
          <w:sz w:val="24"/>
          <w:szCs w:val="24"/>
          <w:lang w:eastAsia="ar-SA"/>
        </w:rPr>
        <w:t>СанПин</w:t>
      </w:r>
      <w:proofErr w:type="spellEnd"/>
      <w:r w:rsidRPr="001931AF">
        <w:rPr>
          <w:rFonts w:ascii="Times New Roman" w:eastAsia="Times New Roman" w:hAnsi="Times New Roman" w:cs="Times New Roman"/>
          <w:sz w:val="24"/>
          <w:szCs w:val="24"/>
          <w:lang w:eastAsia="ar-SA"/>
        </w:rPr>
        <w:t>, в 2014 году открытие  пляжа в зоне отдыха на территории МО р.п. Первомайский не состоялось.</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b/>
          <w:sz w:val="24"/>
          <w:szCs w:val="24"/>
          <w:lang w:eastAsia="ar-SA"/>
        </w:rPr>
      </w:pP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val="en-US" w:eastAsia="ar-SA"/>
        </w:rPr>
        <w:t>V</w:t>
      </w:r>
      <w:r w:rsidRPr="001931AF">
        <w:rPr>
          <w:rFonts w:ascii="Times New Roman" w:eastAsia="Times New Roman" w:hAnsi="Times New Roman" w:cs="Times New Roman"/>
          <w:b/>
          <w:sz w:val="24"/>
          <w:szCs w:val="24"/>
          <w:lang w:eastAsia="ar-SA"/>
        </w:rPr>
        <w:t xml:space="preserve">. В социальной сфере администрацией в 2014 году проводилась работа в      соответствии с разработанной муниципальной программой развития социально-культурной работы с населением МО р.п.Первомайский </w:t>
      </w:r>
    </w:p>
    <w:p w:rsidR="001931AF" w:rsidRPr="001931AF" w:rsidRDefault="001931AF" w:rsidP="001931AF">
      <w:pPr>
        <w:suppressAutoHyphens/>
        <w:spacing w:after="0" w:line="240" w:lineRule="auto"/>
        <w:jc w:val="center"/>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на 2014, 2015 и 2016 </w:t>
      </w:r>
      <w:proofErr w:type="gramStart"/>
      <w:r w:rsidRPr="001931AF">
        <w:rPr>
          <w:rFonts w:ascii="Times New Roman" w:eastAsia="Times New Roman" w:hAnsi="Times New Roman" w:cs="Times New Roman"/>
          <w:b/>
          <w:sz w:val="24"/>
          <w:szCs w:val="24"/>
          <w:lang w:eastAsia="ar-SA"/>
        </w:rPr>
        <w:t>годы :</w:t>
      </w:r>
      <w:proofErr w:type="gramEnd"/>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Проводились консультации граждан по телефону и при  личном обращении  по вопросам:</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постановки на учет</w:t>
      </w:r>
      <w:r w:rsidRPr="001931AF">
        <w:rPr>
          <w:rFonts w:ascii="Times New Roman" w:eastAsia="Times New Roman" w:hAnsi="Times New Roman" w:cs="Times New Roman"/>
          <w:b/>
          <w:sz w:val="24"/>
          <w:szCs w:val="24"/>
          <w:lang w:eastAsia="ar-SA"/>
        </w:rPr>
        <w:t xml:space="preserve"> </w:t>
      </w:r>
      <w:r w:rsidRPr="001931AF">
        <w:rPr>
          <w:rFonts w:ascii="Times New Roman" w:eastAsia="Times New Roman" w:hAnsi="Times New Roman" w:cs="Times New Roman"/>
          <w:sz w:val="24"/>
          <w:szCs w:val="24"/>
          <w:lang w:eastAsia="ar-SA"/>
        </w:rPr>
        <w:t>в качестве нуждающегося(</w:t>
      </w:r>
      <w:proofErr w:type="spellStart"/>
      <w:r w:rsidRPr="001931AF">
        <w:rPr>
          <w:rFonts w:ascii="Times New Roman" w:eastAsia="Times New Roman" w:hAnsi="Times New Roman" w:cs="Times New Roman"/>
          <w:sz w:val="24"/>
          <w:szCs w:val="24"/>
          <w:lang w:eastAsia="ar-SA"/>
        </w:rPr>
        <w:t>ейся</w:t>
      </w:r>
      <w:proofErr w:type="spellEnd"/>
      <w:r w:rsidRPr="001931AF">
        <w:rPr>
          <w:rFonts w:ascii="Times New Roman" w:eastAsia="Times New Roman" w:hAnsi="Times New Roman" w:cs="Times New Roman"/>
          <w:sz w:val="24"/>
          <w:szCs w:val="24"/>
          <w:lang w:eastAsia="ar-SA"/>
        </w:rPr>
        <w:t xml:space="preserve">) в жилом помещении, </w:t>
      </w:r>
      <w:proofErr w:type="gramStart"/>
      <w:r w:rsidRPr="001931AF">
        <w:rPr>
          <w:rFonts w:ascii="Times New Roman" w:eastAsia="Times New Roman" w:hAnsi="Times New Roman" w:cs="Times New Roman"/>
          <w:sz w:val="24"/>
          <w:szCs w:val="24"/>
          <w:lang w:eastAsia="ar-SA"/>
        </w:rPr>
        <w:t>предоставляемом  по</w:t>
      </w:r>
      <w:proofErr w:type="gramEnd"/>
      <w:r w:rsidRPr="001931AF">
        <w:rPr>
          <w:rFonts w:ascii="Times New Roman" w:eastAsia="Times New Roman" w:hAnsi="Times New Roman" w:cs="Times New Roman"/>
          <w:sz w:val="24"/>
          <w:szCs w:val="24"/>
          <w:lang w:eastAsia="ar-SA"/>
        </w:rPr>
        <w:t xml:space="preserve"> договору социального найма: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признания молодой семьи нуждающейся в улучшении жилищных условий с целью  участия в долгосрочной целевой программе «Обеспечение жильем молодых семей в Тульской области на 2009-2016 годы».</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За отчетный период  продолжалась работа по приему, формированию документации, и ведению</w:t>
      </w:r>
      <w:r w:rsidRPr="001931AF">
        <w:rPr>
          <w:rFonts w:ascii="Times New Roman" w:eastAsia="Times New Roman" w:hAnsi="Times New Roman" w:cs="Times New Roman"/>
          <w:b/>
          <w:bCs/>
          <w:i/>
          <w:iCs/>
          <w:sz w:val="24"/>
          <w:szCs w:val="24"/>
          <w:lang w:eastAsia="ar-SA"/>
        </w:rPr>
        <w:t xml:space="preserve"> </w:t>
      </w:r>
      <w:r w:rsidRPr="001931AF">
        <w:rPr>
          <w:rFonts w:ascii="Times New Roman" w:eastAsia="Times New Roman" w:hAnsi="Times New Roman" w:cs="Times New Roman"/>
          <w:sz w:val="24"/>
          <w:szCs w:val="24"/>
          <w:lang w:eastAsia="ar-SA"/>
        </w:rPr>
        <w:t>учета: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 xml:space="preserve">-  молодых семей, нуждающихся в улучшении жилищных условий (на учет приняты 8 семей); </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граждан, имеющих право на получение материнского (семейного) капитала (6 семей получили средства материнского (семейного) капитала в сумме 5 000 руб.).</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Велась подготовка и выдача, по запросам граждан, справок, копий  и выписок из документов, в пределах  компетенции.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Регулярно велась корректировка Списка  очередности граждан, нуждающихся в улучшении жилищных условий, с учетом получивших жилье (на 01.01.2015 на учете состоит 194 семьи).</w:t>
      </w:r>
      <w:r w:rsidRPr="001931AF">
        <w:rPr>
          <w:rFonts w:ascii="Times New Roman" w:eastAsia="Times New Roman" w:hAnsi="Times New Roman" w:cs="Times New Roman"/>
          <w:b/>
          <w:bCs/>
          <w:i/>
          <w:iCs/>
          <w:sz w:val="24"/>
          <w:szCs w:val="24"/>
          <w:lang w:eastAsia="ar-SA"/>
        </w:rPr>
        <w:t xml:space="preserve">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Сотрудники сектора принимали участие в работе жилищной комиссии (ЖК) и территориальной социальной комиссии по </w:t>
      </w:r>
      <w:proofErr w:type="gramStart"/>
      <w:r w:rsidRPr="001931AF">
        <w:rPr>
          <w:rFonts w:ascii="Times New Roman" w:eastAsia="Times New Roman" w:hAnsi="Times New Roman" w:cs="Times New Roman"/>
          <w:sz w:val="24"/>
          <w:szCs w:val="24"/>
          <w:lang w:eastAsia="ar-SA"/>
        </w:rPr>
        <w:t>делам  несовершеннолетних</w:t>
      </w:r>
      <w:proofErr w:type="gramEnd"/>
      <w:r w:rsidRPr="001931AF">
        <w:rPr>
          <w:rFonts w:ascii="Times New Roman" w:eastAsia="Times New Roman" w:hAnsi="Times New Roman" w:cs="Times New Roman"/>
          <w:sz w:val="24"/>
          <w:szCs w:val="24"/>
          <w:lang w:eastAsia="ar-SA"/>
        </w:rPr>
        <w:t xml:space="preserve">  при администрации МО р.п. Первомайский  (за отчетный период проведено 18 заседаний ЖК). Подготовлен 31 проект постановлений.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В  целях обеспечения защиты прав и законных интересов несовершеннолетних,  проведены беседы в  неблагополучных семьях.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течение 2014 года сектор по социальной работе и обращениям граждан проводил подготовку ответов на письма и жалобы юридических и физических лиц, затрагивающие жилищные и социальные вопросы.</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Велась совместная работа с руководителями МОУ ДОД «ЦДТ», ОАО «Щекиноазот», МКУК «Первомайская поселенческая библиотека», Дома спорта Юбилейный», учреждений образования, общественной организации КТОС «ПРОГРЕСС», МОО </w:t>
      </w:r>
      <w:r w:rsidRPr="001931AF">
        <w:rPr>
          <w:rFonts w:ascii="Times New Roman" w:eastAsia="Times New Roman" w:hAnsi="Times New Roman" w:cs="Times New Roman"/>
          <w:sz w:val="24"/>
          <w:szCs w:val="24"/>
          <w:lang w:eastAsia="ar-SA"/>
        </w:rPr>
        <w:lastRenderedPageBreak/>
        <w:t xml:space="preserve">«Возрождение», МОО «Наш современник» и др. учреждениями, организациями,  согласно Программе по работе с населением МО р.п. Первомайский на 2014 год.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tab/>
      </w:r>
      <w:r w:rsidRPr="001931AF">
        <w:rPr>
          <w:rFonts w:ascii="Times New Roman" w:eastAsia="Times New Roman" w:hAnsi="Times New Roman" w:cs="Times New Roman"/>
          <w:sz w:val="24"/>
          <w:szCs w:val="24"/>
          <w:lang w:eastAsia="ar-SA"/>
        </w:rPr>
        <w:t xml:space="preserve">Согласно муниципальной программе разрабатывались технические задания на праздничные мероприятия, проводимые на территории поселка.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p>
    <w:p w:rsidR="001931AF" w:rsidRPr="001931AF" w:rsidRDefault="001931AF" w:rsidP="001931AF">
      <w:pPr>
        <w:numPr>
          <w:ilvl w:val="0"/>
          <w:numId w:val="34"/>
        </w:numPr>
        <w:suppressAutoHyphens/>
        <w:spacing w:after="0" w:line="240" w:lineRule="auto"/>
        <w:ind w:firstLine="360"/>
        <w:contextualSpacing/>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 xml:space="preserve">По муниципальной целевой программе  «Молодежная политика» проведены следующие мероприятия: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- 21 февраля 2014 – ко Дню защитника Отечества проведено торжественное возложение цветов у монумента «Скорбящий воин»;</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в  мае 2014 года  - подготовлен и проведен праздник «Последний звонок» в школах №15 и №16 поселка Первомайский;</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sz w:val="24"/>
          <w:szCs w:val="24"/>
          <w:lang w:eastAsia="ar-SA"/>
        </w:rPr>
        <w:tab/>
        <w:t>- 1 июня традиционно отмечался День защиты детей;</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- 1 сентября организован и проведен  праздник знаний «Здравствуй, школа»;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в июне проведено торжественное поздравление главой МО и главой администрации выпускников школ.</w:t>
      </w:r>
    </w:p>
    <w:p w:rsidR="001931AF" w:rsidRPr="001931AF" w:rsidRDefault="001931AF" w:rsidP="001931AF">
      <w:pPr>
        <w:suppressAutoHyphens/>
        <w:spacing w:after="0" w:line="240" w:lineRule="auto"/>
        <w:jc w:val="both"/>
        <w:rPr>
          <w:rFonts w:ascii="Times New Roman" w:eastAsia="Times New Roman" w:hAnsi="Times New Roman" w:cs="Times New Roman"/>
          <w:b/>
          <w:i/>
          <w:color w:val="000000"/>
          <w:sz w:val="24"/>
          <w:szCs w:val="24"/>
          <w:lang w:eastAsia="ar-SA"/>
        </w:rPr>
      </w:pPr>
      <w:r w:rsidRPr="001931AF">
        <w:rPr>
          <w:rFonts w:ascii="Times New Roman" w:eastAsia="Times New Roman" w:hAnsi="Times New Roman" w:cs="Times New Roman"/>
          <w:b/>
          <w:i/>
          <w:color w:val="000000"/>
          <w:sz w:val="24"/>
          <w:szCs w:val="24"/>
          <w:lang w:eastAsia="ar-SA"/>
        </w:rPr>
        <w:t xml:space="preserve"> </w:t>
      </w:r>
    </w:p>
    <w:p w:rsidR="001931AF" w:rsidRPr="001931AF" w:rsidRDefault="001931AF" w:rsidP="001931AF">
      <w:pPr>
        <w:numPr>
          <w:ilvl w:val="0"/>
          <w:numId w:val="34"/>
        </w:numPr>
        <w:suppressAutoHyphens/>
        <w:spacing w:after="0" w:line="240" w:lineRule="auto"/>
        <w:contextualSpacing/>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По программе «Организация досуга и массового отдыха»: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в марте прошли праздничные народные гуляния - проводы Русской Зимы «Прощай, Масленица!»;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в апреле были организованы и проведены праздничные мероприятия, посвященные Дню поселка.</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- 9 мая 2014 года,  администрация, КТОС «Прогресс», Совет ветеранов, МОО «Возрождение»  и МОО  организовали и провели праздничные мероприятия, посвященные Дню Победы.</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После проведения торжественного  митинга у Обелиска погибшим воинам,   на площади Улитина был организован праздничный концерт. Для участников и ветеранов войны перед зданием ДК были накрыты столы. Работала военно-полевая кухня.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- 22 июня 2014года, </w:t>
      </w:r>
      <w:proofErr w:type="gramStart"/>
      <w:r w:rsidRPr="001931AF">
        <w:rPr>
          <w:rFonts w:ascii="Times New Roman" w:eastAsia="Times New Roman" w:hAnsi="Times New Roman" w:cs="Times New Roman"/>
          <w:sz w:val="24"/>
          <w:szCs w:val="24"/>
          <w:lang w:eastAsia="ar-SA"/>
        </w:rPr>
        <w:t>в  День</w:t>
      </w:r>
      <w:proofErr w:type="gramEnd"/>
      <w:r w:rsidRPr="001931AF">
        <w:rPr>
          <w:rFonts w:ascii="Times New Roman" w:eastAsia="Times New Roman" w:hAnsi="Times New Roman" w:cs="Times New Roman"/>
          <w:sz w:val="24"/>
          <w:szCs w:val="24"/>
          <w:lang w:eastAsia="ar-SA"/>
        </w:rPr>
        <w:t xml:space="preserve"> Памяти и Скорби, проведено шествие от пл.Улитина до памятника погибшим воинам,</w:t>
      </w:r>
      <w:r w:rsidRPr="001931AF">
        <w:rPr>
          <w:rFonts w:ascii="Times New Roman" w:eastAsia="Times New Roman" w:hAnsi="Times New Roman" w:cs="Times New Roman"/>
          <w:smallCaps/>
          <w:sz w:val="24"/>
          <w:szCs w:val="24"/>
          <w:lang w:eastAsia="ar-SA"/>
        </w:rPr>
        <w:t xml:space="preserve"> </w:t>
      </w:r>
      <w:r w:rsidRPr="001931AF">
        <w:rPr>
          <w:rFonts w:ascii="Times New Roman" w:eastAsia="Times New Roman" w:hAnsi="Times New Roman" w:cs="Times New Roman"/>
          <w:sz w:val="24"/>
          <w:szCs w:val="24"/>
          <w:lang w:eastAsia="ar-SA"/>
        </w:rPr>
        <w:t>в котором приняли участие Совет ветеранов, МОО «Возрождение» и жители поселка;</w:t>
      </w:r>
      <w:r w:rsidRPr="001931AF">
        <w:rPr>
          <w:rFonts w:ascii="Times New Roman" w:eastAsia="Times New Roman" w:hAnsi="Times New Roman" w:cs="Times New Roman"/>
          <w:smallCaps/>
          <w:sz w:val="24"/>
          <w:szCs w:val="24"/>
          <w:lang w:eastAsia="ar-SA"/>
        </w:rPr>
        <w:t xml:space="preserve">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в июне-июле 2014 года администрация, совместно с КТОС «Прогресс», проводила конкурс «Лучший двор, улица, подъезд»;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 к Международному  Дню пожилых людей проведены мероприятия по оказанию социальной поддержки пенсионерам. Пожилым людям были доставлены по адресам и вручены 50 продуктовых наборов. Доставку и вручение проводили члены КТОС «ПРОГРЕСС» и МОО «Наш Современник». </w:t>
      </w:r>
    </w:p>
    <w:p w:rsidR="001931AF" w:rsidRPr="001931AF" w:rsidRDefault="001931AF" w:rsidP="001931AF">
      <w:pPr>
        <w:suppressAutoHyphens/>
        <w:spacing w:after="0" w:line="240" w:lineRule="auto"/>
        <w:ind w:firstLine="36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к  Международному  Дню инвалидов - инвалидам, проживающим на</w:t>
      </w:r>
      <w:r w:rsidRPr="001931AF">
        <w:rPr>
          <w:rFonts w:ascii="Times New Roman" w:eastAsia="Times New Roman" w:hAnsi="Times New Roman" w:cs="Times New Roman"/>
          <w:b/>
          <w:bCs/>
          <w:i/>
          <w:iCs/>
          <w:sz w:val="24"/>
          <w:szCs w:val="24"/>
          <w:lang w:eastAsia="ar-SA"/>
        </w:rPr>
        <w:t xml:space="preserve"> </w:t>
      </w:r>
      <w:r w:rsidRPr="001931AF">
        <w:rPr>
          <w:rFonts w:ascii="Times New Roman" w:eastAsia="Times New Roman" w:hAnsi="Times New Roman" w:cs="Times New Roman"/>
          <w:sz w:val="24"/>
          <w:szCs w:val="24"/>
          <w:lang w:eastAsia="ar-SA"/>
        </w:rPr>
        <w:t>территории поселка, были доставлены по адресам и вручены 50 продуктовых наборов;</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- 26 декабря 2014 года МОО «Возрождение», МОО «Наш Современник» и  члены КТОС «ПРОГРЕСС» вручили новогодние подарки детям из малообеспеченных семей.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p>
    <w:p w:rsidR="001931AF" w:rsidRPr="001931AF" w:rsidRDefault="001931AF" w:rsidP="001931AF">
      <w:pPr>
        <w:numPr>
          <w:ilvl w:val="0"/>
          <w:numId w:val="34"/>
        </w:numPr>
        <w:suppressAutoHyphens/>
        <w:spacing w:after="0" w:line="240" w:lineRule="auto"/>
        <w:contextualSpacing/>
        <w:jc w:val="both"/>
        <w:rPr>
          <w:rFonts w:ascii="Times New Roman" w:eastAsia="Times New Roman" w:hAnsi="Times New Roman" w:cs="Times New Roman"/>
          <w:b/>
          <w:sz w:val="24"/>
          <w:szCs w:val="24"/>
          <w:lang w:eastAsia="ar-SA"/>
        </w:rPr>
      </w:pPr>
      <w:proofErr w:type="gramStart"/>
      <w:r w:rsidRPr="001931AF">
        <w:rPr>
          <w:rFonts w:ascii="Times New Roman" w:eastAsia="Times New Roman" w:hAnsi="Times New Roman" w:cs="Times New Roman"/>
          <w:b/>
          <w:sz w:val="24"/>
          <w:szCs w:val="24"/>
          <w:lang w:eastAsia="ar-SA"/>
        </w:rPr>
        <w:t>Раздел  «</w:t>
      </w:r>
      <w:proofErr w:type="gramEnd"/>
      <w:r w:rsidRPr="001931AF">
        <w:rPr>
          <w:rFonts w:ascii="Times New Roman" w:eastAsia="Times New Roman" w:hAnsi="Times New Roman" w:cs="Times New Roman"/>
          <w:b/>
          <w:sz w:val="24"/>
          <w:szCs w:val="24"/>
          <w:lang w:eastAsia="ar-SA"/>
        </w:rPr>
        <w:t xml:space="preserve">Организация </w:t>
      </w:r>
      <w:proofErr w:type="spellStart"/>
      <w:r w:rsidRPr="001931AF">
        <w:rPr>
          <w:rFonts w:ascii="Times New Roman" w:eastAsia="Times New Roman" w:hAnsi="Times New Roman" w:cs="Times New Roman"/>
          <w:b/>
          <w:sz w:val="24"/>
          <w:szCs w:val="24"/>
          <w:lang w:eastAsia="ar-SA"/>
        </w:rPr>
        <w:t>физкультурно</w:t>
      </w:r>
      <w:proofErr w:type="spellEnd"/>
      <w:r w:rsidRPr="001931AF">
        <w:rPr>
          <w:rFonts w:ascii="Times New Roman" w:eastAsia="Times New Roman" w:hAnsi="Times New Roman" w:cs="Times New Roman"/>
          <w:b/>
          <w:sz w:val="24"/>
          <w:szCs w:val="24"/>
          <w:lang w:eastAsia="ar-SA"/>
        </w:rPr>
        <w:t xml:space="preserve"> – оздоровительной и спортивно – массовой работы»:</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Cs/>
          <w:iCs/>
          <w:sz w:val="24"/>
          <w:szCs w:val="24"/>
          <w:lang w:eastAsia="ar-SA"/>
        </w:rPr>
        <w:t>- с</w:t>
      </w:r>
      <w:r w:rsidRPr="001931AF">
        <w:rPr>
          <w:rFonts w:ascii="Times New Roman" w:eastAsia="Times New Roman" w:hAnsi="Times New Roman" w:cs="Times New Roman"/>
          <w:sz w:val="24"/>
          <w:szCs w:val="24"/>
          <w:lang w:eastAsia="ar-SA"/>
        </w:rPr>
        <w:t xml:space="preserve"> 2005 года, в феврале,  на поселке проводится традиционный День лыжника «Первомайская лыжня», посвященный памяти Марии Сидоровой – двукратной победительницы первенства России;</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-5 февраля 2014 года на территории спортивно-игрового комплекса прошли Малые Олимпийские игры, посвященные открытию зимней Олимпиады в г.Сочи. </w:t>
      </w:r>
    </w:p>
    <w:p w:rsidR="001931AF" w:rsidRPr="001931AF" w:rsidRDefault="001931AF" w:rsidP="001931AF">
      <w:pPr>
        <w:suppressAutoHyphens/>
        <w:spacing w:after="0" w:line="240" w:lineRule="auto"/>
        <w:ind w:firstLine="720"/>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на базе дома спорта «Юбилейный» проходили соревнования по  настольному теннису,  мини-футболу, баскетболу;</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к Дню Защитника Отечества проведена матчевая встреча по баскетболу среди мужских команд;</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ab/>
        <w:t>- проведены соревнования по волейболу среди сборных школ №15, №16, Первомайская кадетская школа-интернат, специальное ПУ №1;</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в мае прошел весенний легкоатлетический кросс среди учащихся школ, посвященный памяти Героя Советского Союза И.С.Улитина;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 в августе прошли соревнования по футболу «Кожаный мяч»;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в  октябре проведено открытое первенство по плаванию, посвященное памяти А.И.Пронина.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b/>
          <w:sz w:val="24"/>
          <w:szCs w:val="24"/>
          <w:lang w:eastAsia="ar-SA"/>
        </w:rPr>
        <w:t>Большую работу с населением ведет МКУК «Первомайская поселенческая библиотека».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 библиотеке насчитывается 2471 читателей. Число посещений в 2014 году составило -14 096.</w:t>
      </w:r>
      <w:r w:rsidRPr="001931AF">
        <w:rPr>
          <w:rFonts w:ascii="Times New Roman" w:eastAsia="Times New Roman" w:hAnsi="Times New Roman" w:cs="Times New Roman"/>
          <w:sz w:val="24"/>
          <w:szCs w:val="24"/>
          <w:lang w:eastAsia="ar-SA"/>
        </w:rPr>
        <w:tab/>
      </w:r>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0D0D0D"/>
          <w:sz w:val="24"/>
          <w:szCs w:val="24"/>
          <w:shd w:val="clear" w:color="auto" w:fill="F9F9F9"/>
          <w:lang w:eastAsia="ar-SA"/>
        </w:rPr>
      </w:pPr>
      <w:r w:rsidRPr="001931AF">
        <w:rPr>
          <w:rFonts w:ascii="Times New Roman" w:eastAsia="Times New Roman" w:hAnsi="Times New Roman" w:cs="Times New Roman"/>
          <w:color w:val="0D0D0D"/>
          <w:sz w:val="24"/>
          <w:szCs w:val="24"/>
          <w:shd w:val="clear" w:color="auto" w:fill="F9F9F9"/>
          <w:lang w:eastAsia="ar-SA"/>
        </w:rPr>
        <w:t>В библиотеку охотно идут и взрослые</w:t>
      </w:r>
      <w:r w:rsidRPr="001931AF">
        <w:rPr>
          <w:rFonts w:ascii="Times New Roman" w:eastAsia="Times New Roman" w:hAnsi="Times New Roman" w:cs="Times New Roman"/>
          <w:b/>
          <w:i/>
          <w:color w:val="0D0D0D"/>
          <w:sz w:val="24"/>
          <w:szCs w:val="24"/>
          <w:shd w:val="clear" w:color="auto" w:fill="F9F9F9"/>
          <w:lang w:eastAsia="ar-SA"/>
        </w:rPr>
        <w:t>,</w:t>
      </w:r>
      <w:r w:rsidRPr="001931AF">
        <w:rPr>
          <w:rFonts w:ascii="Times New Roman" w:eastAsia="Times New Roman" w:hAnsi="Times New Roman" w:cs="Times New Roman"/>
          <w:color w:val="0D0D0D"/>
          <w:sz w:val="24"/>
          <w:szCs w:val="24"/>
          <w:shd w:val="clear" w:color="auto" w:fill="F9F9F9"/>
          <w:lang w:eastAsia="ar-SA"/>
        </w:rPr>
        <w:t xml:space="preserve"> и дети — за книгой, за общением и просто так. Им нравится всё: и выставки литературы, и проводимые массовые мероприятия, уют и доброжелательная обстановка. Здесь всегда их встретят приветливо, посоветуют, что почитать.</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Сотрудниками библиотеки в 2014 году проводились: литературные вечера, литературные часы, устные журналы, викторины, литературные игры, конкурсы, турниры, уроки доброты, уроки вдумчивого чтения, которые посетили 2 058 человек.</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444444"/>
          <w:sz w:val="24"/>
          <w:szCs w:val="24"/>
          <w:shd w:val="clear" w:color="auto" w:fill="F9F9F9"/>
          <w:lang w:eastAsia="ar-SA"/>
        </w:rPr>
      </w:pPr>
      <w:r w:rsidRPr="001931AF">
        <w:rPr>
          <w:rFonts w:ascii="Times New Roman" w:eastAsia="Times New Roman" w:hAnsi="Times New Roman" w:cs="Times New Roman"/>
          <w:sz w:val="24"/>
          <w:szCs w:val="24"/>
          <w:lang w:eastAsia="ar-SA"/>
        </w:rPr>
        <w:t>Оформлялись книжные выставки, посвященные знаменательным датам и юбилеям писателей.</w:t>
      </w:r>
      <w:r w:rsidRPr="001931AF">
        <w:rPr>
          <w:rFonts w:ascii="Times New Roman" w:eastAsia="Times New Roman" w:hAnsi="Times New Roman" w:cs="Times New Roman"/>
          <w:sz w:val="24"/>
          <w:szCs w:val="24"/>
          <w:lang w:eastAsia="ar-SA"/>
        </w:rPr>
        <w:tab/>
        <w:t>Были организованы: библиографические игры, выставки-просмотры, краеведческие часы, уроки мужества, слайд-лекции, выставки творческих работ.</w:t>
      </w:r>
    </w:p>
    <w:p w:rsidR="001931AF" w:rsidRPr="001931AF" w:rsidRDefault="001931AF" w:rsidP="001931AF">
      <w:pPr>
        <w:spacing w:before="100" w:beforeAutospacing="1" w:after="0" w:line="240" w:lineRule="auto"/>
        <w:contextualSpacing/>
        <w:jc w:val="both"/>
        <w:rPr>
          <w:rFonts w:ascii="Times New Roman" w:eastAsia="Times New Roman" w:hAnsi="Times New Roman" w:cs="Times New Roman"/>
          <w:color w:val="0D0D0D"/>
          <w:sz w:val="24"/>
          <w:szCs w:val="24"/>
          <w:shd w:val="clear" w:color="auto" w:fill="F9F9F9"/>
        </w:rPr>
      </w:pPr>
      <w:r w:rsidRPr="001931AF">
        <w:rPr>
          <w:rFonts w:ascii="Times New Roman" w:eastAsia="Times New Roman" w:hAnsi="Times New Roman" w:cs="Times New Roman"/>
          <w:color w:val="0D0D0D"/>
          <w:sz w:val="24"/>
          <w:szCs w:val="24"/>
          <w:shd w:val="clear" w:color="auto" w:fill="F9F9F9"/>
        </w:rPr>
        <w:t>Библиотека работает  в тесном взаимодействии с общеобразовательными школами, детскими садами. Им оказывается содействие в  подборе литературы, проведении праздников, подготовке сценариев.</w:t>
      </w:r>
      <w:r w:rsidRPr="001931AF">
        <w:rPr>
          <w:rFonts w:ascii="Times New Roman" w:eastAsia="Times New Roman" w:hAnsi="Times New Roman" w:cs="Times New Roman"/>
          <w:color w:val="0D0D0D"/>
          <w:sz w:val="24"/>
          <w:szCs w:val="24"/>
        </w:rPr>
        <w:t xml:space="preserve"> Работники библиотеки, совместно с читателями занимаются постановкой спектаклей.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0D0D0D"/>
          <w:sz w:val="24"/>
          <w:szCs w:val="24"/>
          <w:shd w:val="clear" w:color="auto" w:fill="F9F9F9"/>
          <w:lang w:eastAsia="ar-SA"/>
        </w:rPr>
      </w:pPr>
      <w:r w:rsidRPr="001931AF">
        <w:rPr>
          <w:rFonts w:ascii="Times New Roman" w:eastAsia="Times New Roman" w:hAnsi="Times New Roman" w:cs="Times New Roman"/>
          <w:color w:val="0D0D0D"/>
          <w:sz w:val="24"/>
          <w:szCs w:val="24"/>
          <w:shd w:val="clear" w:color="auto" w:fill="F9F9F9"/>
          <w:lang w:eastAsia="ar-SA"/>
        </w:rPr>
        <w:t>Много мероприятий сотрудники библиотеки проводят на базе Первомайского Дома-интерната для инвалидов и престарелых и СПУ №1.</w:t>
      </w:r>
    </w:p>
    <w:p w:rsidR="001931AF" w:rsidRPr="001931AF" w:rsidRDefault="001931AF" w:rsidP="001931AF">
      <w:pPr>
        <w:spacing w:before="100" w:beforeAutospacing="1" w:after="0" w:line="240" w:lineRule="auto"/>
        <w:contextualSpacing/>
        <w:jc w:val="both"/>
        <w:rPr>
          <w:rFonts w:ascii="Times New Roman" w:eastAsia="Times New Roman" w:hAnsi="Times New Roman" w:cs="Times New Roman"/>
          <w:b/>
          <w:bCs/>
          <w:sz w:val="24"/>
          <w:szCs w:val="24"/>
        </w:rPr>
      </w:pPr>
      <w:r w:rsidRPr="001931AF">
        <w:rPr>
          <w:rFonts w:ascii="Times New Roman" w:eastAsia="Times New Roman" w:hAnsi="Times New Roman" w:cs="Times New Roman"/>
          <w:color w:val="0D0D0D"/>
          <w:sz w:val="24"/>
          <w:szCs w:val="24"/>
        </w:rPr>
        <w:tab/>
      </w:r>
      <w:r w:rsidRPr="001931AF">
        <w:rPr>
          <w:rFonts w:ascii="Times New Roman" w:eastAsia="Times New Roman" w:hAnsi="Times New Roman" w:cs="Times New Roman"/>
          <w:b/>
          <w:bCs/>
          <w:sz w:val="24"/>
          <w:szCs w:val="24"/>
          <w:lang w:val="en-US"/>
        </w:rPr>
        <w:t>VI</w:t>
      </w:r>
      <w:r w:rsidRPr="001931AF">
        <w:rPr>
          <w:rFonts w:ascii="Times New Roman" w:eastAsia="Times New Roman" w:hAnsi="Times New Roman" w:cs="Times New Roman"/>
          <w:b/>
          <w:bCs/>
          <w:sz w:val="24"/>
          <w:szCs w:val="24"/>
        </w:rPr>
        <w:t>. Работа администрации с обращениями граждан.</w:t>
      </w:r>
    </w:p>
    <w:p w:rsidR="001931AF" w:rsidRPr="001931AF" w:rsidRDefault="001931AF" w:rsidP="001931AF">
      <w:pPr>
        <w:tabs>
          <w:tab w:val="left" w:pos="3505"/>
        </w:tabs>
        <w:suppressAutoHyphens/>
        <w:spacing w:after="0" w:line="240" w:lineRule="auto"/>
        <w:ind w:firstLine="708"/>
        <w:jc w:val="both"/>
        <w:rPr>
          <w:rFonts w:ascii="Times New Roman" w:eastAsia="Times New Roman" w:hAnsi="Times New Roman" w:cs="Times New Roman"/>
          <w:bCs/>
          <w:sz w:val="24"/>
          <w:szCs w:val="24"/>
          <w:lang w:eastAsia="ar-SA"/>
        </w:rPr>
      </w:pPr>
      <w:r w:rsidRPr="001931AF">
        <w:rPr>
          <w:rFonts w:ascii="Times New Roman" w:eastAsia="Times New Roman" w:hAnsi="Times New Roman" w:cs="Times New Roman"/>
          <w:bCs/>
          <w:sz w:val="24"/>
          <w:szCs w:val="24"/>
          <w:lang w:eastAsia="ar-SA"/>
        </w:rPr>
        <w:t>Основное внимание администрация уделяет работе с населением.</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Со своими проблемами и предложениями жители могут обращаться как письменно, так  и устно.</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Личный прием  населения в 2014 году главой администрации и заместителями главы велся согласно графику. Ежемесячно (2-ой и 3-ий вторник).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Для обеспечения конституционного права граждан на обращения, график приема должностными лицами администрации размещен на информационном стенде, на официальном сайте в сети Интернет, указан адрес электронной почты.</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b/>
          <w:bCs/>
          <w:i/>
          <w:iCs/>
          <w:sz w:val="24"/>
          <w:szCs w:val="24"/>
          <w:lang w:eastAsia="ar-SA"/>
        </w:rPr>
      </w:pPr>
      <w:r w:rsidRPr="001931AF">
        <w:rPr>
          <w:rFonts w:ascii="Times New Roman" w:eastAsia="Times New Roman" w:hAnsi="Times New Roman" w:cs="Times New Roman"/>
          <w:sz w:val="24"/>
          <w:szCs w:val="24"/>
          <w:lang w:eastAsia="ar-SA"/>
        </w:rPr>
        <w:t>Функционирует официальный сайт муниципального образования с постоянным обновлением и пополнением всех разделов, отражающих информацию о деятельности администрации.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Работает «Прямая линия» - телефон: 6-48-98, по которому население поселка может напрямую обращаться с вопросами к главе администрации.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Организована работа «Телефона доверия» (тел.9-20-11), ежедневно принимаются звонки от жителей, с последующей регистрацией.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Всего, в прошедшем году, зарегистрировано и рассмотрено  743  жалобы и заявления (2013 год-671). Из них: 557-письменных, 34- на личном приеме, 130- по «Телефону доверия» и 32 обращения по электронной почте.</w:t>
      </w:r>
    </w:p>
    <w:p w:rsidR="001931AF" w:rsidRPr="001931AF" w:rsidRDefault="001931AF" w:rsidP="001931AF">
      <w:pPr>
        <w:spacing w:before="100" w:beforeAutospacing="1" w:after="119" w:line="240" w:lineRule="auto"/>
        <w:ind w:firstLine="708"/>
        <w:jc w:val="both"/>
        <w:rPr>
          <w:rFonts w:ascii="Times New Roman" w:eastAsia="Times New Roman" w:hAnsi="Times New Roman" w:cs="Times New Roman"/>
          <w:color w:val="333333"/>
          <w:sz w:val="24"/>
          <w:szCs w:val="24"/>
        </w:rPr>
      </w:pPr>
      <w:r w:rsidRPr="001931AF">
        <w:rPr>
          <w:rFonts w:ascii="Times New Roman" w:eastAsia="Times New Roman" w:hAnsi="Times New Roman" w:cs="Times New Roman"/>
          <w:color w:val="333333"/>
          <w:sz w:val="24"/>
          <w:szCs w:val="24"/>
        </w:rPr>
        <w:t xml:space="preserve">Все заявления и обращения были рассмотрены, на все даны ответы и разъяснения. Компетентность, оперативность и уважительное отношение к человеку – вот основные критерии, по которым оценивается в администрации поселения любой сотрудник, входящий в контакт с населением. </w:t>
      </w:r>
    </w:p>
    <w:p w:rsidR="001931AF" w:rsidRPr="001931AF" w:rsidRDefault="001931AF" w:rsidP="001931AF">
      <w:pPr>
        <w:suppressAutoHyphens/>
        <w:spacing w:after="0" w:line="240" w:lineRule="auto"/>
        <w:ind w:firstLine="708"/>
        <w:jc w:val="center"/>
        <w:rPr>
          <w:rFonts w:ascii="Times New Roman" w:eastAsia="Times New Roman" w:hAnsi="Times New Roman" w:cs="Times New Roman"/>
          <w:sz w:val="24"/>
          <w:szCs w:val="24"/>
          <w:lang w:eastAsia="ar-SA"/>
        </w:rPr>
      </w:pPr>
      <w:r w:rsidRPr="001931AF">
        <w:rPr>
          <w:rFonts w:ascii="Times New Roman" w:eastAsia="Times New Roman" w:hAnsi="Times New Roman" w:cs="Times New Roman"/>
          <w:b/>
          <w:sz w:val="24"/>
          <w:szCs w:val="24"/>
          <w:lang w:eastAsia="ar-SA"/>
        </w:rPr>
        <w:lastRenderedPageBreak/>
        <w:t>Результаты рассмотрения обращений граждан:</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Решено положительно-155 (в 2013 году-99)</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Разъяснения даны по 557 обращениям.</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Отказано в двух случаях.</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По сравнению с 2013 годом, увеличилось общее количество обращений граждан (на 72 обращения), больше обращений, рассмотренных с выходом на место. В 2014 году таких  обращений -259.</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 все обращения граждан даются письменные ответы, большая часть, из них, носит разъяснительный характер. За 2014 год таких обращений - 557 (что составляет - 86 % от общего числа).</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На 56 обращений больше, чем в 2013 году решено положительно.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Также, как и в 2013 году, основной процент обращений (85,5%) составляют обращения по вопросам ЖКХ.</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sz w:val="24"/>
          <w:szCs w:val="24"/>
          <w:lang w:eastAsia="ar-SA"/>
        </w:rPr>
        <w:tab/>
        <w:t>В социальном составе обращающихся граждан превосходство остается за пенсионерами  (более 70%.), рабочими, служащими.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По заявлениям граждан, состоящих на регистрационном учете в МО р.п.Первомайский или, проживающих на территории р.п.Первомайский ранее, подготовлено и выдано - 353 справки.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По запросам органов внутренних дел готовились бытовые характеристики на граждан, проживающих на территории муниципального образования.</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Сектором систематически готовятся сведения по социальным вопросам и обращениям граждан </w:t>
      </w:r>
    </w:p>
    <w:p w:rsidR="001931AF" w:rsidRPr="001931AF" w:rsidRDefault="001931AF" w:rsidP="001931AF">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администрацию МО Щекинский район;</w:t>
      </w:r>
    </w:p>
    <w:p w:rsidR="001931AF" w:rsidRPr="001931AF" w:rsidRDefault="001931AF" w:rsidP="001931AF">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Отдел государственной статистики, характеризующих состояние экономики и социальной сферы муниципального образования;</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На базе администрации МО р.п.Первомайский </w:t>
      </w:r>
      <w:proofErr w:type="gramStart"/>
      <w:r w:rsidRPr="001931AF">
        <w:rPr>
          <w:rFonts w:ascii="Times New Roman" w:eastAsia="Times New Roman" w:hAnsi="Times New Roman" w:cs="Times New Roman"/>
          <w:sz w:val="24"/>
          <w:szCs w:val="24"/>
          <w:lang w:eastAsia="ar-SA"/>
        </w:rPr>
        <w:t>ежеквартально  организовывались</w:t>
      </w:r>
      <w:proofErr w:type="gramEnd"/>
      <w:r w:rsidRPr="001931AF">
        <w:rPr>
          <w:rFonts w:ascii="Times New Roman" w:eastAsia="Times New Roman" w:hAnsi="Times New Roman" w:cs="Times New Roman"/>
          <w:sz w:val="24"/>
          <w:szCs w:val="24"/>
          <w:lang w:eastAsia="ar-SA"/>
        </w:rPr>
        <w:t xml:space="preserve"> приемы населения представителями  УПФР и Комитета ЗАГС, с целью  разъяснения возникающих, у граждан вопросов и приема заявлений.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работе с населением важным является своевременное информирование по актуальным вопросам развития поселения, привлечение к участию в решении вопросов жизнеобеспечения, благоустройства территории, участию в общественных и культурно-массовых мероприятиях.</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В том числе это осуществляется через информационный бюллетень, выпускаемый администрацией МО р.п. Первомайский «Первомайские вести» и сайт администрации. Объявления даются через «бегущую строку» на здании ЦДТ.</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«Круглые столы», встречи с населением, представителями трудовых коллективов, общественных организаций, в том числе молодежных, стали неотъемлемой частью работы администрации.</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sz w:val="24"/>
          <w:szCs w:val="24"/>
          <w:lang w:eastAsia="ar-SA"/>
        </w:rPr>
        <w:tab/>
      </w:r>
    </w:p>
    <w:p w:rsidR="001931AF" w:rsidRPr="001931AF" w:rsidRDefault="001931AF" w:rsidP="001931AF">
      <w:pPr>
        <w:suppressAutoHyphens/>
        <w:spacing w:after="0" w:line="240" w:lineRule="auto"/>
        <w:ind w:firstLine="708"/>
        <w:jc w:val="both"/>
        <w:rPr>
          <w:rFonts w:ascii="Times New Roman" w:eastAsia="Times New Roman" w:hAnsi="Times New Roman" w:cs="Times New Roman"/>
          <w:b/>
          <w:bCs/>
          <w:sz w:val="24"/>
          <w:szCs w:val="24"/>
          <w:lang w:eastAsia="ar-SA"/>
        </w:rPr>
      </w:pPr>
      <w:r w:rsidRPr="001931AF">
        <w:rPr>
          <w:rFonts w:ascii="Times New Roman" w:eastAsia="Times New Roman" w:hAnsi="Times New Roman" w:cs="Times New Roman"/>
          <w:b/>
          <w:bCs/>
          <w:sz w:val="24"/>
          <w:szCs w:val="24"/>
          <w:lang w:val="en-US" w:eastAsia="ar-SA"/>
        </w:rPr>
        <w:t>VII</w:t>
      </w:r>
      <w:r w:rsidRPr="001931AF">
        <w:rPr>
          <w:rFonts w:ascii="Times New Roman" w:eastAsia="Times New Roman" w:hAnsi="Times New Roman" w:cs="Times New Roman"/>
          <w:b/>
          <w:bCs/>
          <w:sz w:val="24"/>
          <w:szCs w:val="24"/>
          <w:lang w:eastAsia="ar-SA"/>
        </w:rPr>
        <w:t>. Как и в предыдущие годы, администрация МО р.п.</w:t>
      </w:r>
      <w:proofErr w:type="gramStart"/>
      <w:r w:rsidRPr="001931AF">
        <w:rPr>
          <w:rFonts w:ascii="Times New Roman" w:eastAsia="Times New Roman" w:hAnsi="Times New Roman" w:cs="Times New Roman"/>
          <w:b/>
          <w:bCs/>
          <w:sz w:val="24"/>
          <w:szCs w:val="24"/>
          <w:lang w:eastAsia="ar-SA"/>
        </w:rPr>
        <w:t>Первомайский  взаимодействовала</w:t>
      </w:r>
      <w:proofErr w:type="gramEnd"/>
      <w:r w:rsidRPr="001931AF">
        <w:rPr>
          <w:rFonts w:ascii="Times New Roman" w:eastAsia="Times New Roman" w:hAnsi="Times New Roman" w:cs="Times New Roman"/>
          <w:b/>
          <w:bCs/>
          <w:sz w:val="24"/>
          <w:szCs w:val="24"/>
          <w:lang w:eastAsia="ar-SA"/>
        </w:rPr>
        <w:t xml:space="preserve"> с представителями территориального общественного самоуправления и общественными организациями, действующими на территории муниципального образования.</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bCs/>
          <w:sz w:val="24"/>
          <w:szCs w:val="24"/>
          <w:lang w:eastAsia="ar-SA"/>
        </w:rPr>
        <w:t>В результате сотрудничества с КТОС «Прогресс»,</w:t>
      </w:r>
      <w:r w:rsidRPr="001931AF">
        <w:rPr>
          <w:rFonts w:ascii="Times New Roman" w:eastAsia="Times New Roman" w:hAnsi="Times New Roman" w:cs="Times New Roman"/>
          <w:sz w:val="24"/>
          <w:szCs w:val="24"/>
          <w:lang w:eastAsia="ar-SA"/>
        </w:rPr>
        <w:t xml:space="preserve"> совместно решаются вопросы жизнедеятельности поселка и реализации целевых программ. </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Ежемесячно  КТОС «Прогресс» проводил встречи председателей уличных комитетов, старших по дому (подъезду) с главой администрации, главой МО и депутатами Собрания депутатов МО р.п. Первомайский.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 этих встречах обсуждались текущие вопросы местного значения.</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 2010 года ТОС «Прогресс» работает над реализацией проекта «Наш дом — поселок Первомайский».</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Членами ТОС «Прогресс» ведется большая организационная работа по наведению порядка и благоустройству территории муниципального образования.</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Они постоянно </w:t>
      </w:r>
      <w:proofErr w:type="gramStart"/>
      <w:r w:rsidRPr="001931AF">
        <w:rPr>
          <w:rFonts w:ascii="Times New Roman" w:eastAsia="Times New Roman" w:hAnsi="Times New Roman" w:cs="Times New Roman"/>
          <w:sz w:val="24"/>
          <w:szCs w:val="24"/>
          <w:lang w:eastAsia="ar-SA"/>
        </w:rPr>
        <w:t>принимают  участие</w:t>
      </w:r>
      <w:proofErr w:type="gramEnd"/>
      <w:r w:rsidRPr="001931AF">
        <w:rPr>
          <w:rFonts w:ascii="Times New Roman" w:eastAsia="Times New Roman" w:hAnsi="Times New Roman" w:cs="Times New Roman"/>
          <w:sz w:val="24"/>
          <w:szCs w:val="24"/>
          <w:lang w:eastAsia="ar-SA"/>
        </w:rPr>
        <w:t xml:space="preserve"> в смотре-конкурсе «Самый чистый двор», проводимом администрацией МО р.п.Первомайский. Дворовые территории, благоустроенные совместно с жителями, занимают призовые места, в том числе и в 2014 году.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 летнее время к работе по благоустройству привлекаются школьники, в рамках трехстороннего партнерства: администрации, КТОС «Прогресс» и центра занятости населения. КТОС «Прогресс» выступает в роли работодателя для несовершеннолетних подростков.</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В целях повышения эффективности работы с населением, в рамках программы: «Развитие общественных организаций МО р.п. Первомайский на 2010-2014 г.г.», летом 2014 года, </w:t>
      </w:r>
      <w:proofErr w:type="spellStart"/>
      <w:r w:rsidRPr="001931AF">
        <w:rPr>
          <w:rFonts w:ascii="Times New Roman" w:eastAsia="Times New Roman" w:hAnsi="Times New Roman" w:cs="Times New Roman"/>
          <w:sz w:val="24"/>
          <w:szCs w:val="24"/>
          <w:lang w:eastAsia="ar-SA"/>
        </w:rPr>
        <w:t>КТОСом</w:t>
      </w:r>
      <w:proofErr w:type="spellEnd"/>
      <w:r w:rsidRPr="001931AF">
        <w:rPr>
          <w:rFonts w:ascii="Times New Roman" w:eastAsia="Times New Roman" w:hAnsi="Times New Roman" w:cs="Times New Roman"/>
          <w:sz w:val="24"/>
          <w:szCs w:val="24"/>
          <w:lang w:eastAsia="ar-SA"/>
        </w:rPr>
        <w:t xml:space="preserve"> «Прогресс», совместно </w:t>
      </w:r>
      <w:proofErr w:type="gramStart"/>
      <w:r w:rsidRPr="001931AF">
        <w:rPr>
          <w:rFonts w:ascii="Times New Roman" w:eastAsia="Times New Roman" w:hAnsi="Times New Roman" w:cs="Times New Roman"/>
          <w:sz w:val="24"/>
          <w:szCs w:val="24"/>
          <w:lang w:eastAsia="ar-SA"/>
        </w:rPr>
        <w:t>с  администрацией</w:t>
      </w:r>
      <w:proofErr w:type="gramEnd"/>
      <w:r w:rsidRPr="001931AF">
        <w:rPr>
          <w:rFonts w:ascii="Times New Roman" w:eastAsia="Times New Roman" w:hAnsi="Times New Roman" w:cs="Times New Roman"/>
          <w:sz w:val="24"/>
          <w:szCs w:val="24"/>
          <w:lang w:eastAsia="ar-SA"/>
        </w:rPr>
        <w:t xml:space="preserve"> и Собранием депутатов МО </w:t>
      </w:r>
      <w:proofErr w:type="spellStart"/>
      <w:r w:rsidRPr="001931AF">
        <w:rPr>
          <w:rFonts w:ascii="Times New Roman" w:eastAsia="Times New Roman" w:hAnsi="Times New Roman" w:cs="Times New Roman"/>
          <w:sz w:val="24"/>
          <w:szCs w:val="24"/>
          <w:lang w:eastAsia="ar-SA"/>
        </w:rPr>
        <w:t>р.п</w:t>
      </w:r>
      <w:proofErr w:type="spellEnd"/>
      <w:r w:rsidRPr="001931AF">
        <w:rPr>
          <w:rFonts w:ascii="Times New Roman" w:eastAsia="Times New Roman" w:hAnsi="Times New Roman" w:cs="Times New Roman"/>
          <w:sz w:val="24"/>
          <w:szCs w:val="24"/>
          <w:lang w:eastAsia="ar-SA"/>
        </w:rPr>
        <w:t xml:space="preserve"> Первомайский проводились  праздники дворов «Добрый день, сосед!». На них вручались Благодарственные письма и подарки: старожилам, заслуженным людям, ветеранам ВОВ, супружеским парам. Наградами отмечались активисты.</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На базе КТОС «Прогресс» осуществляет свою деятельность вокальный ансамбль «</w:t>
      </w:r>
      <w:proofErr w:type="spellStart"/>
      <w:r w:rsidRPr="001931AF">
        <w:rPr>
          <w:rFonts w:ascii="Times New Roman" w:eastAsia="Times New Roman" w:hAnsi="Times New Roman" w:cs="Times New Roman"/>
          <w:sz w:val="24"/>
          <w:szCs w:val="24"/>
          <w:lang w:eastAsia="ar-SA"/>
        </w:rPr>
        <w:t>Рябинушка</w:t>
      </w:r>
      <w:proofErr w:type="spellEnd"/>
      <w:r w:rsidRPr="001931AF">
        <w:rPr>
          <w:rFonts w:ascii="Times New Roman" w:eastAsia="Times New Roman" w:hAnsi="Times New Roman" w:cs="Times New Roman"/>
          <w:sz w:val="24"/>
          <w:szCs w:val="24"/>
          <w:lang w:eastAsia="ar-SA"/>
        </w:rPr>
        <w:t>» в репертуаре которого исполнение народных и современных песен. Ансамбль стал постоянным участником праздников дворов.</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Одной из важных задач социальной направленности работы КТОС «Прогресс» является помощь  пенсионерам, инвалидам и малообеспеченным гражданам, например - обеспечение овощами по закупочным ценам.</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      </w:t>
      </w:r>
      <w:r w:rsidRPr="001931AF">
        <w:rPr>
          <w:rFonts w:ascii="Times New Roman" w:eastAsia="Times New Roman" w:hAnsi="Times New Roman" w:cs="Times New Roman"/>
          <w:sz w:val="24"/>
          <w:szCs w:val="24"/>
          <w:lang w:eastAsia="ar-SA"/>
        </w:rPr>
        <w:tab/>
        <w:t xml:space="preserve">Стало доброй традицией поздравлять пожилых и малообеспеченных </w:t>
      </w:r>
      <w:proofErr w:type="gramStart"/>
      <w:r w:rsidRPr="001931AF">
        <w:rPr>
          <w:rFonts w:ascii="Times New Roman" w:eastAsia="Times New Roman" w:hAnsi="Times New Roman" w:cs="Times New Roman"/>
          <w:sz w:val="24"/>
          <w:szCs w:val="24"/>
          <w:lang w:eastAsia="ar-SA"/>
        </w:rPr>
        <w:t>людей  с</w:t>
      </w:r>
      <w:proofErr w:type="gramEnd"/>
      <w:r w:rsidRPr="001931AF">
        <w:rPr>
          <w:rFonts w:ascii="Times New Roman" w:eastAsia="Times New Roman" w:hAnsi="Times New Roman" w:cs="Times New Roman"/>
          <w:sz w:val="24"/>
          <w:szCs w:val="24"/>
          <w:lang w:eastAsia="ar-SA"/>
        </w:rPr>
        <w:t xml:space="preserve"> такими праздниками, как: «День Победы», «День Святой пасхи», «День пожилого человека», «День инвалида», при помощи и содействии администрации МО р.п. Первомайский, РФ «</w:t>
      </w:r>
      <w:proofErr w:type="spellStart"/>
      <w:r w:rsidRPr="001931AF">
        <w:rPr>
          <w:rFonts w:ascii="Times New Roman" w:eastAsia="Times New Roman" w:hAnsi="Times New Roman" w:cs="Times New Roman"/>
          <w:sz w:val="24"/>
          <w:szCs w:val="24"/>
          <w:lang w:eastAsia="ar-SA"/>
        </w:rPr>
        <w:t>ЭКОразвитие</w:t>
      </w:r>
      <w:proofErr w:type="spellEnd"/>
      <w:r w:rsidRPr="001931AF">
        <w:rPr>
          <w:rFonts w:ascii="Times New Roman" w:eastAsia="Times New Roman" w:hAnsi="Times New Roman" w:cs="Times New Roman"/>
          <w:sz w:val="24"/>
          <w:szCs w:val="24"/>
          <w:lang w:eastAsia="ar-SA"/>
        </w:rPr>
        <w:t>»,  ЗАО «</w:t>
      </w:r>
      <w:proofErr w:type="spellStart"/>
      <w:r w:rsidRPr="001931AF">
        <w:rPr>
          <w:rFonts w:ascii="Times New Roman" w:eastAsia="Times New Roman" w:hAnsi="Times New Roman" w:cs="Times New Roman"/>
          <w:sz w:val="24"/>
          <w:szCs w:val="24"/>
          <w:lang w:eastAsia="ar-SA"/>
        </w:rPr>
        <w:t>Щекинский</w:t>
      </w:r>
      <w:proofErr w:type="spellEnd"/>
      <w:r w:rsidRPr="001931AF">
        <w:rPr>
          <w:rFonts w:ascii="Times New Roman" w:eastAsia="Times New Roman" w:hAnsi="Times New Roman" w:cs="Times New Roman"/>
          <w:sz w:val="24"/>
          <w:szCs w:val="24"/>
          <w:lang w:eastAsia="ar-SA"/>
        </w:rPr>
        <w:t xml:space="preserve"> </w:t>
      </w:r>
      <w:proofErr w:type="spellStart"/>
      <w:r w:rsidRPr="001931AF">
        <w:rPr>
          <w:rFonts w:ascii="Times New Roman" w:eastAsia="Times New Roman" w:hAnsi="Times New Roman" w:cs="Times New Roman"/>
          <w:sz w:val="24"/>
          <w:szCs w:val="24"/>
          <w:lang w:eastAsia="ar-SA"/>
        </w:rPr>
        <w:t>хлебокомбинат</w:t>
      </w:r>
      <w:proofErr w:type="spellEnd"/>
      <w:r w:rsidRPr="001931AF">
        <w:rPr>
          <w:rFonts w:ascii="Times New Roman" w:eastAsia="Times New Roman" w:hAnsi="Times New Roman" w:cs="Times New Roman"/>
          <w:sz w:val="24"/>
          <w:szCs w:val="24"/>
          <w:lang w:eastAsia="ar-SA"/>
        </w:rPr>
        <w:t xml:space="preserve">», а также протоиерея «Свято-Никольского» храма. Силами членов КТОС  «Прогресс» и волонтеров, этим категориям жителей доставляются на дом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продуктовые наборы, а в «День Святой пасхи» - символы праздника </w:t>
      </w:r>
      <w:proofErr w:type="gramStart"/>
      <w:r w:rsidRPr="001931AF">
        <w:rPr>
          <w:rFonts w:ascii="Times New Roman" w:eastAsia="Times New Roman" w:hAnsi="Times New Roman" w:cs="Times New Roman"/>
          <w:sz w:val="24"/>
          <w:szCs w:val="24"/>
          <w:lang w:eastAsia="ar-SA"/>
        </w:rPr>
        <w:t>( освященные</w:t>
      </w:r>
      <w:proofErr w:type="gramEnd"/>
      <w:r w:rsidRPr="001931AF">
        <w:rPr>
          <w:rFonts w:ascii="Times New Roman" w:eastAsia="Times New Roman" w:hAnsi="Times New Roman" w:cs="Times New Roman"/>
          <w:sz w:val="24"/>
          <w:szCs w:val="24"/>
          <w:lang w:eastAsia="ar-SA"/>
        </w:rPr>
        <w:t xml:space="preserve"> куличи и яйца).</w:t>
      </w:r>
    </w:p>
    <w:p w:rsidR="001931AF" w:rsidRPr="001931AF" w:rsidRDefault="001931AF" w:rsidP="001931AF">
      <w:pPr>
        <w:suppressAutoHyphens/>
        <w:spacing w:after="0" w:line="240" w:lineRule="auto"/>
        <w:ind w:left="47" w:firstLine="347"/>
        <w:contextualSpacing/>
        <w:jc w:val="both"/>
        <w:rPr>
          <w:rFonts w:ascii="Times New Roman" w:eastAsia="Times New Roman" w:hAnsi="Times New Roman" w:cs="Times New Roman"/>
          <w:b/>
          <w:sz w:val="24"/>
          <w:szCs w:val="24"/>
          <w:lang w:eastAsia="ar-SA"/>
        </w:rPr>
      </w:pPr>
      <w:r w:rsidRPr="001931AF">
        <w:rPr>
          <w:rFonts w:ascii="Times New Roman" w:eastAsia="Times New Roman" w:hAnsi="Times New Roman" w:cs="Times New Roman"/>
          <w:b/>
          <w:sz w:val="24"/>
          <w:szCs w:val="24"/>
          <w:lang w:eastAsia="ar-SA"/>
        </w:rPr>
        <w:tab/>
        <w:t>Администрация МО р.п. Первомайский поддерживает деятельность молодежных общественных организаций: «Возрождение», «Наш Современник» и «Ястреб».</w:t>
      </w:r>
    </w:p>
    <w:p w:rsidR="001931AF" w:rsidRPr="001931AF" w:rsidRDefault="001931AF" w:rsidP="001931AF">
      <w:pPr>
        <w:suppressAutoHyphens/>
        <w:spacing w:after="0" w:line="240" w:lineRule="auto"/>
        <w:ind w:left="-16" w:firstLine="632"/>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b/>
          <w:sz w:val="24"/>
          <w:szCs w:val="24"/>
          <w:lang w:eastAsia="ar-SA"/>
        </w:rPr>
        <w:t>МОО «Возрождение»,</w:t>
      </w:r>
      <w:r w:rsidRPr="001931AF">
        <w:rPr>
          <w:rFonts w:ascii="Times New Roman" w:eastAsia="Times New Roman" w:hAnsi="Times New Roman" w:cs="Times New Roman"/>
          <w:sz w:val="24"/>
          <w:szCs w:val="24"/>
          <w:lang w:eastAsia="ar-SA"/>
        </w:rPr>
        <w:t xml:space="preserve"> созданная в 2009 году, принимает активное участие и оказывает помощь при проведении всех значимых мероприятий, в том числе </w:t>
      </w:r>
    </w:p>
    <w:p w:rsidR="001931AF" w:rsidRPr="001931AF" w:rsidRDefault="001931AF" w:rsidP="001931AF">
      <w:pPr>
        <w:suppressAutoHyphens/>
        <w:spacing w:after="0" w:line="240" w:lineRule="auto"/>
        <w:ind w:left="-16" w:firstLine="1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спортивных и культурных, проводимых администрацией на территории муниципального образования.</w:t>
      </w:r>
    </w:p>
    <w:p w:rsidR="001931AF" w:rsidRPr="001931AF" w:rsidRDefault="001931AF" w:rsidP="001931AF">
      <w:pPr>
        <w:suppressAutoHyphens/>
        <w:spacing w:after="0" w:line="240" w:lineRule="auto"/>
        <w:ind w:left="-16" w:firstLine="632"/>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Большую работу МОО «Возрождение» проводит совместно с Объединенным Советом ветеранов ОАО «Щекиноазот» и ОАО «Химволокно» (председатель – Филимонов В.В.): проводят шахматные турниры молодежи с ветеранами, организуют совместные мероприятия патриотической направленности.</w:t>
      </w:r>
    </w:p>
    <w:p w:rsidR="001931AF" w:rsidRPr="001931AF" w:rsidRDefault="001931AF" w:rsidP="001931AF">
      <w:pPr>
        <w:suppressAutoHyphens/>
        <w:spacing w:after="0" w:line="240" w:lineRule="auto"/>
        <w:ind w:left="63"/>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Ежегодно на праздник Крещения Господня организуются паломнические поездки в монастырь села </w:t>
      </w:r>
      <w:proofErr w:type="spellStart"/>
      <w:r w:rsidRPr="001931AF">
        <w:rPr>
          <w:rFonts w:ascii="Times New Roman" w:eastAsia="Times New Roman" w:hAnsi="Times New Roman" w:cs="Times New Roman"/>
          <w:sz w:val="24"/>
          <w:szCs w:val="24"/>
          <w:lang w:eastAsia="ar-SA"/>
        </w:rPr>
        <w:t>Колюпаново</w:t>
      </w:r>
      <w:proofErr w:type="spellEnd"/>
      <w:r w:rsidRPr="001931AF">
        <w:rPr>
          <w:rFonts w:ascii="Times New Roman" w:eastAsia="Times New Roman" w:hAnsi="Times New Roman" w:cs="Times New Roman"/>
          <w:sz w:val="24"/>
          <w:szCs w:val="24"/>
          <w:lang w:eastAsia="ar-SA"/>
        </w:rPr>
        <w:t xml:space="preserve"> на Святой источник. Организуются экскурсионные поездки  для детей из малоимущих семей и членов Совета ветеранов. В выделении  транспорта для поездок оказывает содействие администрация.</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Во время проведения традиционного Дня лыжника «Первомайская лыжня», члены организации не только принимают участие в соревнованиях, но и проводят </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благотворительную акцию, встречая на финише участников соревнований с пирожками и горячим чаем.</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К празднованию Пасхи члены МОО «Возрождение» проводят встречи для  проживающих  Первомайского Дома-интерната для престарелых и инвалидов с представителями церкви, с раздачей куличей.</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lastRenderedPageBreak/>
        <w:tab/>
        <w:t>Совместно с членами Объединенного Совета ветеранов ОАО «Щекиноазот»</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ребята каждый месяц принимают участие в поздравлении юбиляров и именинников. Вручают цветы и конфеты, приобретенные за счет собственных средств.</w:t>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С Новогодними праздниками, в 2014 году, поздравили 70 детишек (из малообеспеченных семей), проживающих на поселке Первомайский, с вручением сладких подарков.</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Осуществляют волонтерскую деятельность – участвуют в областной программе «Свет в окне</w:t>
      </w:r>
      <w:proofErr w:type="gramStart"/>
      <w:r w:rsidRPr="001931AF">
        <w:rPr>
          <w:rFonts w:ascii="Times New Roman" w:eastAsia="Times New Roman" w:hAnsi="Times New Roman" w:cs="Times New Roman"/>
          <w:sz w:val="24"/>
          <w:szCs w:val="24"/>
          <w:lang w:eastAsia="ar-SA"/>
        </w:rPr>
        <w:t>»,  оказывая</w:t>
      </w:r>
      <w:proofErr w:type="gramEnd"/>
      <w:r w:rsidRPr="001931AF">
        <w:rPr>
          <w:rFonts w:ascii="Times New Roman" w:eastAsia="Times New Roman" w:hAnsi="Times New Roman" w:cs="Times New Roman"/>
          <w:sz w:val="24"/>
          <w:szCs w:val="24"/>
          <w:lang w:eastAsia="ar-SA"/>
        </w:rPr>
        <w:t xml:space="preserve"> помощь ветеранам ВОВ, а также  пожилым жителям поселка, в решении бытовых вопросов (например: уборка квартир и т.д..).    </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Ежегодно МОО «Возрождение» участвует в митинге, проводимом 9 мая в честь Дня Победы в ВОВ. В преддверии праздника, члены МОО «Возрождение» на улицах поселка раздают Георгиевские ленты. В день России – ленты с российским </w:t>
      </w:r>
      <w:proofErr w:type="spellStart"/>
      <w:r w:rsidRPr="001931AF">
        <w:rPr>
          <w:rFonts w:ascii="Times New Roman" w:eastAsia="Times New Roman" w:hAnsi="Times New Roman" w:cs="Times New Roman"/>
          <w:sz w:val="24"/>
          <w:szCs w:val="24"/>
          <w:lang w:eastAsia="ar-SA"/>
        </w:rPr>
        <w:t>триколором</w:t>
      </w:r>
      <w:proofErr w:type="spellEnd"/>
      <w:r w:rsidRPr="001931AF">
        <w:rPr>
          <w:rFonts w:ascii="Times New Roman" w:eastAsia="Times New Roman" w:hAnsi="Times New Roman" w:cs="Times New Roman"/>
          <w:sz w:val="24"/>
          <w:szCs w:val="24"/>
          <w:lang w:eastAsia="ar-SA"/>
        </w:rPr>
        <w:t>.</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 xml:space="preserve">Ежегодно в День памяти и скорби (22 июня) в 4-00 час </w:t>
      </w:r>
      <w:proofErr w:type="gramStart"/>
      <w:r w:rsidRPr="001931AF">
        <w:rPr>
          <w:rFonts w:ascii="Times New Roman" w:eastAsia="Times New Roman" w:hAnsi="Times New Roman" w:cs="Times New Roman"/>
          <w:sz w:val="24"/>
          <w:szCs w:val="24"/>
          <w:lang w:eastAsia="ar-SA"/>
        </w:rPr>
        <w:t>ими  организуется</w:t>
      </w:r>
      <w:proofErr w:type="gramEnd"/>
      <w:r w:rsidRPr="001931AF">
        <w:rPr>
          <w:rFonts w:ascii="Times New Roman" w:eastAsia="Times New Roman" w:hAnsi="Times New Roman" w:cs="Times New Roman"/>
          <w:sz w:val="24"/>
          <w:szCs w:val="24"/>
          <w:lang w:eastAsia="ar-SA"/>
        </w:rPr>
        <w:t xml:space="preserve">, совместно с членами Совета ветеранов, шествие от площади им.Улитина к Памятнику павшим воинам.  </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Ежегодно члены МОО «Возрождение» принимают участие в соревнованиях по мини-футболу и пляжному волейболу.</w:t>
      </w:r>
    </w:p>
    <w:p w:rsidR="001931AF" w:rsidRPr="001931AF" w:rsidRDefault="001931AF" w:rsidP="001931AF">
      <w:pPr>
        <w:suppressAutoHyphens/>
        <w:spacing w:after="0" w:line="240" w:lineRule="auto"/>
        <w:ind w:left="47"/>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1 октября, ко Дню пожилого человека вручают подарки ветеранам ВОВ.</w:t>
      </w:r>
    </w:p>
    <w:p w:rsidR="001931AF" w:rsidRPr="001931AF" w:rsidRDefault="001931AF" w:rsidP="001931AF">
      <w:pPr>
        <w:suppressAutoHyphens/>
        <w:spacing w:after="0" w:line="240" w:lineRule="auto"/>
        <w:ind w:left="79" w:firstLine="62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Члены организации ежегодно участвуют в проведении Недели Европейской демократии.</w:t>
      </w:r>
    </w:p>
    <w:p w:rsidR="00602165"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В 2012 году была организована молодежная общественная организация </w:t>
      </w:r>
      <w:r w:rsidRPr="001931AF">
        <w:rPr>
          <w:rFonts w:ascii="Times New Roman" w:eastAsia="Times New Roman" w:hAnsi="Times New Roman" w:cs="Times New Roman"/>
          <w:b/>
          <w:sz w:val="24"/>
          <w:szCs w:val="24"/>
          <w:lang w:eastAsia="ar-SA"/>
        </w:rPr>
        <w:t>«Наш современник»</w:t>
      </w:r>
      <w:r w:rsidRPr="001931AF">
        <w:rPr>
          <w:rFonts w:ascii="Times New Roman" w:eastAsia="Times New Roman" w:hAnsi="Times New Roman" w:cs="Times New Roman"/>
          <w:sz w:val="24"/>
          <w:szCs w:val="24"/>
          <w:lang w:eastAsia="ar-SA"/>
        </w:rPr>
        <w:t>, которая тесно сотрудничает с ТОС «Прогресс».</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С 2013 года, ею проводится Ярмарка-выставка авторских работ «Первомайский вернисаж».</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Члены организации принимают активное участие в субботниках по уборке территории р.п.Первомайский, в подготовке и проведении Праздников дворов.</w:t>
      </w:r>
    </w:p>
    <w:p w:rsidR="001931AF" w:rsidRPr="001931AF" w:rsidRDefault="001931AF" w:rsidP="001931AF">
      <w:pPr>
        <w:suppressAutoHyphens/>
        <w:spacing w:after="0" w:line="240" w:lineRule="auto"/>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t>В феврале 2014 года  МОО «Наш Современник» был проведен конкурс стенных газет, посвященных Дню защитника Отечества, среди учащихся школ поселка.</w:t>
      </w:r>
    </w:p>
    <w:p w:rsidR="00602165"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ab/>
      </w:r>
    </w:p>
    <w:p w:rsidR="001931AF" w:rsidRPr="001931AF" w:rsidRDefault="001931AF" w:rsidP="001931AF">
      <w:pPr>
        <w:suppressAutoHyphens/>
        <w:spacing w:after="0" w:line="240" w:lineRule="auto"/>
        <w:ind w:left="7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 xml:space="preserve">С 15 сентября 2010 года на территории МО начала свою деятельность </w:t>
      </w:r>
      <w:r w:rsidRPr="001931AF">
        <w:rPr>
          <w:rFonts w:ascii="Times New Roman" w:eastAsia="Times New Roman" w:hAnsi="Times New Roman" w:cs="Times New Roman"/>
          <w:b/>
          <w:sz w:val="24"/>
          <w:szCs w:val="24"/>
          <w:lang w:eastAsia="ar-SA"/>
        </w:rPr>
        <w:t xml:space="preserve">МОО содействия милиции «Ястреб». </w:t>
      </w:r>
      <w:r w:rsidRPr="001931AF">
        <w:rPr>
          <w:rFonts w:ascii="Times New Roman" w:eastAsia="Times New Roman" w:hAnsi="Times New Roman" w:cs="Times New Roman"/>
          <w:sz w:val="24"/>
          <w:szCs w:val="24"/>
          <w:lang w:eastAsia="ar-SA"/>
        </w:rPr>
        <w:t xml:space="preserve">Приоритетное направление в работе организации — оказание правовой помощи несовершеннолетним, проведение </w:t>
      </w:r>
    </w:p>
    <w:p w:rsidR="001931AF" w:rsidRPr="001931AF" w:rsidRDefault="001931AF" w:rsidP="001931AF">
      <w:pPr>
        <w:suppressAutoHyphens/>
        <w:spacing w:after="0" w:line="240" w:lineRule="auto"/>
        <w:ind w:left="-16" w:firstLine="16"/>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мероприятий, направленных на предупреждение правонарушений, преступлений и распространения наркотических средств. МОО «Ястреб» осуществляет деятельность по поддержанию правопорядка на территории муниципального образования, совместно с ППС Щекинского РУВД, которой предоставлено помещение в здании администрации.</w:t>
      </w:r>
    </w:p>
    <w:p w:rsidR="001931AF" w:rsidRPr="001931AF" w:rsidRDefault="001931AF" w:rsidP="001931AF">
      <w:pPr>
        <w:suppressAutoHyphens/>
        <w:spacing w:after="0" w:line="240" w:lineRule="auto"/>
        <w:ind w:left="-16" w:firstLine="48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Членами МОО «Ястреб» проводятся профилактические беседы с подростками, в том числе из неблагополучных семей.</w:t>
      </w:r>
    </w:p>
    <w:p w:rsidR="001931AF" w:rsidRPr="001931AF" w:rsidRDefault="001931AF" w:rsidP="001931AF">
      <w:pPr>
        <w:suppressAutoHyphens/>
        <w:spacing w:after="0" w:line="240" w:lineRule="auto"/>
        <w:ind w:left="-16" w:firstLine="489"/>
        <w:contextualSpacing/>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Ко Дню полиции администрация МО р.п. Первомайский награждает активных членов МОО «Ястреб»  Грамотами.</w:t>
      </w:r>
    </w:p>
    <w:p w:rsidR="001931AF" w:rsidRPr="001931AF" w:rsidRDefault="001931AF" w:rsidP="001931AF">
      <w:pPr>
        <w:suppressAutoHyphens/>
        <w:spacing w:after="0" w:line="240" w:lineRule="auto"/>
        <w:jc w:val="both"/>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sz w:val="24"/>
          <w:szCs w:val="24"/>
          <w:lang w:eastAsia="ar-SA"/>
        </w:rPr>
        <w:tab/>
      </w:r>
      <w:r w:rsidRPr="001931AF">
        <w:rPr>
          <w:rFonts w:ascii="Times New Roman" w:eastAsia="Times New Roman" w:hAnsi="Times New Roman" w:cs="Times New Roman"/>
          <w:b/>
          <w:i/>
          <w:sz w:val="24"/>
          <w:szCs w:val="24"/>
          <w:lang w:eastAsia="ar-SA"/>
        </w:rPr>
        <w:t>Выполнению поставленных задач в 2014 году способствовало -конструктивное сотрудничество с депутатами Собрания депутатов муниципального образования рабочий поселок Первомайский.</w:t>
      </w:r>
    </w:p>
    <w:p w:rsidR="001931AF" w:rsidRPr="001931AF" w:rsidRDefault="001931AF" w:rsidP="001931AF">
      <w:pPr>
        <w:suppressAutoHyphens/>
        <w:spacing w:after="0" w:line="240" w:lineRule="auto"/>
        <w:jc w:val="both"/>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b/>
          <w:sz w:val="24"/>
          <w:szCs w:val="24"/>
          <w:lang w:eastAsia="ar-SA"/>
        </w:rPr>
        <w:tab/>
      </w:r>
      <w:r w:rsidRPr="001931AF">
        <w:rPr>
          <w:rFonts w:ascii="Times New Roman" w:eastAsia="Times New Roman" w:hAnsi="Times New Roman" w:cs="Times New Roman"/>
          <w:b/>
          <w:i/>
          <w:sz w:val="24"/>
          <w:szCs w:val="24"/>
          <w:lang w:eastAsia="ar-SA"/>
        </w:rPr>
        <w:t>Выражаю глубокую благодарность и признательность депутатам, руководителям всех уровней, общественным организациям всем жителям за  понимание и поддержку, большую плодотворную работу в минувшем году. Надеюсь, что и в 2015 году наша совместная работа будет успешно продолжена.</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b/>
          <w:i/>
          <w:sz w:val="24"/>
          <w:szCs w:val="24"/>
          <w:lang w:eastAsia="ar-SA"/>
        </w:rPr>
      </w:pPr>
      <w:r w:rsidRPr="001931AF">
        <w:rPr>
          <w:rFonts w:ascii="Times New Roman" w:eastAsia="Times New Roman" w:hAnsi="Times New Roman" w:cs="Times New Roman"/>
          <w:b/>
          <w:i/>
          <w:sz w:val="24"/>
          <w:szCs w:val="24"/>
          <w:lang w:eastAsia="ar-SA"/>
        </w:rPr>
        <w:t>Подводя итоги работы за прошедший  год, хочется отметить, что многое сделано, но остается еще много задач, требующих  решения, которые  являются приоритетными:</w:t>
      </w:r>
    </w:p>
    <w:p w:rsidR="00602165" w:rsidRDefault="00602165" w:rsidP="001931AF">
      <w:pPr>
        <w:suppressAutoHyphens/>
        <w:spacing w:after="0" w:line="240" w:lineRule="auto"/>
        <w:jc w:val="both"/>
        <w:rPr>
          <w:rFonts w:ascii="Times New Roman" w:eastAsia="Times New Roman" w:hAnsi="Times New Roman" w:cs="Times New Roman"/>
          <w:i/>
          <w:sz w:val="24"/>
          <w:szCs w:val="24"/>
          <w:lang w:eastAsia="ar-SA"/>
        </w:rPr>
      </w:pPr>
    </w:p>
    <w:p w:rsidR="001931AF" w:rsidRPr="001931AF" w:rsidRDefault="001931AF" w:rsidP="001931AF">
      <w:pPr>
        <w:suppressAutoHyphens/>
        <w:spacing w:after="0" w:line="240" w:lineRule="auto"/>
        <w:jc w:val="both"/>
        <w:rPr>
          <w:rFonts w:ascii="Times New Roman" w:eastAsia="Times New Roman" w:hAnsi="Times New Roman" w:cs="Times New Roman"/>
          <w:i/>
          <w:sz w:val="24"/>
          <w:szCs w:val="24"/>
          <w:lang w:eastAsia="ar-SA"/>
        </w:rPr>
      </w:pPr>
      <w:r w:rsidRPr="001931AF">
        <w:rPr>
          <w:rFonts w:ascii="Times New Roman" w:eastAsia="Times New Roman" w:hAnsi="Times New Roman" w:cs="Times New Roman"/>
          <w:i/>
          <w:sz w:val="24"/>
          <w:szCs w:val="24"/>
          <w:lang w:eastAsia="ar-SA"/>
        </w:rPr>
        <w:lastRenderedPageBreak/>
        <w:t>1.Благоустройство территории, в т.</w:t>
      </w:r>
      <w:proofErr w:type="gramStart"/>
      <w:r w:rsidRPr="001931AF">
        <w:rPr>
          <w:rFonts w:ascii="Times New Roman" w:eastAsia="Times New Roman" w:hAnsi="Times New Roman" w:cs="Times New Roman"/>
          <w:i/>
          <w:sz w:val="24"/>
          <w:szCs w:val="24"/>
          <w:lang w:eastAsia="ar-SA"/>
        </w:rPr>
        <w:t>ч.лесопарковой</w:t>
      </w:r>
      <w:proofErr w:type="gramEnd"/>
      <w:r w:rsidRPr="001931AF">
        <w:rPr>
          <w:rFonts w:ascii="Times New Roman" w:eastAsia="Times New Roman" w:hAnsi="Times New Roman" w:cs="Times New Roman"/>
          <w:i/>
          <w:sz w:val="24"/>
          <w:szCs w:val="24"/>
          <w:lang w:eastAsia="ar-SA"/>
        </w:rPr>
        <w:t xml:space="preserve"> зоны и зоны отдыха</w:t>
      </w:r>
    </w:p>
    <w:p w:rsidR="001931AF" w:rsidRPr="001931AF" w:rsidRDefault="001931AF" w:rsidP="001931AF">
      <w:pPr>
        <w:spacing w:after="0"/>
        <w:jc w:val="both"/>
        <w:rPr>
          <w:rFonts w:ascii="Times New Roman" w:eastAsia="Times New Roman" w:hAnsi="Times New Roman" w:cs="Times New Roman"/>
          <w:i/>
          <w:sz w:val="24"/>
          <w:szCs w:val="24"/>
          <w:lang w:eastAsia="en-US"/>
        </w:rPr>
      </w:pPr>
      <w:r w:rsidRPr="001931AF">
        <w:rPr>
          <w:rFonts w:ascii="Times New Roman" w:eastAsia="Times New Roman" w:hAnsi="Times New Roman" w:cs="Times New Roman"/>
          <w:i/>
          <w:sz w:val="24"/>
          <w:szCs w:val="24"/>
          <w:lang w:eastAsia="en-US"/>
        </w:rPr>
        <w:t>2.Оформление  бесхозяйных  жилых помещений и коммуникаций;</w:t>
      </w:r>
    </w:p>
    <w:p w:rsidR="001931AF" w:rsidRPr="001931AF" w:rsidRDefault="001931AF" w:rsidP="001931AF">
      <w:pPr>
        <w:spacing w:after="0"/>
        <w:jc w:val="both"/>
        <w:rPr>
          <w:rFonts w:ascii="Times New Roman" w:eastAsia="Times New Roman" w:hAnsi="Times New Roman" w:cs="Times New Roman"/>
          <w:i/>
          <w:sz w:val="24"/>
          <w:szCs w:val="24"/>
          <w:lang w:eastAsia="en-US"/>
        </w:rPr>
      </w:pPr>
      <w:r w:rsidRPr="001931AF">
        <w:rPr>
          <w:rFonts w:ascii="Times New Roman" w:eastAsia="Times New Roman" w:hAnsi="Times New Roman" w:cs="Times New Roman"/>
          <w:i/>
          <w:sz w:val="24"/>
          <w:szCs w:val="24"/>
          <w:lang w:eastAsia="en-US"/>
        </w:rPr>
        <w:t>3.Организация работ по программе капитального ремонта многоквартирных домов;</w:t>
      </w:r>
    </w:p>
    <w:p w:rsidR="001931AF" w:rsidRPr="001931AF" w:rsidRDefault="001931AF" w:rsidP="001931AF">
      <w:pPr>
        <w:spacing w:after="0"/>
        <w:jc w:val="both"/>
        <w:rPr>
          <w:rFonts w:ascii="Times New Roman" w:eastAsia="Times New Roman" w:hAnsi="Times New Roman" w:cs="Times New Roman"/>
          <w:i/>
          <w:sz w:val="24"/>
          <w:szCs w:val="24"/>
          <w:lang w:eastAsia="en-US"/>
        </w:rPr>
      </w:pPr>
      <w:r w:rsidRPr="001931AF">
        <w:rPr>
          <w:rFonts w:ascii="Times New Roman" w:eastAsia="Times New Roman" w:hAnsi="Times New Roman" w:cs="Times New Roman"/>
          <w:i/>
          <w:sz w:val="24"/>
          <w:szCs w:val="24"/>
          <w:lang w:eastAsia="en-US"/>
        </w:rPr>
        <w:t>4.Организация празднования 70-летия Победы в Великой Отечественной войне 1941-1945 гг. и юбилея посёлка.</w:t>
      </w:r>
    </w:p>
    <w:p w:rsidR="001931AF" w:rsidRPr="001931AF" w:rsidRDefault="001931AF" w:rsidP="001931AF">
      <w:pPr>
        <w:suppressAutoHyphens/>
        <w:spacing w:after="0" w:line="240" w:lineRule="auto"/>
        <w:ind w:firstLine="347"/>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347"/>
        <w:jc w:val="both"/>
        <w:rPr>
          <w:rFonts w:ascii="Times New Roman" w:eastAsia="Times New Roman" w:hAnsi="Times New Roman" w:cs="Times New Roman"/>
          <w:sz w:val="24"/>
          <w:szCs w:val="24"/>
          <w:lang w:eastAsia="ar-SA"/>
        </w:rPr>
      </w:pPr>
    </w:p>
    <w:p w:rsidR="001931AF" w:rsidRPr="001931AF" w:rsidRDefault="001931AF" w:rsidP="001931AF">
      <w:pPr>
        <w:suppressAutoHyphens/>
        <w:spacing w:after="0" w:line="240" w:lineRule="auto"/>
        <w:ind w:firstLine="708"/>
        <w:jc w:val="both"/>
        <w:rPr>
          <w:rFonts w:ascii="Times New Roman" w:eastAsia="Times New Roman" w:hAnsi="Times New Roman" w:cs="Times New Roman"/>
          <w:sz w:val="24"/>
          <w:szCs w:val="24"/>
          <w:lang w:eastAsia="ar-SA"/>
        </w:rPr>
      </w:pPr>
      <w:r w:rsidRPr="001931AF">
        <w:rPr>
          <w:rFonts w:ascii="Times New Roman" w:eastAsia="Times New Roman" w:hAnsi="Times New Roman" w:cs="Times New Roman"/>
          <w:sz w:val="24"/>
          <w:szCs w:val="24"/>
          <w:lang w:eastAsia="ar-SA"/>
        </w:rPr>
        <w:t>Глава администрации</w:t>
      </w:r>
    </w:p>
    <w:p w:rsidR="001931AF" w:rsidRPr="001931AF" w:rsidRDefault="001931AF" w:rsidP="001931AF">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1931AF">
        <w:rPr>
          <w:rFonts w:ascii="Times New Roman" w:eastAsia="Times New Roman" w:hAnsi="Times New Roman" w:cs="Times New Roman"/>
          <w:sz w:val="24"/>
          <w:szCs w:val="24"/>
          <w:lang w:eastAsia="ar-SA"/>
        </w:rPr>
        <w:t xml:space="preserve">МО </w:t>
      </w:r>
      <w:proofErr w:type="spellStart"/>
      <w:r w:rsidRPr="001931AF">
        <w:rPr>
          <w:rFonts w:ascii="Times New Roman" w:eastAsia="Times New Roman" w:hAnsi="Times New Roman" w:cs="Times New Roman"/>
          <w:sz w:val="24"/>
          <w:szCs w:val="24"/>
          <w:lang w:eastAsia="ar-SA"/>
        </w:rPr>
        <w:t>р.п.Первомайский</w:t>
      </w:r>
      <w:proofErr w:type="spellEnd"/>
      <w:r w:rsidRPr="001931AF">
        <w:rPr>
          <w:rFonts w:ascii="Times New Roman" w:eastAsia="Times New Roman" w:hAnsi="Times New Roman" w:cs="Times New Roman"/>
          <w:sz w:val="24"/>
          <w:szCs w:val="24"/>
          <w:lang w:eastAsia="ar-SA"/>
        </w:rPr>
        <w:t xml:space="preserve">                                                </w:t>
      </w:r>
      <w:proofErr w:type="spellStart"/>
      <w:r w:rsidRPr="001931AF">
        <w:rPr>
          <w:rFonts w:ascii="Times New Roman" w:eastAsia="Times New Roman" w:hAnsi="Times New Roman" w:cs="Times New Roman"/>
          <w:sz w:val="24"/>
          <w:szCs w:val="24"/>
          <w:lang w:eastAsia="ar-SA"/>
        </w:rPr>
        <w:t>И.И.Шепелева</w:t>
      </w:r>
      <w:proofErr w:type="spellEnd"/>
    </w:p>
    <w:p w:rsidR="00451452" w:rsidRPr="00182950" w:rsidRDefault="00451452">
      <w:pPr>
        <w:rPr>
          <w:sz w:val="24"/>
          <w:szCs w:val="24"/>
        </w:rPr>
      </w:pPr>
    </w:p>
    <w:sectPr w:rsidR="00451452" w:rsidRPr="00182950" w:rsidSect="00EC6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2130"/>
        </w:tabs>
        <w:ind w:left="213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1287"/>
        </w:tabs>
        <w:ind w:left="1287"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2130"/>
        </w:tabs>
        <w:ind w:left="213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927"/>
        </w:tabs>
        <w:ind w:left="927"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4783085"/>
    <w:multiLevelType w:val="multilevel"/>
    <w:tmpl w:val="05B661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095E7B5D"/>
    <w:multiLevelType w:val="multilevel"/>
    <w:tmpl w:val="FC7478C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1E5341E"/>
    <w:multiLevelType w:val="multilevel"/>
    <w:tmpl w:val="EA9862C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E6961EB"/>
    <w:multiLevelType w:val="hybridMultilevel"/>
    <w:tmpl w:val="8CD40B6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29025F0"/>
    <w:multiLevelType w:val="hybridMultilevel"/>
    <w:tmpl w:val="41107D20"/>
    <w:lvl w:ilvl="0" w:tplc="0419000B">
      <w:start w:val="1"/>
      <w:numFmt w:val="bullet"/>
      <w:lvlText w:val=""/>
      <w:lvlJc w:val="left"/>
      <w:pPr>
        <w:tabs>
          <w:tab w:val="num" w:pos="4613"/>
        </w:tabs>
        <w:ind w:left="461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A76329F"/>
    <w:multiLevelType w:val="hybridMultilevel"/>
    <w:tmpl w:val="93E660A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CE46F30"/>
    <w:multiLevelType w:val="multilevel"/>
    <w:tmpl w:val="06EA9C4A"/>
    <w:lvl w:ilvl="0">
      <w:start w:val="1"/>
      <w:numFmt w:val="decimal"/>
      <w:lvlText w:val="%1."/>
      <w:lvlJc w:val="left"/>
      <w:pPr>
        <w:ind w:left="720" w:hanging="360"/>
      </w:pPr>
    </w:lvl>
    <w:lvl w:ilvl="1">
      <w:start w:val="2"/>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2146818"/>
    <w:multiLevelType w:val="hybridMultilevel"/>
    <w:tmpl w:val="4A5C430E"/>
    <w:lvl w:ilvl="0" w:tplc="4C64FBC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9354D76"/>
    <w:multiLevelType w:val="hybridMultilevel"/>
    <w:tmpl w:val="6BE0CF60"/>
    <w:lvl w:ilvl="0" w:tplc="0419000D">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F61AC4"/>
    <w:multiLevelType w:val="hybridMultilevel"/>
    <w:tmpl w:val="6B922700"/>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842D0B"/>
    <w:multiLevelType w:val="hybridMultilevel"/>
    <w:tmpl w:val="5AE0CE24"/>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2175632"/>
    <w:multiLevelType w:val="hybridMultilevel"/>
    <w:tmpl w:val="F18E9AFA"/>
    <w:lvl w:ilvl="0" w:tplc="0419000D">
      <w:start w:val="1"/>
      <w:numFmt w:val="bullet"/>
      <w:lvlText w:val=""/>
      <w:lvlJc w:val="left"/>
      <w:pPr>
        <w:tabs>
          <w:tab w:val="num" w:pos="2130"/>
        </w:tabs>
        <w:ind w:left="21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8C92475"/>
    <w:multiLevelType w:val="hybridMultilevel"/>
    <w:tmpl w:val="64707A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B950CD9"/>
    <w:multiLevelType w:val="multilevel"/>
    <w:tmpl w:val="3C4EF00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6BB7291D"/>
    <w:multiLevelType w:val="hybridMultilevel"/>
    <w:tmpl w:val="D8AE2B8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C0227D8"/>
    <w:multiLevelType w:val="hybridMultilevel"/>
    <w:tmpl w:val="CF70AC78"/>
    <w:lvl w:ilvl="0" w:tplc="484031F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17"/>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5D"/>
    <w:rsid w:val="00182950"/>
    <w:rsid w:val="001844F4"/>
    <w:rsid w:val="001931AF"/>
    <w:rsid w:val="00226B72"/>
    <w:rsid w:val="00451452"/>
    <w:rsid w:val="00602165"/>
    <w:rsid w:val="00847950"/>
    <w:rsid w:val="00C2255D"/>
    <w:rsid w:val="00C66AED"/>
    <w:rsid w:val="00CD7B23"/>
    <w:rsid w:val="00DF2784"/>
    <w:rsid w:val="00EC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18B7"/>
  <w15:docId w15:val="{04309B12-3CA5-421F-A41A-A701EB6C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720"/>
  </w:style>
  <w:style w:type="paragraph" w:styleId="1">
    <w:name w:val="heading 1"/>
    <w:basedOn w:val="a"/>
    <w:next w:val="a"/>
    <w:link w:val="10"/>
    <w:qFormat/>
    <w:rsid w:val="001931AF"/>
    <w:pPr>
      <w:keepNext/>
      <w:tabs>
        <w:tab w:val="num" w:pos="432"/>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paragraph" w:styleId="2">
    <w:name w:val="heading 2"/>
    <w:basedOn w:val="a"/>
    <w:next w:val="a"/>
    <w:link w:val="20"/>
    <w:semiHidden/>
    <w:unhideWhenUsed/>
    <w:qFormat/>
    <w:rsid w:val="001931AF"/>
    <w:pPr>
      <w:keepNext/>
      <w:tabs>
        <w:tab w:val="num" w:pos="576"/>
      </w:tabs>
      <w:suppressAutoHyphens/>
      <w:spacing w:after="0" w:line="240" w:lineRule="auto"/>
      <w:ind w:left="576" w:hanging="576"/>
      <w:jc w:val="center"/>
      <w:outlineLvl w:val="1"/>
    </w:pPr>
    <w:rPr>
      <w:rFonts w:ascii="Times New Roman" w:eastAsia="Times New Roman" w:hAnsi="Times New Roman" w:cs="Times New Roman"/>
      <w:b/>
      <w:bCs/>
      <w:sz w:val="24"/>
      <w:szCs w:val="20"/>
      <w:lang w:eastAsia="ar-SA"/>
    </w:rPr>
  </w:style>
  <w:style w:type="paragraph" w:styleId="3">
    <w:name w:val="heading 3"/>
    <w:basedOn w:val="a"/>
    <w:next w:val="a"/>
    <w:link w:val="30"/>
    <w:semiHidden/>
    <w:unhideWhenUsed/>
    <w:qFormat/>
    <w:rsid w:val="001931AF"/>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1931AF"/>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semiHidden/>
    <w:unhideWhenUsed/>
    <w:qFormat/>
    <w:rsid w:val="001931AF"/>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semiHidden/>
    <w:unhideWhenUsed/>
    <w:qFormat/>
    <w:rsid w:val="001931AF"/>
    <w:pPr>
      <w:keepNext/>
      <w:tabs>
        <w:tab w:val="num" w:pos="1152"/>
      </w:tabs>
      <w:suppressAutoHyphens/>
      <w:spacing w:after="0" w:line="240" w:lineRule="auto"/>
      <w:ind w:left="1152" w:hanging="1152"/>
      <w:outlineLvl w:val="5"/>
    </w:pPr>
    <w:rPr>
      <w:rFonts w:ascii="Times New Roman" w:eastAsia="Times New Roman" w:hAnsi="Times New Roman" w:cs="Times New Roman"/>
      <w:sz w:val="24"/>
      <w:szCs w:val="20"/>
      <w:lang w:eastAsia="ar-SA"/>
    </w:rPr>
  </w:style>
  <w:style w:type="paragraph" w:styleId="7">
    <w:name w:val="heading 7"/>
    <w:basedOn w:val="a"/>
    <w:next w:val="a"/>
    <w:link w:val="70"/>
    <w:uiPriority w:val="99"/>
    <w:semiHidden/>
    <w:unhideWhenUsed/>
    <w:qFormat/>
    <w:rsid w:val="001931AF"/>
    <w:pPr>
      <w:keepNext/>
      <w:tabs>
        <w:tab w:val="num" w:pos="1296"/>
      </w:tabs>
      <w:suppressAutoHyphens/>
      <w:spacing w:after="0" w:line="240" w:lineRule="auto"/>
      <w:ind w:left="1296" w:hanging="1296"/>
      <w:jc w:val="center"/>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5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55D"/>
    <w:rPr>
      <w:rFonts w:ascii="Tahoma" w:hAnsi="Tahoma" w:cs="Tahoma"/>
      <w:sz w:val="16"/>
      <w:szCs w:val="16"/>
    </w:rPr>
  </w:style>
  <w:style w:type="character" w:customStyle="1" w:styleId="10">
    <w:name w:val="Заголовок 1 Знак"/>
    <w:basedOn w:val="a0"/>
    <w:link w:val="1"/>
    <w:rsid w:val="001931AF"/>
    <w:rPr>
      <w:rFonts w:ascii="Times New Roman" w:eastAsia="Times New Roman" w:hAnsi="Times New Roman" w:cs="Times New Roman"/>
      <w:sz w:val="24"/>
      <w:szCs w:val="20"/>
      <w:lang w:eastAsia="ar-SA"/>
    </w:rPr>
  </w:style>
  <w:style w:type="character" w:customStyle="1" w:styleId="20">
    <w:name w:val="Заголовок 2 Знак"/>
    <w:basedOn w:val="a0"/>
    <w:link w:val="2"/>
    <w:semiHidden/>
    <w:rsid w:val="001931AF"/>
    <w:rPr>
      <w:rFonts w:ascii="Times New Roman" w:eastAsia="Times New Roman" w:hAnsi="Times New Roman" w:cs="Times New Roman"/>
      <w:b/>
      <w:bCs/>
      <w:sz w:val="24"/>
      <w:szCs w:val="20"/>
      <w:lang w:eastAsia="ar-SA"/>
    </w:rPr>
  </w:style>
  <w:style w:type="character" w:customStyle="1" w:styleId="30">
    <w:name w:val="Заголовок 3 Знак"/>
    <w:basedOn w:val="a0"/>
    <w:link w:val="3"/>
    <w:semiHidden/>
    <w:rsid w:val="001931AF"/>
    <w:rPr>
      <w:rFonts w:ascii="Arial" w:eastAsia="Times New Roman" w:hAnsi="Arial" w:cs="Arial"/>
      <w:b/>
      <w:bCs/>
      <w:sz w:val="26"/>
      <w:szCs w:val="26"/>
      <w:lang w:eastAsia="ar-SA"/>
    </w:rPr>
  </w:style>
  <w:style w:type="character" w:customStyle="1" w:styleId="40">
    <w:name w:val="Заголовок 4 Знак"/>
    <w:basedOn w:val="a0"/>
    <w:link w:val="4"/>
    <w:semiHidden/>
    <w:rsid w:val="001931A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1931A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semiHidden/>
    <w:rsid w:val="001931AF"/>
    <w:rPr>
      <w:rFonts w:ascii="Times New Roman" w:eastAsia="Times New Roman" w:hAnsi="Times New Roman" w:cs="Times New Roman"/>
      <w:sz w:val="24"/>
      <w:szCs w:val="20"/>
      <w:lang w:eastAsia="ar-SA"/>
    </w:rPr>
  </w:style>
  <w:style w:type="character" w:customStyle="1" w:styleId="70">
    <w:name w:val="Заголовок 7 Знак"/>
    <w:basedOn w:val="a0"/>
    <w:link w:val="7"/>
    <w:uiPriority w:val="99"/>
    <w:semiHidden/>
    <w:rsid w:val="001931AF"/>
    <w:rPr>
      <w:rFonts w:ascii="Times New Roman" w:eastAsia="Times New Roman" w:hAnsi="Times New Roman" w:cs="Times New Roman"/>
      <w:b/>
      <w:sz w:val="28"/>
      <w:szCs w:val="20"/>
      <w:lang w:eastAsia="ar-SA"/>
    </w:rPr>
  </w:style>
  <w:style w:type="numbering" w:customStyle="1" w:styleId="11">
    <w:name w:val="Нет списка1"/>
    <w:next w:val="a2"/>
    <w:uiPriority w:val="99"/>
    <w:semiHidden/>
    <w:unhideWhenUsed/>
    <w:rsid w:val="001931AF"/>
  </w:style>
  <w:style w:type="paragraph" w:styleId="a5">
    <w:name w:val="Normal (Web)"/>
    <w:basedOn w:val="a"/>
    <w:uiPriority w:val="99"/>
    <w:semiHidden/>
    <w:unhideWhenUsed/>
    <w:rsid w:val="001931AF"/>
    <w:pPr>
      <w:spacing w:before="100" w:beforeAutospacing="1" w:after="119" w:line="240" w:lineRule="auto"/>
    </w:pPr>
    <w:rPr>
      <w:rFonts w:ascii="Times New Roman" w:eastAsia="Times New Roman" w:hAnsi="Times New Roman" w:cs="Times New Roman"/>
      <w:sz w:val="24"/>
      <w:szCs w:val="24"/>
    </w:rPr>
  </w:style>
  <w:style w:type="paragraph" w:styleId="a6">
    <w:name w:val="header"/>
    <w:basedOn w:val="a"/>
    <w:link w:val="12"/>
    <w:uiPriority w:val="99"/>
    <w:semiHidden/>
    <w:unhideWhenUsed/>
    <w:rsid w:val="001931AF"/>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7">
    <w:name w:val="Верхний колонтитул Знак"/>
    <w:basedOn w:val="a0"/>
    <w:uiPriority w:val="99"/>
    <w:semiHidden/>
    <w:rsid w:val="001931AF"/>
  </w:style>
  <w:style w:type="paragraph" w:styleId="a8">
    <w:name w:val="footer"/>
    <w:basedOn w:val="a"/>
    <w:link w:val="13"/>
    <w:uiPriority w:val="99"/>
    <w:semiHidden/>
    <w:unhideWhenUsed/>
    <w:rsid w:val="001931AF"/>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semiHidden/>
    <w:rsid w:val="001931AF"/>
  </w:style>
  <w:style w:type="paragraph" w:styleId="aa">
    <w:name w:val="Body Text"/>
    <w:basedOn w:val="a"/>
    <w:link w:val="ab"/>
    <w:uiPriority w:val="99"/>
    <w:semiHidden/>
    <w:unhideWhenUsed/>
    <w:rsid w:val="001931A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1931AF"/>
    <w:rPr>
      <w:rFonts w:ascii="Times New Roman" w:eastAsia="Times New Roman" w:hAnsi="Times New Roman" w:cs="Times New Roman"/>
      <w:sz w:val="24"/>
      <w:szCs w:val="24"/>
      <w:lang w:eastAsia="ar-SA"/>
    </w:rPr>
  </w:style>
  <w:style w:type="paragraph" w:styleId="ac">
    <w:name w:val="List"/>
    <w:basedOn w:val="aa"/>
    <w:uiPriority w:val="99"/>
    <w:semiHidden/>
    <w:unhideWhenUsed/>
    <w:rsid w:val="001931AF"/>
    <w:rPr>
      <w:rFonts w:cs="Tahoma"/>
    </w:rPr>
  </w:style>
  <w:style w:type="paragraph" w:styleId="ad">
    <w:name w:val="Subtitle"/>
    <w:basedOn w:val="a"/>
    <w:next w:val="aa"/>
    <w:link w:val="14"/>
    <w:uiPriority w:val="99"/>
    <w:qFormat/>
    <w:rsid w:val="001931AF"/>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Подзаголовок Знак"/>
    <w:basedOn w:val="a0"/>
    <w:rsid w:val="001931AF"/>
    <w:rPr>
      <w:rFonts w:asciiTheme="majorHAnsi" w:eastAsiaTheme="majorEastAsia" w:hAnsiTheme="majorHAnsi" w:cstheme="majorBidi"/>
      <w:i/>
      <w:iCs/>
      <w:color w:val="4F81BD" w:themeColor="accent1"/>
      <w:spacing w:val="15"/>
      <w:sz w:val="24"/>
      <w:szCs w:val="24"/>
    </w:rPr>
  </w:style>
  <w:style w:type="paragraph" w:styleId="af">
    <w:name w:val="Title"/>
    <w:basedOn w:val="a"/>
    <w:next w:val="ad"/>
    <w:link w:val="af0"/>
    <w:uiPriority w:val="99"/>
    <w:qFormat/>
    <w:rsid w:val="001931AF"/>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f1">
    <w:name w:val="Название Знак"/>
    <w:basedOn w:val="a0"/>
    <w:rsid w:val="001931AF"/>
    <w:rPr>
      <w:rFonts w:asciiTheme="majorHAnsi" w:eastAsiaTheme="majorEastAsia" w:hAnsiTheme="majorHAnsi" w:cstheme="majorBidi"/>
      <w:color w:val="17365D" w:themeColor="text2" w:themeShade="BF"/>
      <w:spacing w:val="5"/>
      <w:kern w:val="28"/>
      <w:sz w:val="52"/>
      <w:szCs w:val="52"/>
    </w:rPr>
  </w:style>
  <w:style w:type="paragraph" w:styleId="af2">
    <w:name w:val="Body Text Indent"/>
    <w:basedOn w:val="a"/>
    <w:link w:val="15"/>
    <w:uiPriority w:val="99"/>
    <w:semiHidden/>
    <w:unhideWhenUsed/>
    <w:rsid w:val="001931AF"/>
    <w:pPr>
      <w:suppressAutoHyphens/>
      <w:spacing w:after="0" w:line="240" w:lineRule="auto"/>
      <w:ind w:firstLine="720"/>
      <w:jc w:val="both"/>
    </w:pPr>
    <w:rPr>
      <w:rFonts w:ascii="Times New Roman" w:eastAsia="Times New Roman" w:hAnsi="Times New Roman" w:cs="Times New Roman"/>
      <w:i/>
      <w:iCs/>
      <w:sz w:val="28"/>
      <w:szCs w:val="20"/>
      <w:lang w:eastAsia="ar-SA"/>
    </w:rPr>
  </w:style>
  <w:style w:type="character" w:customStyle="1" w:styleId="af3">
    <w:name w:val="Основной текст с отступом Знак"/>
    <w:basedOn w:val="a0"/>
    <w:semiHidden/>
    <w:rsid w:val="001931AF"/>
  </w:style>
  <w:style w:type="paragraph" w:styleId="21">
    <w:name w:val="Body Text First Indent 2"/>
    <w:basedOn w:val="af2"/>
    <w:link w:val="210"/>
    <w:uiPriority w:val="99"/>
    <w:semiHidden/>
    <w:unhideWhenUsed/>
    <w:rsid w:val="001931AF"/>
    <w:pPr>
      <w:suppressAutoHyphens w:val="0"/>
      <w:spacing w:after="120"/>
      <w:ind w:left="283" w:firstLine="210"/>
      <w:jc w:val="left"/>
    </w:pPr>
    <w:rPr>
      <w:i w:val="0"/>
      <w:iCs w:val="0"/>
      <w:sz w:val="20"/>
      <w:lang w:eastAsia="ru-RU"/>
    </w:rPr>
  </w:style>
  <w:style w:type="character" w:customStyle="1" w:styleId="22">
    <w:name w:val="Красная строка 2 Знак"/>
    <w:basedOn w:val="af3"/>
    <w:semiHidden/>
    <w:rsid w:val="001931AF"/>
  </w:style>
  <w:style w:type="paragraph" w:styleId="31">
    <w:name w:val="Body Text 3"/>
    <w:basedOn w:val="a"/>
    <w:link w:val="310"/>
    <w:uiPriority w:val="99"/>
    <w:semiHidden/>
    <w:unhideWhenUsed/>
    <w:rsid w:val="001931A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semiHidden/>
    <w:rsid w:val="001931AF"/>
    <w:rPr>
      <w:sz w:val="16"/>
      <w:szCs w:val="16"/>
    </w:rPr>
  </w:style>
  <w:style w:type="paragraph" w:styleId="23">
    <w:name w:val="Body Text Indent 2"/>
    <w:basedOn w:val="a"/>
    <w:link w:val="211"/>
    <w:uiPriority w:val="99"/>
    <w:semiHidden/>
    <w:unhideWhenUsed/>
    <w:rsid w:val="001931AF"/>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semiHidden/>
    <w:rsid w:val="001931AF"/>
  </w:style>
  <w:style w:type="paragraph" w:styleId="af4">
    <w:name w:val="Plain Text"/>
    <w:basedOn w:val="a"/>
    <w:link w:val="af5"/>
    <w:uiPriority w:val="99"/>
    <w:unhideWhenUsed/>
    <w:rsid w:val="001931AF"/>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1931AF"/>
    <w:rPr>
      <w:rFonts w:ascii="Courier New" w:eastAsia="Times New Roman" w:hAnsi="Courier New" w:cs="Courier New"/>
      <w:sz w:val="20"/>
      <w:szCs w:val="20"/>
    </w:rPr>
  </w:style>
  <w:style w:type="paragraph" w:styleId="af6">
    <w:name w:val="List Paragraph"/>
    <w:basedOn w:val="a"/>
    <w:uiPriority w:val="34"/>
    <w:qFormat/>
    <w:rsid w:val="001931AF"/>
    <w:pPr>
      <w:ind w:left="720"/>
      <w:contextualSpacing/>
    </w:pPr>
    <w:rPr>
      <w:rFonts w:ascii="Calibri" w:eastAsia="Calibri" w:hAnsi="Calibri" w:cs="Times New Roman"/>
      <w:lang w:eastAsia="en-US"/>
    </w:rPr>
  </w:style>
  <w:style w:type="paragraph" w:customStyle="1" w:styleId="16">
    <w:name w:val="Заголовок1"/>
    <w:basedOn w:val="a"/>
    <w:next w:val="aa"/>
    <w:uiPriority w:val="99"/>
    <w:rsid w:val="001931AF"/>
    <w:pPr>
      <w:keepNext/>
      <w:suppressAutoHyphens/>
      <w:spacing w:before="240" w:after="120" w:line="240" w:lineRule="auto"/>
    </w:pPr>
    <w:rPr>
      <w:rFonts w:ascii="Arial" w:eastAsia="MS Mincho" w:hAnsi="Arial" w:cs="Tahoma"/>
      <w:sz w:val="28"/>
      <w:szCs w:val="28"/>
      <w:lang w:eastAsia="ar-SA"/>
    </w:rPr>
  </w:style>
  <w:style w:type="paragraph" w:customStyle="1" w:styleId="17">
    <w:name w:val="Название1"/>
    <w:basedOn w:val="a"/>
    <w:uiPriority w:val="99"/>
    <w:rsid w:val="001931A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uiPriority w:val="99"/>
    <w:rsid w:val="001931A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9">
    <w:name w:val="Текст1"/>
    <w:basedOn w:val="a"/>
    <w:uiPriority w:val="99"/>
    <w:rsid w:val="001931AF"/>
    <w:pPr>
      <w:suppressAutoHyphens/>
      <w:spacing w:after="0" w:line="240" w:lineRule="auto"/>
    </w:pPr>
    <w:rPr>
      <w:rFonts w:ascii="Courier New" w:eastAsia="Times New Roman" w:hAnsi="Courier New" w:cs="Courier New"/>
      <w:sz w:val="20"/>
      <w:szCs w:val="20"/>
      <w:lang w:eastAsia="ar-SA"/>
    </w:rPr>
  </w:style>
  <w:style w:type="paragraph" w:customStyle="1" w:styleId="ConsPlusNormal">
    <w:name w:val="ConsPlusNormal"/>
    <w:uiPriority w:val="99"/>
    <w:rsid w:val="001931AF"/>
    <w:pPr>
      <w:suppressAutoHyphens/>
      <w:autoSpaceDE w:val="0"/>
      <w:spacing w:after="0" w:line="240" w:lineRule="auto"/>
      <w:ind w:firstLine="720"/>
    </w:pPr>
    <w:rPr>
      <w:rFonts w:ascii="Arial" w:eastAsia="Arial" w:hAnsi="Arial" w:cs="Arial"/>
      <w:sz w:val="20"/>
      <w:szCs w:val="20"/>
      <w:lang w:eastAsia="ar-SA"/>
    </w:rPr>
  </w:style>
  <w:style w:type="paragraph" w:customStyle="1" w:styleId="311">
    <w:name w:val="Основной текст с отступом 31"/>
    <w:basedOn w:val="a"/>
    <w:uiPriority w:val="99"/>
    <w:rsid w:val="001931AF"/>
    <w:pPr>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ConsPlusNonformat">
    <w:name w:val="ConsPlusNonformat"/>
    <w:uiPriority w:val="99"/>
    <w:rsid w:val="001931A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uiPriority w:val="99"/>
    <w:rsid w:val="001931A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7">
    <w:name w:val="Основной текст с отступом.Нумерованный список !!.Надин стиль"/>
    <w:basedOn w:val="a"/>
    <w:uiPriority w:val="99"/>
    <w:rsid w:val="001931AF"/>
    <w:pPr>
      <w:tabs>
        <w:tab w:val="left" w:pos="8647"/>
      </w:tabs>
      <w:suppressAutoHyphens/>
      <w:spacing w:after="0" w:line="240" w:lineRule="auto"/>
      <w:ind w:right="139" w:firstLine="567"/>
      <w:jc w:val="both"/>
    </w:pPr>
    <w:rPr>
      <w:rFonts w:ascii="Times New Roman" w:eastAsia="Times New Roman" w:hAnsi="Times New Roman" w:cs="Times New Roman"/>
      <w:kern w:val="2"/>
      <w:sz w:val="28"/>
      <w:szCs w:val="20"/>
      <w:lang w:eastAsia="ar-SA"/>
    </w:rPr>
  </w:style>
  <w:style w:type="paragraph" w:customStyle="1" w:styleId="212">
    <w:name w:val="Основной текст с отступом 21"/>
    <w:basedOn w:val="a"/>
    <w:uiPriority w:val="99"/>
    <w:rsid w:val="001931A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312">
    <w:name w:val="Основной текст 31"/>
    <w:basedOn w:val="a"/>
    <w:uiPriority w:val="99"/>
    <w:rsid w:val="001931AF"/>
    <w:pPr>
      <w:suppressAutoHyphens/>
      <w:spacing w:after="120" w:line="240" w:lineRule="auto"/>
    </w:pPr>
    <w:rPr>
      <w:rFonts w:ascii="Times New Roman" w:eastAsia="Times New Roman" w:hAnsi="Times New Roman" w:cs="Times New Roman"/>
      <w:sz w:val="16"/>
      <w:szCs w:val="16"/>
      <w:lang w:eastAsia="ar-SA"/>
    </w:rPr>
  </w:style>
  <w:style w:type="paragraph" w:customStyle="1" w:styleId="220">
    <w:name w:val="Основной текст 22"/>
    <w:basedOn w:val="a"/>
    <w:uiPriority w:val="99"/>
    <w:rsid w:val="001931AF"/>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хема документа1"/>
    <w:basedOn w:val="a"/>
    <w:uiPriority w:val="99"/>
    <w:rsid w:val="001931AF"/>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3">
    <w:name w:val="Основной текст 21"/>
    <w:basedOn w:val="a"/>
    <w:uiPriority w:val="99"/>
    <w:rsid w:val="001931AF"/>
    <w:pPr>
      <w:widowControl w:val="0"/>
      <w:suppressAutoHyphens/>
      <w:spacing w:after="120" w:line="480" w:lineRule="auto"/>
    </w:pPr>
    <w:rPr>
      <w:rFonts w:ascii="Times New Roman" w:eastAsia="Lucida Sans Unicode" w:hAnsi="Times New Roman" w:cs="Tahoma"/>
      <w:color w:val="000000"/>
      <w:sz w:val="24"/>
      <w:szCs w:val="24"/>
      <w:lang w:val="en-US" w:eastAsia="en-US" w:bidi="en-US"/>
    </w:rPr>
  </w:style>
  <w:style w:type="paragraph" w:customStyle="1" w:styleId="12-017-017">
    <w:name w:val="Стиль 12 пт По ширине Слева:  -017 см Справа:  -017 см"/>
    <w:basedOn w:val="a"/>
    <w:uiPriority w:val="99"/>
    <w:rsid w:val="001931AF"/>
    <w:pPr>
      <w:suppressAutoHyphens/>
      <w:spacing w:after="0" w:line="240" w:lineRule="auto"/>
      <w:ind w:left="-98" w:right="-98"/>
    </w:pPr>
    <w:rPr>
      <w:rFonts w:ascii="Times New Roman" w:eastAsia="Times New Roman" w:hAnsi="Times New Roman" w:cs="Times New Roman"/>
      <w:sz w:val="24"/>
      <w:szCs w:val="20"/>
      <w:lang w:eastAsia="ar-SA"/>
    </w:rPr>
  </w:style>
  <w:style w:type="paragraph" w:customStyle="1" w:styleId="214">
    <w:name w:val="Красная строка 21"/>
    <w:basedOn w:val="af2"/>
    <w:uiPriority w:val="99"/>
    <w:rsid w:val="001931AF"/>
    <w:pPr>
      <w:spacing w:after="120"/>
      <w:ind w:left="283" w:firstLine="210"/>
      <w:jc w:val="left"/>
    </w:pPr>
    <w:rPr>
      <w:i w:val="0"/>
      <w:iCs w:val="0"/>
      <w:sz w:val="20"/>
    </w:rPr>
  </w:style>
  <w:style w:type="paragraph" w:customStyle="1" w:styleId="af8">
    <w:name w:val="Содержимое таблицы"/>
    <w:basedOn w:val="a"/>
    <w:uiPriority w:val="99"/>
    <w:rsid w:val="001931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uiPriority w:val="99"/>
    <w:rsid w:val="001931AF"/>
    <w:pPr>
      <w:jc w:val="center"/>
    </w:pPr>
    <w:rPr>
      <w:b/>
      <w:bCs/>
    </w:rPr>
  </w:style>
  <w:style w:type="paragraph" w:customStyle="1" w:styleId="1b">
    <w:name w:val="Абзац списка1"/>
    <w:basedOn w:val="a"/>
    <w:uiPriority w:val="99"/>
    <w:rsid w:val="001931AF"/>
    <w:pPr>
      <w:ind w:left="720"/>
    </w:pPr>
    <w:rPr>
      <w:rFonts w:ascii="Calibri" w:eastAsia="Times New Roman" w:hAnsi="Calibri" w:cs="Times New Roman"/>
      <w:lang w:eastAsia="en-US"/>
    </w:rPr>
  </w:style>
  <w:style w:type="character" w:customStyle="1" w:styleId="WW8Num3z0">
    <w:name w:val="WW8Num3z0"/>
    <w:rsid w:val="001931AF"/>
    <w:rPr>
      <w:rFonts w:ascii="Wingdings" w:hAnsi="Wingdings" w:hint="default"/>
    </w:rPr>
  </w:style>
  <w:style w:type="character" w:customStyle="1" w:styleId="WW8Num4z0">
    <w:name w:val="WW8Num4z0"/>
    <w:rsid w:val="001931AF"/>
    <w:rPr>
      <w:rFonts w:ascii="Wingdings" w:hAnsi="Wingdings" w:hint="default"/>
    </w:rPr>
  </w:style>
  <w:style w:type="character" w:customStyle="1" w:styleId="WW8Num5z0">
    <w:name w:val="WW8Num5z0"/>
    <w:rsid w:val="001931AF"/>
    <w:rPr>
      <w:rFonts w:ascii="Wingdings" w:hAnsi="Wingdings" w:hint="default"/>
    </w:rPr>
  </w:style>
  <w:style w:type="character" w:customStyle="1" w:styleId="WW8Num6z0">
    <w:name w:val="WW8Num6z0"/>
    <w:rsid w:val="001931AF"/>
    <w:rPr>
      <w:rFonts w:ascii="Wingdings" w:hAnsi="Wingdings" w:hint="default"/>
    </w:rPr>
  </w:style>
  <w:style w:type="character" w:customStyle="1" w:styleId="WW8Num7z0">
    <w:name w:val="WW8Num7z0"/>
    <w:rsid w:val="001931AF"/>
    <w:rPr>
      <w:rFonts w:ascii="Wingdings" w:hAnsi="Wingdings" w:hint="default"/>
    </w:rPr>
  </w:style>
  <w:style w:type="character" w:customStyle="1" w:styleId="WW8Num8z0">
    <w:name w:val="WW8Num8z0"/>
    <w:rsid w:val="001931AF"/>
    <w:rPr>
      <w:rFonts w:ascii="Wingdings" w:hAnsi="Wingdings" w:hint="default"/>
    </w:rPr>
  </w:style>
  <w:style w:type="character" w:customStyle="1" w:styleId="WW8Num9z0">
    <w:name w:val="WW8Num9z0"/>
    <w:rsid w:val="001931AF"/>
    <w:rPr>
      <w:rFonts w:ascii="Symbol" w:hAnsi="Symbol" w:cs="OpenSymbol" w:hint="default"/>
    </w:rPr>
  </w:style>
  <w:style w:type="character" w:customStyle="1" w:styleId="Absatz-Standardschriftart">
    <w:name w:val="Absatz-Standardschriftart"/>
    <w:rsid w:val="001931AF"/>
  </w:style>
  <w:style w:type="character" w:customStyle="1" w:styleId="WW-Absatz-Standardschriftart">
    <w:name w:val="WW-Absatz-Standardschriftart"/>
    <w:rsid w:val="001931AF"/>
  </w:style>
  <w:style w:type="character" w:customStyle="1" w:styleId="WW-Absatz-Standardschriftart1">
    <w:name w:val="WW-Absatz-Standardschriftart1"/>
    <w:rsid w:val="001931AF"/>
  </w:style>
  <w:style w:type="character" w:customStyle="1" w:styleId="WW-Absatz-Standardschriftart11">
    <w:name w:val="WW-Absatz-Standardschriftart11"/>
    <w:rsid w:val="001931AF"/>
  </w:style>
  <w:style w:type="character" w:customStyle="1" w:styleId="WW-Absatz-Standardschriftart111">
    <w:name w:val="WW-Absatz-Standardschriftart111"/>
    <w:rsid w:val="001931AF"/>
  </w:style>
  <w:style w:type="character" w:customStyle="1" w:styleId="WW8Num10z0">
    <w:name w:val="WW8Num10z0"/>
    <w:rsid w:val="001931AF"/>
    <w:rPr>
      <w:rFonts w:ascii="Wingdings" w:hAnsi="Wingdings" w:hint="default"/>
    </w:rPr>
  </w:style>
  <w:style w:type="character" w:customStyle="1" w:styleId="WW8Num11z0">
    <w:name w:val="WW8Num11z0"/>
    <w:rsid w:val="001931AF"/>
    <w:rPr>
      <w:rFonts w:ascii="Symbol" w:hAnsi="Symbol" w:hint="default"/>
    </w:rPr>
  </w:style>
  <w:style w:type="character" w:customStyle="1" w:styleId="WW-Absatz-Standardschriftart1111">
    <w:name w:val="WW-Absatz-Standardschriftart1111"/>
    <w:rsid w:val="001931AF"/>
  </w:style>
  <w:style w:type="character" w:customStyle="1" w:styleId="WW-Absatz-Standardschriftart11111">
    <w:name w:val="WW-Absatz-Standardschriftart11111"/>
    <w:rsid w:val="001931AF"/>
  </w:style>
  <w:style w:type="character" w:customStyle="1" w:styleId="WW-Absatz-Standardschriftart111111">
    <w:name w:val="WW-Absatz-Standardschriftart111111"/>
    <w:rsid w:val="001931AF"/>
  </w:style>
  <w:style w:type="character" w:customStyle="1" w:styleId="WW-Absatz-Standardschriftart1111111">
    <w:name w:val="WW-Absatz-Standardschriftart1111111"/>
    <w:rsid w:val="001931AF"/>
  </w:style>
  <w:style w:type="character" w:customStyle="1" w:styleId="WW-Absatz-Standardschriftart11111111">
    <w:name w:val="WW-Absatz-Standardschriftart11111111"/>
    <w:rsid w:val="001931AF"/>
  </w:style>
  <w:style w:type="character" w:customStyle="1" w:styleId="WW8Num2z0">
    <w:name w:val="WW8Num2z0"/>
    <w:rsid w:val="001931AF"/>
    <w:rPr>
      <w:rFonts w:ascii="Wingdings" w:hAnsi="Wingdings" w:hint="default"/>
    </w:rPr>
  </w:style>
  <w:style w:type="character" w:customStyle="1" w:styleId="WW-Absatz-Standardschriftart111111111">
    <w:name w:val="WW-Absatz-Standardschriftart111111111"/>
    <w:rsid w:val="001931AF"/>
  </w:style>
  <w:style w:type="character" w:customStyle="1" w:styleId="WW-Absatz-Standardschriftart1111111111">
    <w:name w:val="WW-Absatz-Standardschriftart1111111111"/>
    <w:rsid w:val="001931AF"/>
  </w:style>
  <w:style w:type="character" w:customStyle="1" w:styleId="WW-Absatz-Standardschriftart11111111111">
    <w:name w:val="WW-Absatz-Standardschriftart11111111111"/>
    <w:rsid w:val="001931AF"/>
  </w:style>
  <w:style w:type="character" w:customStyle="1" w:styleId="WW-Absatz-Standardschriftart111111111111">
    <w:name w:val="WW-Absatz-Standardschriftart111111111111"/>
    <w:rsid w:val="001931AF"/>
  </w:style>
  <w:style w:type="character" w:customStyle="1" w:styleId="WW8Num1z0">
    <w:name w:val="WW8Num1z0"/>
    <w:rsid w:val="001931AF"/>
    <w:rPr>
      <w:rFonts w:ascii="Wingdings" w:hAnsi="Wingdings" w:hint="default"/>
    </w:rPr>
  </w:style>
  <w:style w:type="character" w:customStyle="1" w:styleId="WW8Num1z1">
    <w:name w:val="WW8Num1z1"/>
    <w:rsid w:val="001931AF"/>
    <w:rPr>
      <w:rFonts w:ascii="Courier New" w:hAnsi="Courier New" w:cs="Courier New" w:hint="default"/>
    </w:rPr>
  </w:style>
  <w:style w:type="character" w:customStyle="1" w:styleId="WW8Num1z3">
    <w:name w:val="WW8Num1z3"/>
    <w:rsid w:val="001931AF"/>
    <w:rPr>
      <w:rFonts w:ascii="Symbol" w:hAnsi="Symbol" w:hint="default"/>
    </w:rPr>
  </w:style>
  <w:style w:type="character" w:customStyle="1" w:styleId="WW8Num2z1">
    <w:name w:val="WW8Num2z1"/>
    <w:rsid w:val="001931AF"/>
    <w:rPr>
      <w:rFonts w:ascii="Symbol" w:hAnsi="Symbol" w:hint="default"/>
    </w:rPr>
  </w:style>
  <w:style w:type="character" w:customStyle="1" w:styleId="WW8Num3z1">
    <w:name w:val="WW8Num3z1"/>
    <w:rsid w:val="001931AF"/>
    <w:rPr>
      <w:rFonts w:ascii="Courier New" w:hAnsi="Courier New" w:cs="Courier New" w:hint="default"/>
    </w:rPr>
  </w:style>
  <w:style w:type="character" w:customStyle="1" w:styleId="WW8Num3z3">
    <w:name w:val="WW8Num3z3"/>
    <w:rsid w:val="001931AF"/>
    <w:rPr>
      <w:rFonts w:ascii="Symbol" w:hAnsi="Symbol" w:hint="default"/>
    </w:rPr>
  </w:style>
  <w:style w:type="character" w:customStyle="1" w:styleId="WW8Num4z1">
    <w:name w:val="WW8Num4z1"/>
    <w:rsid w:val="001931AF"/>
    <w:rPr>
      <w:rFonts w:ascii="Courier New" w:hAnsi="Courier New" w:cs="Courier New" w:hint="default"/>
    </w:rPr>
  </w:style>
  <w:style w:type="character" w:customStyle="1" w:styleId="WW8Num4z3">
    <w:name w:val="WW8Num4z3"/>
    <w:rsid w:val="001931AF"/>
    <w:rPr>
      <w:rFonts w:ascii="Symbol" w:hAnsi="Symbol" w:hint="default"/>
    </w:rPr>
  </w:style>
  <w:style w:type="character" w:customStyle="1" w:styleId="WW8Num6z1">
    <w:name w:val="WW8Num6z1"/>
    <w:rsid w:val="001931AF"/>
    <w:rPr>
      <w:rFonts w:ascii="Courier New" w:hAnsi="Courier New" w:cs="Courier New" w:hint="default"/>
    </w:rPr>
  </w:style>
  <w:style w:type="character" w:customStyle="1" w:styleId="WW8Num6z3">
    <w:name w:val="WW8Num6z3"/>
    <w:rsid w:val="001931AF"/>
    <w:rPr>
      <w:rFonts w:ascii="Symbol" w:hAnsi="Symbol" w:hint="default"/>
    </w:rPr>
  </w:style>
  <w:style w:type="character" w:customStyle="1" w:styleId="WW8Num10z1">
    <w:name w:val="WW8Num10z1"/>
    <w:rsid w:val="001931AF"/>
    <w:rPr>
      <w:rFonts w:ascii="Courier New" w:hAnsi="Courier New" w:cs="Courier New" w:hint="default"/>
    </w:rPr>
  </w:style>
  <w:style w:type="character" w:customStyle="1" w:styleId="WW8Num10z3">
    <w:name w:val="WW8Num10z3"/>
    <w:rsid w:val="001931AF"/>
    <w:rPr>
      <w:rFonts w:ascii="Symbol" w:hAnsi="Symbol" w:hint="default"/>
    </w:rPr>
  </w:style>
  <w:style w:type="character" w:customStyle="1" w:styleId="WW8Num11z1">
    <w:name w:val="WW8Num11z1"/>
    <w:rsid w:val="001931AF"/>
    <w:rPr>
      <w:rFonts w:ascii="Courier New" w:hAnsi="Courier New" w:cs="Courier New" w:hint="default"/>
    </w:rPr>
  </w:style>
  <w:style w:type="character" w:customStyle="1" w:styleId="WW8Num11z2">
    <w:name w:val="WW8Num11z2"/>
    <w:rsid w:val="001931AF"/>
    <w:rPr>
      <w:rFonts w:ascii="Wingdings" w:hAnsi="Wingdings" w:hint="default"/>
    </w:rPr>
  </w:style>
  <w:style w:type="character" w:customStyle="1" w:styleId="WW8Num12z0">
    <w:name w:val="WW8Num12z0"/>
    <w:rsid w:val="001931AF"/>
    <w:rPr>
      <w:rFonts w:ascii="Symbol" w:hAnsi="Symbol" w:hint="default"/>
    </w:rPr>
  </w:style>
  <w:style w:type="character" w:customStyle="1" w:styleId="WW8Num12z1">
    <w:name w:val="WW8Num12z1"/>
    <w:rsid w:val="001931AF"/>
    <w:rPr>
      <w:rFonts w:ascii="Courier New" w:hAnsi="Courier New" w:cs="Courier New" w:hint="default"/>
    </w:rPr>
  </w:style>
  <w:style w:type="character" w:customStyle="1" w:styleId="WW8Num12z2">
    <w:name w:val="WW8Num12z2"/>
    <w:rsid w:val="001931AF"/>
    <w:rPr>
      <w:rFonts w:ascii="Wingdings" w:hAnsi="Wingdings" w:hint="default"/>
    </w:rPr>
  </w:style>
  <w:style w:type="character" w:customStyle="1" w:styleId="WW8Num14z1">
    <w:name w:val="WW8Num14z1"/>
    <w:rsid w:val="001931AF"/>
    <w:rPr>
      <w:rFonts w:ascii="Symbol" w:hAnsi="Symbol" w:hint="default"/>
    </w:rPr>
  </w:style>
  <w:style w:type="character" w:customStyle="1" w:styleId="WW8Num16z0">
    <w:name w:val="WW8Num16z0"/>
    <w:rsid w:val="001931AF"/>
    <w:rPr>
      <w:rFonts w:ascii="Symbol" w:hAnsi="Symbol" w:hint="default"/>
    </w:rPr>
  </w:style>
  <w:style w:type="character" w:customStyle="1" w:styleId="WW8Num16z1">
    <w:name w:val="WW8Num16z1"/>
    <w:rsid w:val="001931AF"/>
    <w:rPr>
      <w:rFonts w:ascii="Courier New" w:hAnsi="Courier New" w:cs="Courier New" w:hint="default"/>
    </w:rPr>
  </w:style>
  <w:style w:type="character" w:customStyle="1" w:styleId="WW8Num16z2">
    <w:name w:val="WW8Num16z2"/>
    <w:rsid w:val="001931AF"/>
    <w:rPr>
      <w:rFonts w:ascii="Wingdings" w:hAnsi="Wingdings" w:hint="default"/>
    </w:rPr>
  </w:style>
  <w:style w:type="character" w:customStyle="1" w:styleId="WW8Num18z0">
    <w:name w:val="WW8Num18z0"/>
    <w:rsid w:val="001931AF"/>
    <w:rPr>
      <w:rFonts w:ascii="Symbol" w:hAnsi="Symbol" w:hint="default"/>
    </w:rPr>
  </w:style>
  <w:style w:type="character" w:customStyle="1" w:styleId="WW8Num18z1">
    <w:name w:val="WW8Num18z1"/>
    <w:rsid w:val="001931AF"/>
    <w:rPr>
      <w:rFonts w:ascii="Courier New" w:hAnsi="Courier New" w:cs="Courier New" w:hint="default"/>
    </w:rPr>
  </w:style>
  <w:style w:type="character" w:customStyle="1" w:styleId="WW8Num18z2">
    <w:name w:val="WW8Num18z2"/>
    <w:rsid w:val="001931AF"/>
    <w:rPr>
      <w:rFonts w:ascii="Wingdings" w:hAnsi="Wingdings" w:hint="default"/>
    </w:rPr>
  </w:style>
  <w:style w:type="character" w:customStyle="1" w:styleId="WW8Num20z0">
    <w:name w:val="WW8Num20z0"/>
    <w:rsid w:val="001931AF"/>
    <w:rPr>
      <w:rFonts w:ascii="Symbol" w:hAnsi="Symbol" w:hint="default"/>
    </w:rPr>
  </w:style>
  <w:style w:type="character" w:customStyle="1" w:styleId="WW8Num20z2">
    <w:name w:val="WW8Num20z2"/>
    <w:rsid w:val="001931AF"/>
    <w:rPr>
      <w:rFonts w:ascii="Wingdings" w:hAnsi="Wingdings" w:hint="default"/>
    </w:rPr>
  </w:style>
  <w:style w:type="character" w:customStyle="1" w:styleId="WW8Num20z4">
    <w:name w:val="WW8Num20z4"/>
    <w:rsid w:val="001931AF"/>
    <w:rPr>
      <w:rFonts w:ascii="Courier New" w:hAnsi="Courier New" w:cs="Courier New" w:hint="default"/>
    </w:rPr>
  </w:style>
  <w:style w:type="character" w:customStyle="1" w:styleId="WW8Num21z0">
    <w:name w:val="WW8Num21z0"/>
    <w:rsid w:val="001931AF"/>
    <w:rPr>
      <w:rFonts w:ascii="Symbol" w:hAnsi="Symbol" w:hint="default"/>
    </w:rPr>
  </w:style>
  <w:style w:type="character" w:customStyle="1" w:styleId="WW8Num21z1">
    <w:name w:val="WW8Num21z1"/>
    <w:rsid w:val="001931AF"/>
    <w:rPr>
      <w:rFonts w:ascii="Courier New" w:hAnsi="Courier New" w:cs="Courier New" w:hint="default"/>
    </w:rPr>
  </w:style>
  <w:style w:type="character" w:customStyle="1" w:styleId="WW8Num21z2">
    <w:name w:val="WW8Num21z2"/>
    <w:rsid w:val="001931AF"/>
    <w:rPr>
      <w:rFonts w:ascii="Wingdings" w:hAnsi="Wingdings" w:hint="default"/>
    </w:rPr>
  </w:style>
  <w:style w:type="character" w:customStyle="1" w:styleId="WW8Num22z0">
    <w:name w:val="WW8Num22z0"/>
    <w:rsid w:val="001931AF"/>
    <w:rPr>
      <w:rFonts w:ascii="Wingdings" w:hAnsi="Wingdings" w:hint="default"/>
    </w:rPr>
  </w:style>
  <w:style w:type="character" w:customStyle="1" w:styleId="WW8Num22z1">
    <w:name w:val="WW8Num22z1"/>
    <w:rsid w:val="001931AF"/>
    <w:rPr>
      <w:rFonts w:ascii="Courier New" w:hAnsi="Courier New" w:cs="Courier New" w:hint="default"/>
    </w:rPr>
  </w:style>
  <w:style w:type="character" w:customStyle="1" w:styleId="WW8Num22z3">
    <w:name w:val="WW8Num22z3"/>
    <w:rsid w:val="001931AF"/>
    <w:rPr>
      <w:rFonts w:ascii="Symbol" w:hAnsi="Symbol" w:hint="default"/>
    </w:rPr>
  </w:style>
  <w:style w:type="character" w:customStyle="1" w:styleId="WW8Num23z0">
    <w:name w:val="WW8Num23z0"/>
    <w:rsid w:val="001931AF"/>
    <w:rPr>
      <w:rFonts w:ascii="Wingdings" w:hAnsi="Wingdings" w:hint="default"/>
    </w:rPr>
  </w:style>
  <w:style w:type="character" w:customStyle="1" w:styleId="WW8Num23z1">
    <w:name w:val="WW8Num23z1"/>
    <w:rsid w:val="001931AF"/>
    <w:rPr>
      <w:rFonts w:ascii="Courier New" w:hAnsi="Courier New" w:cs="Courier New" w:hint="default"/>
    </w:rPr>
  </w:style>
  <w:style w:type="character" w:customStyle="1" w:styleId="WW8Num23z3">
    <w:name w:val="WW8Num23z3"/>
    <w:rsid w:val="001931AF"/>
    <w:rPr>
      <w:rFonts w:ascii="Symbol" w:hAnsi="Symbol" w:hint="default"/>
    </w:rPr>
  </w:style>
  <w:style w:type="character" w:customStyle="1" w:styleId="WW8Num24z0">
    <w:name w:val="WW8Num24z0"/>
    <w:rsid w:val="001931AF"/>
    <w:rPr>
      <w:rFonts w:ascii="Wingdings" w:hAnsi="Wingdings" w:hint="default"/>
    </w:rPr>
  </w:style>
  <w:style w:type="character" w:customStyle="1" w:styleId="WW8Num24z1">
    <w:name w:val="WW8Num24z1"/>
    <w:rsid w:val="001931AF"/>
    <w:rPr>
      <w:rFonts w:ascii="Courier New" w:hAnsi="Courier New" w:cs="Courier New" w:hint="default"/>
    </w:rPr>
  </w:style>
  <w:style w:type="character" w:customStyle="1" w:styleId="WW8Num24z3">
    <w:name w:val="WW8Num24z3"/>
    <w:rsid w:val="001931AF"/>
    <w:rPr>
      <w:rFonts w:ascii="Symbol" w:hAnsi="Symbol" w:hint="default"/>
    </w:rPr>
  </w:style>
  <w:style w:type="character" w:customStyle="1" w:styleId="WW8Num25z0">
    <w:name w:val="WW8Num25z0"/>
    <w:rsid w:val="001931AF"/>
    <w:rPr>
      <w:rFonts w:ascii="Symbol" w:hAnsi="Symbol" w:hint="default"/>
    </w:rPr>
  </w:style>
  <w:style w:type="character" w:customStyle="1" w:styleId="WW8Num25z1">
    <w:name w:val="WW8Num25z1"/>
    <w:rsid w:val="001931AF"/>
    <w:rPr>
      <w:rFonts w:ascii="Courier New" w:hAnsi="Courier New" w:cs="Courier New" w:hint="default"/>
    </w:rPr>
  </w:style>
  <w:style w:type="character" w:customStyle="1" w:styleId="WW8Num25z2">
    <w:name w:val="WW8Num25z2"/>
    <w:rsid w:val="001931AF"/>
    <w:rPr>
      <w:rFonts w:ascii="Wingdings" w:hAnsi="Wingdings" w:hint="default"/>
    </w:rPr>
  </w:style>
  <w:style w:type="character" w:customStyle="1" w:styleId="1c">
    <w:name w:val="Основной шрифт абзаца1"/>
    <w:rsid w:val="001931AF"/>
  </w:style>
  <w:style w:type="character" w:customStyle="1" w:styleId="33">
    <w:name w:val="Основной текст с отступом 3 Знак"/>
    <w:rsid w:val="001931AF"/>
    <w:rPr>
      <w:sz w:val="28"/>
      <w:szCs w:val="28"/>
    </w:rPr>
  </w:style>
  <w:style w:type="character" w:customStyle="1" w:styleId="25">
    <w:name w:val="Основной текст 2 Знак"/>
    <w:basedOn w:val="1c"/>
    <w:rsid w:val="001931AF"/>
  </w:style>
  <w:style w:type="character" w:customStyle="1" w:styleId="afa">
    <w:name w:val="Схема документа Знак"/>
    <w:rsid w:val="001931AF"/>
    <w:rPr>
      <w:rFonts w:ascii="Tahoma" w:hAnsi="Tahoma" w:cs="Tahoma" w:hint="default"/>
      <w:shd w:val="clear" w:color="auto" w:fill="000080"/>
    </w:rPr>
  </w:style>
  <w:style w:type="character" w:customStyle="1" w:styleId="215">
    <w:name w:val="Основной текст 21 Знак"/>
    <w:rsid w:val="001931AF"/>
    <w:rPr>
      <w:rFonts w:ascii="Lucida Sans Unicode" w:eastAsia="Lucida Sans Unicode" w:hAnsi="Lucida Sans Unicode" w:cs="Tahoma" w:hint="default"/>
      <w:color w:val="000000"/>
      <w:sz w:val="24"/>
      <w:szCs w:val="24"/>
      <w:lang w:val="en-US" w:eastAsia="en-US" w:bidi="en-US"/>
    </w:rPr>
  </w:style>
  <w:style w:type="character" w:customStyle="1" w:styleId="afb">
    <w:name w:val="Маркеры списка"/>
    <w:rsid w:val="001931AF"/>
    <w:rPr>
      <w:rFonts w:ascii="OpenSymbol" w:eastAsia="OpenSymbol" w:hAnsi="OpenSymbol" w:cs="OpenSymbol" w:hint="default"/>
    </w:rPr>
  </w:style>
  <w:style w:type="character" w:customStyle="1" w:styleId="afc">
    <w:name w:val="Символ нумерации"/>
    <w:rsid w:val="001931AF"/>
  </w:style>
  <w:style w:type="character" w:customStyle="1" w:styleId="15">
    <w:name w:val="Основной текст с отступом Знак1"/>
    <w:basedOn w:val="a0"/>
    <w:link w:val="af2"/>
    <w:uiPriority w:val="99"/>
    <w:semiHidden/>
    <w:locked/>
    <w:rsid w:val="001931AF"/>
    <w:rPr>
      <w:rFonts w:ascii="Times New Roman" w:eastAsia="Times New Roman" w:hAnsi="Times New Roman" w:cs="Times New Roman"/>
      <w:i/>
      <w:iCs/>
      <w:sz w:val="28"/>
      <w:szCs w:val="20"/>
      <w:lang w:eastAsia="ar-SA"/>
    </w:rPr>
  </w:style>
  <w:style w:type="character" w:customStyle="1" w:styleId="12">
    <w:name w:val="Верхний колонтитул Знак1"/>
    <w:basedOn w:val="a0"/>
    <w:link w:val="a6"/>
    <w:uiPriority w:val="99"/>
    <w:semiHidden/>
    <w:locked/>
    <w:rsid w:val="001931AF"/>
    <w:rPr>
      <w:rFonts w:ascii="Times New Roman" w:eastAsia="Times New Roman" w:hAnsi="Times New Roman" w:cs="Times New Roman"/>
      <w:sz w:val="28"/>
      <w:szCs w:val="20"/>
      <w:lang w:eastAsia="ar-SA"/>
    </w:rPr>
  </w:style>
  <w:style w:type="character" w:customStyle="1" w:styleId="13">
    <w:name w:val="Нижний колонтитул Знак1"/>
    <w:basedOn w:val="a0"/>
    <w:link w:val="a8"/>
    <w:uiPriority w:val="99"/>
    <w:semiHidden/>
    <w:locked/>
    <w:rsid w:val="001931AF"/>
    <w:rPr>
      <w:rFonts w:ascii="Times New Roman" w:eastAsia="Times New Roman" w:hAnsi="Times New Roman" w:cs="Times New Roman"/>
      <w:sz w:val="20"/>
      <w:szCs w:val="20"/>
      <w:lang w:eastAsia="ar-SA"/>
    </w:rPr>
  </w:style>
  <w:style w:type="character" w:customStyle="1" w:styleId="af0">
    <w:name w:val="Заголовок Знак"/>
    <w:basedOn w:val="a0"/>
    <w:link w:val="af"/>
    <w:uiPriority w:val="99"/>
    <w:locked/>
    <w:rsid w:val="001931AF"/>
    <w:rPr>
      <w:rFonts w:ascii="Times New Roman" w:eastAsia="Times New Roman" w:hAnsi="Times New Roman" w:cs="Times New Roman"/>
      <w:b/>
      <w:sz w:val="32"/>
      <w:szCs w:val="20"/>
      <w:lang w:eastAsia="ar-SA"/>
    </w:rPr>
  </w:style>
  <w:style w:type="character" w:customStyle="1" w:styleId="14">
    <w:name w:val="Подзаголовок Знак1"/>
    <w:basedOn w:val="a0"/>
    <w:link w:val="ad"/>
    <w:uiPriority w:val="99"/>
    <w:locked/>
    <w:rsid w:val="001931AF"/>
    <w:rPr>
      <w:rFonts w:ascii="Times New Roman" w:eastAsia="Times New Roman" w:hAnsi="Times New Roman" w:cs="Times New Roman"/>
      <w:sz w:val="28"/>
      <w:szCs w:val="20"/>
      <w:lang w:eastAsia="ar-SA"/>
    </w:rPr>
  </w:style>
  <w:style w:type="character" w:customStyle="1" w:styleId="210">
    <w:name w:val="Красная строка 2 Знак1"/>
    <w:basedOn w:val="15"/>
    <w:link w:val="21"/>
    <w:uiPriority w:val="99"/>
    <w:semiHidden/>
    <w:locked/>
    <w:rsid w:val="001931AF"/>
    <w:rPr>
      <w:rFonts w:ascii="Times New Roman" w:eastAsia="Times New Roman" w:hAnsi="Times New Roman" w:cs="Times New Roman"/>
      <w:i/>
      <w:iCs/>
      <w:sz w:val="20"/>
      <w:szCs w:val="20"/>
      <w:lang w:eastAsia="ar-SA"/>
    </w:rPr>
  </w:style>
  <w:style w:type="character" w:customStyle="1" w:styleId="apple-converted-space">
    <w:name w:val="apple-converted-space"/>
    <w:rsid w:val="001931AF"/>
  </w:style>
  <w:style w:type="character" w:customStyle="1" w:styleId="211">
    <w:name w:val="Основной текст с отступом 2 Знак1"/>
    <w:basedOn w:val="a0"/>
    <w:link w:val="23"/>
    <w:uiPriority w:val="99"/>
    <w:semiHidden/>
    <w:locked/>
    <w:rsid w:val="001931AF"/>
    <w:rPr>
      <w:rFonts w:ascii="Times New Roman" w:eastAsia="Times New Roman" w:hAnsi="Times New Roman" w:cs="Times New Roman"/>
      <w:sz w:val="20"/>
      <w:szCs w:val="20"/>
    </w:rPr>
  </w:style>
  <w:style w:type="character" w:customStyle="1" w:styleId="310">
    <w:name w:val="Основной текст 3 Знак1"/>
    <w:basedOn w:val="a0"/>
    <w:link w:val="31"/>
    <w:uiPriority w:val="99"/>
    <w:semiHidden/>
    <w:locked/>
    <w:rsid w:val="001931A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676743">
      <w:bodyDiv w:val="1"/>
      <w:marLeft w:val="0"/>
      <w:marRight w:val="0"/>
      <w:marTop w:val="0"/>
      <w:marBottom w:val="0"/>
      <w:divBdr>
        <w:top w:val="none" w:sz="0" w:space="0" w:color="auto"/>
        <w:left w:val="none" w:sz="0" w:space="0" w:color="auto"/>
        <w:bottom w:val="none" w:sz="0" w:space="0" w:color="auto"/>
        <w:right w:val="none" w:sz="0" w:space="0" w:color="auto"/>
      </w:divBdr>
    </w:div>
    <w:div w:id="1005479281">
      <w:bodyDiv w:val="1"/>
      <w:marLeft w:val="0"/>
      <w:marRight w:val="0"/>
      <w:marTop w:val="0"/>
      <w:marBottom w:val="0"/>
      <w:divBdr>
        <w:top w:val="none" w:sz="0" w:space="0" w:color="auto"/>
        <w:left w:val="none" w:sz="0" w:space="0" w:color="auto"/>
        <w:bottom w:val="none" w:sz="0" w:space="0" w:color="auto"/>
        <w:right w:val="none" w:sz="0" w:space="0" w:color="auto"/>
      </w:divBdr>
    </w:div>
    <w:div w:id="1655597603">
      <w:bodyDiv w:val="1"/>
      <w:marLeft w:val="0"/>
      <w:marRight w:val="0"/>
      <w:marTop w:val="0"/>
      <w:marBottom w:val="0"/>
      <w:divBdr>
        <w:top w:val="none" w:sz="0" w:space="0" w:color="auto"/>
        <w:left w:val="none" w:sz="0" w:space="0" w:color="auto"/>
        <w:bottom w:val="none" w:sz="0" w:space="0" w:color="auto"/>
        <w:right w:val="none" w:sz="0" w:space="0" w:color="auto"/>
      </w:divBdr>
    </w:div>
    <w:div w:id="18808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9984</Words>
  <Characters>56913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Алёна Викторовна</cp:lastModifiedBy>
  <cp:revision>3</cp:revision>
  <cp:lastPrinted>2015-03-23T12:33:00Z</cp:lastPrinted>
  <dcterms:created xsi:type="dcterms:W3CDTF">2022-02-28T16:52:00Z</dcterms:created>
  <dcterms:modified xsi:type="dcterms:W3CDTF">2022-02-28T16:52:00Z</dcterms:modified>
</cp:coreProperties>
</file>