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CA" w:rsidRDefault="001E46CA" w:rsidP="001E46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46CA" w:rsidRDefault="001E46CA" w:rsidP="001E46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46CA" w:rsidRDefault="001E46CA" w:rsidP="001E46CA">
      <w:pPr>
        <w:pStyle w:val="1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31545" cy="1483995"/>
            <wp:effectExtent l="19050" t="0" r="1905" b="0"/>
            <wp:docPr id="2" name="Рисунок 7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6CA" w:rsidRDefault="001E46CA" w:rsidP="001E46C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Тульская область</w:t>
      </w:r>
    </w:p>
    <w:p w:rsidR="001E46CA" w:rsidRDefault="001E46CA" w:rsidP="001E4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1E46CA" w:rsidRDefault="001E46CA" w:rsidP="001E4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Щекинского района</w:t>
      </w:r>
    </w:p>
    <w:p w:rsidR="001E46CA" w:rsidRDefault="001E46CA" w:rsidP="001E46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E46CA" w:rsidRDefault="001E46CA" w:rsidP="001E4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E46CA" w:rsidRDefault="001E46CA" w:rsidP="001E4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6CA" w:rsidRDefault="001E46CA" w:rsidP="001E46C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19 марта   2015 г.                                                                   №</w:t>
      </w:r>
      <w:r w:rsidR="003768D9">
        <w:rPr>
          <w:rFonts w:ascii="Times New Roman" w:hAnsi="Times New Roman"/>
          <w:sz w:val="28"/>
          <w:szCs w:val="28"/>
        </w:rPr>
        <w:t>10-56</w:t>
      </w:r>
    </w:p>
    <w:p w:rsidR="001E46CA" w:rsidRDefault="001E46CA" w:rsidP="001E4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6CA" w:rsidRDefault="001E46CA" w:rsidP="001E46CA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отчете постоянной депутатской комиссии Собрания депутатов </w:t>
      </w:r>
    </w:p>
    <w:p w:rsidR="001E46CA" w:rsidRDefault="001E46CA" w:rsidP="001E4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р.п. </w:t>
      </w:r>
      <w:proofErr w:type="gramStart"/>
      <w:r>
        <w:rPr>
          <w:rFonts w:ascii="Times New Roman" w:hAnsi="Times New Roman"/>
          <w:b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экономической политике и бюджетно-финансовым </w:t>
      </w:r>
      <w:r w:rsidR="00F05D56">
        <w:rPr>
          <w:rFonts w:ascii="Times New Roman" w:hAnsi="Times New Roman"/>
          <w:b/>
          <w:sz w:val="28"/>
          <w:szCs w:val="28"/>
        </w:rPr>
        <w:t>вопросам по</w:t>
      </w:r>
      <w:r>
        <w:rPr>
          <w:rFonts w:ascii="Times New Roman" w:hAnsi="Times New Roman"/>
          <w:b/>
          <w:sz w:val="28"/>
          <w:szCs w:val="28"/>
        </w:rPr>
        <w:t xml:space="preserve">  результатам работы в 2014 году</w:t>
      </w:r>
    </w:p>
    <w:p w:rsidR="001E46CA" w:rsidRDefault="001E46CA" w:rsidP="001E4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6CA" w:rsidRDefault="001E46CA" w:rsidP="001E46C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отчет постоянной депутатской комиссии Собрания депутатов МО р.п. </w:t>
      </w:r>
      <w:proofErr w:type="gramStart"/>
      <w:r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экономической политике и бюджетно-финансовым вопросам по результатам работы в 2014  году, на основании пункта 1.2. статьи 1 Положения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о постоянной депутатской комиссии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экономической политике и бюджетно-финансовым вопросам, утвержденного решением Собрания депутатов 30.03.2009 № 2-8, статьи 27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1E46CA" w:rsidRDefault="001E46CA" w:rsidP="001E46CA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</w:p>
    <w:p w:rsidR="001E46CA" w:rsidRDefault="001E46CA" w:rsidP="001E4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Отчет постоянной депутатской комиссии Собрания депутатов МО р.п. </w:t>
      </w:r>
      <w:proofErr w:type="gramStart"/>
      <w:r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экономической политике и бюджетно-финансовым вопросам по результатам работы в 2014 году принять к сведению (приложение).</w:t>
      </w:r>
    </w:p>
    <w:p w:rsidR="001E46CA" w:rsidRDefault="001E46CA" w:rsidP="001E46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Решение вступает в силу со дня подписания и подл</w:t>
      </w:r>
      <w:r w:rsidR="00773821">
        <w:rPr>
          <w:rFonts w:ascii="Times New Roman" w:hAnsi="Times New Roman"/>
          <w:sz w:val="28"/>
          <w:szCs w:val="28"/>
        </w:rPr>
        <w:t>ежит официальному опубликованию в средствах массовой информации</w:t>
      </w:r>
    </w:p>
    <w:p w:rsidR="001E46CA" w:rsidRDefault="001E46CA" w:rsidP="001E46C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E46CA" w:rsidRDefault="001E46CA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Первомайский                                                                              А.С. Га</w:t>
      </w:r>
      <w:r w:rsidR="0029419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бург </w:t>
      </w:r>
    </w:p>
    <w:p w:rsidR="001E46CA" w:rsidRDefault="001E46CA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821" w:rsidRDefault="00773821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821" w:rsidRDefault="00773821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821" w:rsidRDefault="00773821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821" w:rsidRDefault="00773821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821" w:rsidRDefault="00773821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821" w:rsidRDefault="00773821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821" w:rsidRDefault="00773821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821" w:rsidRDefault="00773821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659" w:rsidRPr="00336659" w:rsidRDefault="00336659" w:rsidP="0033665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659" w:rsidRPr="00336659" w:rsidRDefault="00336659" w:rsidP="00336659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Тульская область</w:t>
      </w:r>
    </w:p>
    <w:p w:rsidR="00336659" w:rsidRPr="00336659" w:rsidRDefault="00336659" w:rsidP="0033665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рабочий поселок Первомайский</w:t>
      </w:r>
    </w:p>
    <w:p w:rsidR="00336659" w:rsidRPr="00336659" w:rsidRDefault="00336659" w:rsidP="0033665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Щекинского района</w:t>
      </w:r>
    </w:p>
    <w:p w:rsidR="00336659" w:rsidRPr="00336659" w:rsidRDefault="00336659" w:rsidP="00336659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Постоянная депутатская комиссия по экономической политике </w:t>
      </w:r>
    </w:p>
    <w:p w:rsidR="00336659" w:rsidRPr="00336659" w:rsidRDefault="00336659" w:rsidP="00336659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и бюджетно-финансовым вопросам</w:t>
      </w:r>
    </w:p>
    <w:p w:rsidR="00336659" w:rsidRPr="00336659" w:rsidRDefault="00336659" w:rsidP="00336659">
      <w:pPr>
        <w:pBdr>
          <w:top w:val="single" w:sz="12" w:space="1" w:color="auto"/>
          <w:bottom w:val="single" w:sz="12" w:space="1" w:color="auto"/>
        </w:pBd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301212, </w:t>
      </w:r>
      <w:proofErr w:type="gramStart"/>
      <w:r w:rsidRPr="00336659">
        <w:rPr>
          <w:rFonts w:ascii="Times New Roman" w:eastAsia="Times New Roman" w:hAnsi="Times New Roman" w:cs="Times New Roman"/>
          <w:sz w:val="24"/>
          <w:szCs w:val="24"/>
        </w:rPr>
        <w:t>Тульская</w:t>
      </w:r>
      <w:proofErr w:type="gramEnd"/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 обл., Щекинский район, п. Первомайский, пр. Улитина, </w:t>
      </w:r>
      <w:proofErr w:type="spellStart"/>
      <w:r w:rsidRPr="0033665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36659">
        <w:rPr>
          <w:rFonts w:ascii="Times New Roman" w:eastAsia="Times New Roman" w:hAnsi="Times New Roman" w:cs="Times New Roman"/>
          <w:sz w:val="24"/>
          <w:szCs w:val="24"/>
        </w:rPr>
        <w:t>, 12</w:t>
      </w:r>
    </w:p>
    <w:p w:rsidR="00336659" w:rsidRPr="00336659" w:rsidRDefault="00336659" w:rsidP="0033665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659" w:rsidRPr="00336659" w:rsidRDefault="00336659" w:rsidP="0033665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366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 февраля</w:t>
      </w:r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 2015 года </w:t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  <w:t>№ 15-1</w:t>
      </w:r>
    </w:p>
    <w:p w:rsidR="00336659" w:rsidRPr="00336659" w:rsidRDefault="00336659" w:rsidP="00336659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336659" w:rsidRPr="00336659" w:rsidRDefault="00336659" w:rsidP="0033665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Постоянной депутатской комиссии </w:t>
      </w:r>
      <w:proofErr w:type="gramStart"/>
      <w:r w:rsidRPr="0033665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336659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экономической </w:t>
      </w:r>
    </w:p>
    <w:p w:rsidR="00336659" w:rsidRPr="00336659" w:rsidRDefault="00336659" w:rsidP="0033665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b/>
          <w:sz w:val="24"/>
          <w:szCs w:val="24"/>
        </w:rPr>
        <w:t>политике и бюджетно-финансовым вопросам за 2014 год</w:t>
      </w:r>
    </w:p>
    <w:p w:rsidR="00336659" w:rsidRPr="00336659" w:rsidRDefault="00336659" w:rsidP="0033665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659" w:rsidRPr="00336659" w:rsidRDefault="00336659" w:rsidP="0033665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на основании положения о постоянной депутатской комиссии по экономической политике и бюджетно-финансовым вопросам, утвержденного решением собрания депутатов МО р.п. Первомайский от 30.03.2009 № 2-8</w:t>
      </w:r>
    </w:p>
    <w:p w:rsidR="00336659" w:rsidRPr="00336659" w:rsidRDefault="00336659" w:rsidP="0033665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Штатная численность сотрудников постоянной депутатской комиссии по экономической политике и бюджетно-финансовым вопросам в 2014 году составила в соответствии с решением собрания депутатов МО р.п. </w:t>
      </w:r>
      <w:proofErr w:type="gramStart"/>
      <w:r w:rsidRPr="00336659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proofErr w:type="gramEnd"/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 от 16.10.2014 года № 2-11 четыре человека.</w:t>
      </w:r>
    </w:p>
    <w:p w:rsidR="00336659" w:rsidRPr="00336659" w:rsidRDefault="00336659" w:rsidP="0033665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В течение 2014 года постоянная депутатская комиссия по экономической политике и бюджетно-финансовым вопросам проводила работу в соответствии с планом работы, утвержденным решением собрания депутатов МО р.п. Первомайский.</w:t>
      </w:r>
    </w:p>
    <w:p w:rsidR="00336659" w:rsidRPr="00336659" w:rsidRDefault="00336659" w:rsidP="0033665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комиссии в 2014 году явились следующие:</w:t>
      </w:r>
    </w:p>
    <w:p w:rsidR="00336659" w:rsidRPr="00336659" w:rsidRDefault="00336659" w:rsidP="0033665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1. Рассмотрение и внесение на утверждение Собранием депутатов проекта бюджета МО р.п. Первомайский на 2015 год и на плановый период 2016 и 2017 годов.</w:t>
      </w:r>
    </w:p>
    <w:p w:rsidR="00336659" w:rsidRPr="00336659" w:rsidRDefault="00336659" w:rsidP="0033665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2. Обеспечение </w:t>
      </w:r>
      <w:proofErr w:type="gramStart"/>
      <w:r w:rsidRPr="0033665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бюджета МО р.п. Первомайский в 2014году.</w:t>
      </w:r>
    </w:p>
    <w:p w:rsidR="00336659" w:rsidRPr="00336659" w:rsidRDefault="00336659" w:rsidP="0033665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3. Рассмотрение проектов нормативных правовых актов, относящихся к компетенции комиссии и внесение их на рассмотрение Собранием депутатов муниципального образования.</w:t>
      </w:r>
    </w:p>
    <w:p w:rsidR="00336659" w:rsidRPr="00336659" w:rsidRDefault="00336659" w:rsidP="0033665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4. Обеспечение </w:t>
      </w:r>
      <w:proofErr w:type="gramStart"/>
      <w:r w:rsidRPr="0033665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 владением, управлением и распоряжением имуществом, относящимся к муниципальной собственности.</w:t>
      </w:r>
    </w:p>
    <w:p w:rsidR="00336659" w:rsidRPr="00336659" w:rsidRDefault="00336659" w:rsidP="0033665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b/>
          <w:sz w:val="24"/>
          <w:szCs w:val="24"/>
        </w:rPr>
        <w:t>Экспертно – аналитические мероприятия</w:t>
      </w:r>
    </w:p>
    <w:p w:rsidR="00336659" w:rsidRPr="00336659" w:rsidRDefault="00336659" w:rsidP="0033665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659" w:rsidRPr="00336659" w:rsidRDefault="00336659" w:rsidP="00336659">
      <w:pPr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1) Рассмотрен проект решения «</w:t>
      </w:r>
      <w:r w:rsidRPr="0033665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МО р.п. Первомайский Щекинского района от 26.04.2012 года № 41-200 «Об утверждении нормативов формирования расходов на оплату </w:t>
      </w:r>
      <w:proofErr w:type="gramStart"/>
      <w:r w:rsidRPr="00336659">
        <w:rPr>
          <w:rFonts w:ascii="Times New Roman" w:eastAsia="Times New Roman" w:hAnsi="Times New Roman" w:cs="Times New Roman"/>
          <w:bCs/>
          <w:sz w:val="24"/>
          <w:szCs w:val="24"/>
        </w:rPr>
        <w:t>труда работников органов местного самоуправления муниципального образования</w:t>
      </w:r>
      <w:proofErr w:type="gramEnd"/>
      <w:r w:rsidRPr="0033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рабочий поселок Первомайский Щекинского района и структурных подразделений (секторов) администрации МО р.п. </w:t>
      </w:r>
      <w:proofErr w:type="gramStart"/>
      <w:r w:rsidRPr="0033665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Первомайский</w:t>
      </w:r>
      <w:proofErr w:type="gramEnd"/>
      <w:r w:rsidRPr="00336659">
        <w:rPr>
          <w:rFonts w:ascii="Times New Roman" w:eastAsia="Times New Roman" w:hAnsi="Times New Roman" w:cs="Times New Roman"/>
          <w:bCs/>
          <w:sz w:val="24"/>
          <w:szCs w:val="24"/>
        </w:rPr>
        <w:t>, замещающих должности, не отнесенные к должностям муниципальной службы»</w:t>
      </w:r>
    </w:p>
    <w:p w:rsidR="00336659" w:rsidRPr="00336659" w:rsidRDefault="00336659" w:rsidP="003366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bCs/>
          <w:sz w:val="24"/>
          <w:szCs w:val="24"/>
        </w:rPr>
        <w:t>2) Рассмотрен проект решения «Об установлении и введении в действие на территории муниципального образования рабочий поселок Первомайский Щёкинского района налога на имущество физических лиц на 2015 год».</w:t>
      </w:r>
    </w:p>
    <w:p w:rsidR="00336659" w:rsidRPr="00336659" w:rsidRDefault="00336659" w:rsidP="00336659">
      <w:pPr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336659">
        <w:rPr>
          <w:rFonts w:ascii="Times New Roman" w:eastAsia="Times New Roman" w:hAnsi="Times New Roman" w:cs="Times New Roman"/>
          <w:sz w:val="24"/>
          <w:szCs w:val="24"/>
        </w:rPr>
        <w:t>Рассмотрено заключение контрольно-счетного органа по итогам финансовой экспертизы проекта бюджета МО р.п. Первомайский на 2015 год и на плановый период 2016 и 2017 годов.</w:t>
      </w:r>
    </w:p>
    <w:p w:rsidR="00336659" w:rsidRPr="00336659" w:rsidRDefault="00336659" w:rsidP="0033665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4) Рассмотрен проект решение «О бюджете муниципального образования рабочий поселок Первомайский Щекинского района на 2015 год и на плановый период 2016 и 2017 годов».</w:t>
      </w:r>
    </w:p>
    <w:p w:rsidR="00336659" w:rsidRPr="00336659" w:rsidRDefault="00336659" w:rsidP="0033665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5) Рассмотрен проект решения «О внесении изменений в Решение Собрания депутатов МО р.п. Первомайский от 19.12.2013г. года №57-277 «О бюджете муниципального образования рабочий поселок Первомайский Щекинского район на 2014 год и на плановый период 2015 и 2016 годов».</w:t>
      </w:r>
    </w:p>
    <w:p w:rsidR="00336659" w:rsidRPr="00336659" w:rsidRDefault="00336659" w:rsidP="003366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659" w:rsidRPr="00336659" w:rsidRDefault="00336659" w:rsidP="00336659">
      <w:pPr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</w:rPr>
      </w:pPr>
    </w:p>
    <w:p w:rsidR="00336659" w:rsidRPr="00336659" w:rsidRDefault="00336659" w:rsidP="00336659">
      <w:pPr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</w:rPr>
      </w:pPr>
    </w:p>
    <w:p w:rsidR="00336659" w:rsidRPr="00336659" w:rsidRDefault="00336659" w:rsidP="0033665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336659" w:rsidRPr="00336659" w:rsidRDefault="00336659" w:rsidP="0033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постоянной депутатской комиссии </w:t>
      </w:r>
    </w:p>
    <w:p w:rsidR="00336659" w:rsidRPr="00336659" w:rsidRDefault="00336659" w:rsidP="0033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по экономической  политике и </w:t>
      </w:r>
    </w:p>
    <w:p w:rsidR="00336659" w:rsidRPr="00336659" w:rsidRDefault="00336659" w:rsidP="0033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бюджетно-финансовым вопросам </w:t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66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36659">
        <w:rPr>
          <w:rFonts w:ascii="Times New Roman" w:eastAsia="Times New Roman" w:hAnsi="Times New Roman" w:cs="Times New Roman"/>
          <w:sz w:val="24"/>
          <w:szCs w:val="24"/>
        </w:rPr>
        <w:t>Кандрашова</w:t>
      </w:r>
      <w:proofErr w:type="spellEnd"/>
      <w:r w:rsidRPr="00336659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</w:p>
    <w:p w:rsidR="00336659" w:rsidRDefault="00336659" w:rsidP="001E46CA">
      <w:pPr>
        <w:spacing w:after="0"/>
        <w:rPr>
          <w:sz w:val="28"/>
          <w:szCs w:val="28"/>
        </w:rPr>
        <w:sectPr w:rsidR="00336659">
          <w:pgSz w:w="11906" w:h="16838"/>
          <w:pgMar w:top="284" w:right="851" w:bottom="567" w:left="1701" w:header="709" w:footer="709" w:gutter="0"/>
          <w:cols w:space="720"/>
        </w:sectPr>
      </w:pPr>
    </w:p>
    <w:p w:rsidR="001E46CA" w:rsidRDefault="001E46CA" w:rsidP="001E46CA">
      <w:pPr>
        <w:jc w:val="center"/>
        <w:rPr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6CA" w:rsidRDefault="001E46CA" w:rsidP="001E46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46CA" w:rsidRDefault="001E46CA" w:rsidP="001E46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sectPr w:rsidR="001E46CA">
          <w:pgSz w:w="11906" w:h="16838"/>
          <w:pgMar w:top="284" w:right="850" w:bottom="567" w:left="1701" w:header="708" w:footer="708" w:gutter="0"/>
          <w:cols w:space="720"/>
        </w:sectPr>
      </w:pPr>
    </w:p>
    <w:p w:rsidR="001E46CA" w:rsidRPr="00336659" w:rsidRDefault="001E46CA" w:rsidP="001E46CA">
      <w:pPr>
        <w:pStyle w:val="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7C3FA9" w:rsidRDefault="007C3FA9"/>
    <w:sectPr w:rsidR="007C3FA9" w:rsidSect="0077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46CA"/>
    <w:rsid w:val="001D7DF1"/>
    <w:rsid w:val="001E46CA"/>
    <w:rsid w:val="001E49C7"/>
    <w:rsid w:val="0029419E"/>
    <w:rsid w:val="00336659"/>
    <w:rsid w:val="003768D9"/>
    <w:rsid w:val="0041417A"/>
    <w:rsid w:val="00773821"/>
    <w:rsid w:val="00776505"/>
    <w:rsid w:val="007C3FA9"/>
    <w:rsid w:val="008B46D2"/>
    <w:rsid w:val="008B7A9C"/>
    <w:rsid w:val="00990FD6"/>
    <w:rsid w:val="00AF5B8F"/>
    <w:rsid w:val="00F0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05"/>
  </w:style>
  <w:style w:type="paragraph" w:styleId="1">
    <w:name w:val="heading 1"/>
    <w:basedOn w:val="a"/>
    <w:next w:val="a"/>
    <w:link w:val="10"/>
    <w:qFormat/>
    <w:rsid w:val="001E46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6C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E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cp:lastPrinted>2015-03-24T11:43:00Z</cp:lastPrinted>
  <dcterms:created xsi:type="dcterms:W3CDTF">2015-03-16T13:11:00Z</dcterms:created>
  <dcterms:modified xsi:type="dcterms:W3CDTF">2015-03-25T06:52:00Z</dcterms:modified>
</cp:coreProperties>
</file>