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Pr="007378AD" w:rsidRDefault="00934F1A" w:rsidP="00934F1A">
      <w:pPr>
        <w:pStyle w:val="ConsPlusTitle"/>
        <w:widowControl/>
        <w:jc w:val="center"/>
      </w:pPr>
      <w:r>
        <w:t>Решение</w:t>
      </w:r>
    </w:p>
    <w:p w:rsidR="009C75A3" w:rsidRDefault="00934F1A" w:rsidP="00934F1A">
      <w:pPr>
        <w:pStyle w:val="ConsPlusTitle"/>
        <w:widowControl/>
        <w:jc w:val="center"/>
      </w:pPr>
      <w:r>
        <w:t>О внесении изменений в Решение Собрания депутатов МО р.п. Первомайский Щекинского района от 14.12.2018 года №76-375 «</w:t>
      </w:r>
      <w:r w:rsidR="00F85CCA">
        <w:t>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9E7CDF">
        <w:t>9</w:t>
      </w:r>
      <w:r w:rsidR="00F85CCA" w:rsidRPr="007378AD">
        <w:t xml:space="preserve"> год</w:t>
      </w:r>
      <w:r>
        <w:t xml:space="preserve"> </w:t>
      </w:r>
      <w:r w:rsidR="00F85CCA" w:rsidRPr="007378AD">
        <w:t>и на плановый период 20</w:t>
      </w:r>
      <w:r w:rsidR="009E7CDF">
        <w:t>20</w:t>
      </w:r>
      <w:r w:rsidR="00F85CCA" w:rsidRPr="007378AD">
        <w:t xml:space="preserve"> и 20</w:t>
      </w:r>
      <w:r w:rsidR="00F85CCA">
        <w:t>2</w:t>
      </w:r>
      <w:r w:rsidR="009E7CDF">
        <w:t>1</w:t>
      </w:r>
      <w:r w:rsidR="00F85CCA"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FC061C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 w:rsidR="00934F1A">
        <w:rPr>
          <w:b w:val="0"/>
        </w:rPr>
        <w:t xml:space="preserve"> </w:t>
      </w:r>
      <w:r w:rsidR="00C90473">
        <w:rPr>
          <w:b w:val="0"/>
        </w:rPr>
        <w:t>«20»</w:t>
      </w:r>
      <w:r w:rsidR="00934F1A">
        <w:rPr>
          <w:b w:val="0"/>
        </w:rPr>
        <w:t xml:space="preserve"> </w:t>
      </w:r>
      <w:r w:rsidR="00456FBC">
        <w:rPr>
          <w:b w:val="0"/>
        </w:rPr>
        <w:t>марта</w:t>
      </w:r>
      <w:r w:rsidR="00934F1A">
        <w:rPr>
          <w:b w:val="0"/>
        </w:rPr>
        <w:t xml:space="preserve"> 2019</w:t>
      </w:r>
      <w:r>
        <w:rPr>
          <w:b w:val="0"/>
        </w:rPr>
        <w:t xml:space="preserve">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</w:r>
      <w:r>
        <w:rPr>
          <w:b w:val="0"/>
        </w:rPr>
        <w:t>№</w:t>
      </w:r>
      <w:r w:rsidR="00FF784E">
        <w:rPr>
          <w:b w:val="0"/>
        </w:rPr>
        <w:t xml:space="preserve"> </w:t>
      </w:r>
      <w:r w:rsidR="00C90473">
        <w:rPr>
          <w:b w:val="0"/>
        </w:rPr>
        <w:t>81-399</w:t>
      </w: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Default="00934F1A" w:rsidP="00934F1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14.12.2018 </w:t>
      </w:r>
      <w:r w:rsidRPr="00F85CCA">
        <w:rPr>
          <w:bCs/>
          <w:szCs w:val="28"/>
        </w:rPr>
        <w:t>года №</w:t>
      </w:r>
      <w:r>
        <w:rPr>
          <w:bCs/>
          <w:szCs w:val="28"/>
        </w:rPr>
        <w:t>76-375</w:t>
      </w:r>
      <w:r w:rsidRPr="00F85CCA">
        <w:rPr>
          <w:bCs/>
          <w:szCs w:val="28"/>
        </w:rPr>
        <w:t xml:space="preserve"> «</w:t>
      </w:r>
      <w:r w:rsidRPr="00934F1A">
        <w:rPr>
          <w:bCs/>
          <w:szCs w:val="28"/>
        </w:rPr>
        <w:t>О бюджете муниципального образования рабочий поселок Первомайский Щекинского района на 2019 год и на плановый период 2020 и 2021 годов</w:t>
      </w:r>
      <w:r w:rsidRPr="00F85CCA"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934F1A" w:rsidRPr="00C34E27">
        <w:rPr>
          <w:bCs/>
          <w:szCs w:val="28"/>
        </w:rPr>
        <w:t xml:space="preserve"> 1 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>
        <w:rPr>
          <w:szCs w:val="28"/>
        </w:rPr>
        <w:t xml:space="preserve">96 340,5 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140B97">
        <w:rPr>
          <w:szCs w:val="28"/>
        </w:rPr>
        <w:t>129 620,3</w:t>
      </w:r>
      <w:r w:rsidRPr="005118B0">
        <w:rPr>
          <w:szCs w:val="28"/>
        </w:rPr>
        <w:t xml:space="preserve"> тыс. рублей;</w:t>
      </w:r>
    </w:p>
    <w:p w:rsidR="00934F1A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140B97">
        <w:rPr>
          <w:bCs/>
          <w:szCs w:val="28"/>
        </w:rPr>
        <w:t>33 279,8</w:t>
      </w:r>
      <w:r w:rsidRPr="00C34E27">
        <w:rPr>
          <w:bCs/>
          <w:szCs w:val="28"/>
        </w:rPr>
        <w:t xml:space="preserve"> тыс. рублей.»</w:t>
      </w:r>
    </w:p>
    <w:p w:rsidR="00973B51" w:rsidRDefault="00973B51" w:rsidP="00D0165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Пункт 1 статьи 6 </w:t>
      </w:r>
      <w:r w:rsidRPr="00D0165E">
        <w:rPr>
          <w:szCs w:val="28"/>
        </w:rPr>
        <w:t>изложить в новой редакции:</w:t>
      </w:r>
    </w:p>
    <w:p w:rsidR="00973B51" w:rsidRDefault="00973B51" w:rsidP="00973B51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973B51">
        <w:rPr>
          <w:szCs w:val="28"/>
        </w:rPr>
        <w:t>1.</w:t>
      </w:r>
      <w:r w:rsidRPr="00973B51">
        <w:rPr>
          <w:szCs w:val="28"/>
        </w:rPr>
        <w:tab/>
        <w:t xml:space="preserve">Утвердить объем межбюджетных трансфертов, передаваемых из бюджета муниципального образования на осуществление части полномочий </w:t>
      </w:r>
      <w:r w:rsidRPr="00973B51">
        <w:rPr>
          <w:szCs w:val="28"/>
        </w:rPr>
        <w:lastRenderedPageBreak/>
        <w:t xml:space="preserve">по решению вопросов местного значения бюджету МО Щекинский район на 2019 год в сумме </w:t>
      </w:r>
      <w:r>
        <w:rPr>
          <w:szCs w:val="28"/>
        </w:rPr>
        <w:t>2 460,4</w:t>
      </w:r>
      <w:r w:rsidRPr="00973B51">
        <w:rPr>
          <w:szCs w:val="28"/>
        </w:rPr>
        <w:t xml:space="preserve"> тыс. рублей, согласно приложения 6</w:t>
      </w:r>
      <w:r>
        <w:rPr>
          <w:szCs w:val="28"/>
        </w:rPr>
        <w:t xml:space="preserve"> </w:t>
      </w:r>
      <w:r w:rsidRPr="00973B51">
        <w:rPr>
          <w:szCs w:val="28"/>
        </w:rPr>
        <w:t>к настоящему Решению.</w:t>
      </w:r>
      <w:r>
        <w:rPr>
          <w:szCs w:val="28"/>
        </w:rPr>
        <w:t>»</w:t>
      </w:r>
    </w:p>
    <w:p w:rsidR="00140B97" w:rsidRDefault="00140B97" w:rsidP="00D0165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</w:t>
      </w:r>
      <w:r w:rsidRPr="00D0165E">
        <w:rPr>
          <w:szCs w:val="28"/>
        </w:rPr>
        <w:t xml:space="preserve"> 1 статьи </w:t>
      </w:r>
      <w:r>
        <w:rPr>
          <w:szCs w:val="28"/>
        </w:rPr>
        <w:t>7</w:t>
      </w:r>
      <w:r w:rsidRPr="00D0165E">
        <w:rPr>
          <w:szCs w:val="28"/>
        </w:rPr>
        <w:t xml:space="preserve"> изложить в новой редакции:</w:t>
      </w:r>
    </w:p>
    <w:p w:rsidR="00140B97" w:rsidRDefault="00140B97" w:rsidP="00140B9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F451A9">
        <w:rPr>
          <w:szCs w:val="28"/>
        </w:rPr>
        <w:t xml:space="preserve">1. Утвердить общий объем бюджетных ассигнований бюджета муниципального образования на исполнение публичных нормативных обязательств на 2019 год в сумме </w:t>
      </w:r>
      <w:r>
        <w:rPr>
          <w:szCs w:val="28"/>
        </w:rPr>
        <w:t xml:space="preserve">90,0 </w:t>
      </w:r>
      <w:r w:rsidRPr="00F451A9">
        <w:rPr>
          <w:szCs w:val="28"/>
        </w:rPr>
        <w:t xml:space="preserve">тыс. рублей, на 2020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 и на 2021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рублей.</w:t>
      </w:r>
      <w:r>
        <w:rPr>
          <w:szCs w:val="28"/>
        </w:rPr>
        <w:t>»</w:t>
      </w:r>
    </w:p>
    <w:p w:rsidR="002A3C64" w:rsidRPr="00C90473" w:rsidRDefault="002A3C64" w:rsidP="002A3C64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90473">
        <w:rPr>
          <w:szCs w:val="28"/>
        </w:rPr>
        <w:t>В пункте 4 статьи 7 слова «муниципальных целевых программ» заменить на «муниципальных программ».</w:t>
      </w:r>
    </w:p>
    <w:p w:rsidR="00D0165E" w:rsidRPr="00C90473" w:rsidRDefault="00D0165E" w:rsidP="00D0165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C90473">
        <w:rPr>
          <w:szCs w:val="28"/>
        </w:rPr>
        <w:t>Пункт 1 статьи 1</w:t>
      </w:r>
      <w:r w:rsidR="00140B97" w:rsidRPr="00C90473">
        <w:rPr>
          <w:szCs w:val="28"/>
        </w:rPr>
        <w:t>4</w:t>
      </w:r>
      <w:r w:rsidRPr="00C90473">
        <w:rPr>
          <w:szCs w:val="28"/>
        </w:rPr>
        <w:t xml:space="preserve"> изложить в новой редакции:</w:t>
      </w:r>
    </w:p>
    <w:p w:rsidR="00D0165E" w:rsidRPr="00D71E8B" w:rsidRDefault="00D0165E" w:rsidP="00D016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90473">
        <w:rPr>
          <w:szCs w:val="28"/>
        </w:rPr>
        <w:t>«1. Установить, что остатки средств бюджета муниципального образования на начало текущего финансового</w:t>
      </w:r>
      <w:bookmarkStart w:id="0" w:name="_GoBack"/>
      <w:bookmarkEnd w:id="0"/>
      <w:r w:rsidRPr="00D71E8B">
        <w:rPr>
          <w:szCs w:val="28"/>
        </w:rPr>
        <w:t xml:space="preserve">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могут направляться в текущем финансовом году на покрытие временных кассовых разрывов.</w:t>
      </w:r>
    </w:p>
    <w:p w:rsidR="00D0165E" w:rsidRPr="00D71E8B" w:rsidRDefault="00D0165E" w:rsidP="00D016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 xml:space="preserve">Установить, что остатки средств бюджета муниципального образования на начало текущего финансового года в сумме </w:t>
      </w:r>
      <w:r w:rsidR="00140B97">
        <w:rPr>
          <w:szCs w:val="28"/>
        </w:rPr>
        <w:t>33 279,8</w:t>
      </w:r>
      <w:r w:rsidRPr="00D71E8B">
        <w:rPr>
          <w:szCs w:val="28"/>
        </w:rPr>
        <w:t xml:space="preserve"> тыс. рублей направляются в текущем финансовом году:</w:t>
      </w:r>
    </w:p>
    <w:p w:rsidR="00D0165E" w:rsidRDefault="00D0165E" w:rsidP="00D016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>- на оплату кредиторской задолженности по бюджетным обязательствам в пределах доведенных лимитов 201</w:t>
      </w:r>
      <w:r w:rsidR="00AB738E">
        <w:rPr>
          <w:szCs w:val="28"/>
        </w:rPr>
        <w:t>8</w:t>
      </w:r>
      <w:r w:rsidRPr="00D71E8B">
        <w:rPr>
          <w:szCs w:val="28"/>
        </w:rPr>
        <w:t xml:space="preserve"> года в сумме </w:t>
      </w:r>
      <w:r w:rsidR="006F5724">
        <w:rPr>
          <w:szCs w:val="28"/>
        </w:rPr>
        <w:t>525,2</w:t>
      </w:r>
      <w:r w:rsidRPr="00D71E8B">
        <w:rPr>
          <w:szCs w:val="28"/>
        </w:rPr>
        <w:t xml:space="preserve"> тыс. рублей; </w:t>
      </w:r>
    </w:p>
    <w:p w:rsidR="00E710CB" w:rsidRPr="00D71E8B" w:rsidRDefault="00E710CB" w:rsidP="00D016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 1 133,8 тыс. рублей на увеличение бюджетных ассигнований дорожного фонда;</w:t>
      </w:r>
    </w:p>
    <w:p w:rsidR="00D0165E" w:rsidRDefault="00D0165E" w:rsidP="00AB738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>- на увеличение бюджетных ассигнований текущего финансового го</w:t>
      </w:r>
      <w:r w:rsidR="00AB738E">
        <w:rPr>
          <w:szCs w:val="28"/>
        </w:rPr>
        <w:t xml:space="preserve">да в сумме </w:t>
      </w:r>
      <w:r w:rsidR="00140B97">
        <w:rPr>
          <w:szCs w:val="28"/>
        </w:rPr>
        <w:t>31 620,8</w:t>
      </w:r>
      <w:r w:rsidR="00AB738E">
        <w:rPr>
          <w:szCs w:val="28"/>
        </w:rPr>
        <w:t xml:space="preserve"> тыс. рублей</w:t>
      </w:r>
      <w:r w:rsidRPr="00D71E8B">
        <w:rPr>
          <w:szCs w:val="28"/>
        </w:rPr>
        <w:t>».</w:t>
      </w:r>
    </w:p>
    <w:p w:rsidR="00DA197D" w:rsidRDefault="00DA197D" w:rsidP="00DA197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Дополнить Решение о бюджете муниципального образования статьей следующего содержания:</w:t>
      </w:r>
    </w:p>
    <w:p w:rsidR="00DA197D" w:rsidRDefault="00DA197D" w:rsidP="00DA197D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DA197D" w:rsidRPr="00B24ED8" w:rsidTr="00A30237">
        <w:tc>
          <w:tcPr>
            <w:tcW w:w="1614" w:type="dxa"/>
          </w:tcPr>
          <w:p w:rsidR="00DA197D" w:rsidRPr="00B24ED8" w:rsidRDefault="00DA197D" w:rsidP="00DA197D">
            <w:pPr>
              <w:autoSpaceDE w:val="0"/>
              <w:autoSpaceDN w:val="0"/>
              <w:adjustRightInd w:val="0"/>
              <w:spacing w:line="355" w:lineRule="auto"/>
              <w:ind w:right="-164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Pr="00B24ED8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15</w:t>
            </w:r>
            <w:r w:rsidRPr="00B24ED8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DA197D" w:rsidRPr="00B24ED8" w:rsidRDefault="00DA197D" w:rsidP="00DA19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Муниципальный</w:t>
            </w:r>
            <w:r w:rsidRPr="00B24ED8">
              <w:rPr>
                <w:b/>
                <w:szCs w:val="28"/>
              </w:rPr>
              <w:t xml:space="preserve"> долг </w:t>
            </w:r>
            <w:r w:rsidRPr="00DA197D">
              <w:rPr>
                <w:b/>
                <w:szCs w:val="28"/>
              </w:rPr>
              <w:t>муниципального образования</w:t>
            </w:r>
          </w:p>
        </w:tc>
      </w:tr>
    </w:tbl>
    <w:p w:rsidR="00DA197D" w:rsidRPr="00B24ED8" w:rsidRDefault="00DA197D" w:rsidP="00DA197D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bookmarkStart w:id="1" w:name="Par212"/>
      <w:bookmarkEnd w:id="1"/>
      <w:r w:rsidRPr="00B24ED8">
        <w:rPr>
          <w:szCs w:val="28"/>
        </w:rPr>
        <w:t xml:space="preserve">1. Установить следующие параметры </w:t>
      </w:r>
      <w:r>
        <w:rPr>
          <w:szCs w:val="28"/>
        </w:rPr>
        <w:t xml:space="preserve">муниципального </w:t>
      </w:r>
      <w:r w:rsidRPr="00B24ED8">
        <w:rPr>
          <w:szCs w:val="28"/>
        </w:rPr>
        <w:t xml:space="preserve">долга </w:t>
      </w:r>
      <w:r w:rsidRPr="00DA197D">
        <w:rPr>
          <w:szCs w:val="28"/>
        </w:rPr>
        <w:t>муниципального образования</w:t>
      </w:r>
      <w:r w:rsidRPr="00B24ED8">
        <w:rPr>
          <w:szCs w:val="28"/>
        </w:rPr>
        <w:t>:</w:t>
      </w:r>
    </w:p>
    <w:p w:rsidR="00DA197D" w:rsidRPr="00B24ED8" w:rsidRDefault="00DA197D" w:rsidP="00DA197D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B24ED8">
        <w:rPr>
          <w:szCs w:val="28"/>
        </w:rPr>
        <w:t xml:space="preserve">1) предельный объем </w:t>
      </w:r>
      <w:r>
        <w:rPr>
          <w:szCs w:val="28"/>
        </w:rPr>
        <w:t>муниципального</w:t>
      </w:r>
      <w:r w:rsidRPr="00B24ED8">
        <w:rPr>
          <w:szCs w:val="28"/>
        </w:rPr>
        <w:t xml:space="preserve"> долга </w:t>
      </w:r>
      <w:r w:rsidRPr="00DA197D">
        <w:rPr>
          <w:szCs w:val="28"/>
        </w:rPr>
        <w:t>муниципального образования</w:t>
      </w:r>
      <w:r w:rsidRPr="00B24ED8">
        <w:rPr>
          <w:szCs w:val="28"/>
        </w:rPr>
        <w:t xml:space="preserve"> на 2019 год в сумме </w:t>
      </w:r>
      <w:r>
        <w:rPr>
          <w:szCs w:val="28"/>
        </w:rPr>
        <w:t>0,0</w:t>
      </w:r>
      <w:r w:rsidRPr="00B24ED8">
        <w:rPr>
          <w:szCs w:val="28"/>
        </w:rPr>
        <w:t xml:space="preserve"> тыс. рублей;</w:t>
      </w:r>
    </w:p>
    <w:p w:rsidR="00DA197D" w:rsidRPr="00B24ED8" w:rsidRDefault="00DA197D" w:rsidP="00DA197D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B24ED8">
        <w:rPr>
          <w:szCs w:val="28"/>
        </w:rPr>
        <w:t xml:space="preserve">предельный объем </w:t>
      </w:r>
      <w:r>
        <w:rPr>
          <w:szCs w:val="28"/>
        </w:rPr>
        <w:t>муниципального</w:t>
      </w:r>
      <w:r w:rsidRPr="00B24ED8">
        <w:rPr>
          <w:szCs w:val="28"/>
        </w:rPr>
        <w:t xml:space="preserve"> долга </w:t>
      </w:r>
      <w:r w:rsidRPr="00DA197D">
        <w:rPr>
          <w:szCs w:val="28"/>
        </w:rPr>
        <w:t>муниципального образования</w:t>
      </w:r>
      <w:r w:rsidRPr="00B24ED8">
        <w:rPr>
          <w:szCs w:val="28"/>
        </w:rPr>
        <w:t xml:space="preserve"> на 2020 год в сумме </w:t>
      </w:r>
      <w:r>
        <w:rPr>
          <w:szCs w:val="28"/>
        </w:rPr>
        <w:t>0,0</w:t>
      </w:r>
      <w:r w:rsidRPr="00B24ED8">
        <w:rPr>
          <w:szCs w:val="28"/>
        </w:rPr>
        <w:t xml:space="preserve"> тыс. рублей;</w:t>
      </w:r>
    </w:p>
    <w:p w:rsidR="00DA197D" w:rsidRPr="00B24ED8" w:rsidRDefault="00DA197D" w:rsidP="00DA197D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B24ED8">
        <w:rPr>
          <w:szCs w:val="28"/>
        </w:rPr>
        <w:t xml:space="preserve">предельный объем </w:t>
      </w:r>
      <w:r>
        <w:rPr>
          <w:szCs w:val="28"/>
        </w:rPr>
        <w:t>муниципального</w:t>
      </w:r>
      <w:r w:rsidRPr="00B24ED8">
        <w:rPr>
          <w:szCs w:val="28"/>
        </w:rPr>
        <w:t xml:space="preserve"> долга </w:t>
      </w:r>
      <w:r w:rsidRPr="00DA197D">
        <w:rPr>
          <w:szCs w:val="28"/>
        </w:rPr>
        <w:t>муниципального образования</w:t>
      </w:r>
      <w:r w:rsidRPr="00B24ED8">
        <w:rPr>
          <w:szCs w:val="28"/>
        </w:rPr>
        <w:t xml:space="preserve"> на 2021 год в сумме </w:t>
      </w:r>
      <w:r>
        <w:rPr>
          <w:szCs w:val="28"/>
        </w:rPr>
        <w:t>0,0</w:t>
      </w:r>
      <w:r w:rsidRPr="00B24ED8">
        <w:rPr>
          <w:szCs w:val="28"/>
        </w:rPr>
        <w:t xml:space="preserve"> тыс. рублей;</w:t>
      </w:r>
    </w:p>
    <w:p w:rsidR="00DA197D" w:rsidRPr="00B24ED8" w:rsidRDefault="00DA197D" w:rsidP="00DA197D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B24ED8">
        <w:rPr>
          <w:szCs w:val="28"/>
        </w:rPr>
        <w:t xml:space="preserve">2) верхний предел </w:t>
      </w:r>
      <w:r>
        <w:rPr>
          <w:szCs w:val="28"/>
        </w:rPr>
        <w:t>муниципального</w:t>
      </w:r>
      <w:r w:rsidRPr="00B24ED8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</w:t>
      </w:r>
      <w:r w:rsidRPr="00B24ED8">
        <w:rPr>
          <w:szCs w:val="28"/>
        </w:rPr>
        <w:t xml:space="preserve"> по состоянию на 1 января 2020 года в сумме </w:t>
      </w:r>
      <w:r>
        <w:rPr>
          <w:szCs w:val="28"/>
        </w:rPr>
        <w:t>0,0</w:t>
      </w:r>
      <w:r w:rsidRPr="00B24ED8">
        <w:rPr>
          <w:szCs w:val="28"/>
        </w:rPr>
        <w:t xml:space="preserve"> тыс. рублей;</w:t>
      </w:r>
    </w:p>
    <w:p w:rsidR="00DA197D" w:rsidRPr="00B24ED8" w:rsidRDefault="00DA197D" w:rsidP="00DA197D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B24ED8">
        <w:rPr>
          <w:szCs w:val="28"/>
        </w:rPr>
        <w:t xml:space="preserve">верхний предел </w:t>
      </w:r>
      <w:r>
        <w:rPr>
          <w:szCs w:val="28"/>
        </w:rPr>
        <w:t>муниципального</w:t>
      </w:r>
      <w:r w:rsidRPr="00B24ED8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</w:t>
      </w:r>
      <w:r w:rsidRPr="00B24ED8">
        <w:rPr>
          <w:szCs w:val="28"/>
        </w:rPr>
        <w:t xml:space="preserve"> по состоянию на 1 января 2021 года в сумме </w:t>
      </w:r>
      <w:r>
        <w:rPr>
          <w:szCs w:val="28"/>
        </w:rPr>
        <w:t>0,0</w:t>
      </w:r>
      <w:r w:rsidRPr="00B24ED8">
        <w:rPr>
          <w:szCs w:val="28"/>
        </w:rPr>
        <w:t xml:space="preserve"> тыс. рублей;</w:t>
      </w:r>
    </w:p>
    <w:p w:rsidR="00DA197D" w:rsidRDefault="00DA197D" w:rsidP="00DA197D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B24ED8">
        <w:rPr>
          <w:szCs w:val="28"/>
        </w:rPr>
        <w:lastRenderedPageBreak/>
        <w:t xml:space="preserve">верхний предел </w:t>
      </w:r>
      <w:r>
        <w:rPr>
          <w:szCs w:val="28"/>
        </w:rPr>
        <w:t>муниципального</w:t>
      </w:r>
      <w:r w:rsidRPr="00B24ED8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</w:t>
      </w:r>
      <w:r w:rsidRPr="00B24ED8">
        <w:rPr>
          <w:szCs w:val="28"/>
        </w:rPr>
        <w:t xml:space="preserve"> по состоянию на 1 января 2022 года в сумме </w:t>
      </w:r>
      <w:r>
        <w:rPr>
          <w:szCs w:val="28"/>
        </w:rPr>
        <w:t xml:space="preserve">0,0 </w:t>
      </w:r>
      <w:r w:rsidRPr="00B24ED8">
        <w:rPr>
          <w:szCs w:val="28"/>
        </w:rPr>
        <w:t>тыс. рублей.</w:t>
      </w:r>
      <w:r>
        <w:rPr>
          <w:szCs w:val="28"/>
        </w:rPr>
        <w:t>»</w:t>
      </w:r>
    </w:p>
    <w:p w:rsidR="002A3C64" w:rsidRPr="002A3C64" w:rsidRDefault="002A3C64" w:rsidP="002A3C64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2A3C64">
        <w:rPr>
          <w:szCs w:val="28"/>
        </w:rPr>
        <w:t>Статью 15 «Вступление в силу настоящего Решения» считать статьей 16.</w:t>
      </w:r>
    </w:p>
    <w:p w:rsidR="002A3C64" w:rsidRDefault="002A3C64" w:rsidP="002A3C64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2F6BB6" w:rsidRPr="00D71E8B" w:rsidRDefault="002F6BB6" w:rsidP="002A3C64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D93DBC">
        <w:rPr>
          <w:szCs w:val="28"/>
        </w:rPr>
        <w:t xml:space="preserve">8, </w:t>
      </w:r>
      <w:r w:rsidR="00140B97">
        <w:rPr>
          <w:szCs w:val="28"/>
        </w:rPr>
        <w:t>1</w:t>
      </w:r>
      <w:r w:rsidR="00D93DBC">
        <w:rPr>
          <w:szCs w:val="28"/>
        </w:rPr>
        <w:t>0, 12,</w:t>
      </w:r>
      <w:r w:rsidR="00140B97">
        <w:rPr>
          <w:szCs w:val="28"/>
        </w:rPr>
        <w:t xml:space="preserve"> 17, 19</w:t>
      </w:r>
      <w:r w:rsidR="00D93DBC">
        <w:rPr>
          <w:szCs w:val="28"/>
        </w:rPr>
        <w:t xml:space="preserve"> 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</w:t>
      </w:r>
      <w:r w:rsidR="00140B97">
        <w:rPr>
          <w:szCs w:val="28"/>
        </w:rPr>
        <w:t xml:space="preserve">, 5 </w:t>
      </w:r>
      <w:r w:rsidRPr="00D71E8B">
        <w:rPr>
          <w:szCs w:val="28"/>
        </w:rPr>
        <w:t>к настоящему Решению.</w:t>
      </w:r>
    </w:p>
    <w:p w:rsidR="002F6BB6" w:rsidRPr="00D71E8B" w:rsidRDefault="002F6BB6" w:rsidP="002F6BB6">
      <w:pPr>
        <w:pStyle w:val="ab"/>
        <w:widowControl w:val="0"/>
        <w:autoSpaceDE w:val="0"/>
        <w:autoSpaceDN w:val="0"/>
        <w:adjustRightInd w:val="0"/>
        <w:ind w:left="708"/>
        <w:jc w:val="both"/>
        <w:rPr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Pr="00D71E8B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93" w:rsidRDefault="00A72C93">
      <w:r>
        <w:separator/>
      </w:r>
    </w:p>
  </w:endnote>
  <w:endnote w:type="continuationSeparator" w:id="0">
    <w:p w:rsidR="00A72C93" w:rsidRDefault="00A7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93" w:rsidRDefault="00A72C93">
      <w:r>
        <w:separator/>
      </w:r>
    </w:p>
  </w:footnote>
  <w:footnote w:type="continuationSeparator" w:id="0">
    <w:p w:rsidR="00A72C93" w:rsidRDefault="00A7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0473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AF77D5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2988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723"/>
    <w:rsid w:val="00136C3F"/>
    <w:rsid w:val="00140B97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1F8A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3C64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56FBC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11E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1FF7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73B51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10B5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404E"/>
    <w:rsid w:val="00A56EDF"/>
    <w:rsid w:val="00A570FD"/>
    <w:rsid w:val="00A6077D"/>
    <w:rsid w:val="00A65EFF"/>
    <w:rsid w:val="00A66517"/>
    <w:rsid w:val="00A712F8"/>
    <w:rsid w:val="00A72C93"/>
    <w:rsid w:val="00A73E08"/>
    <w:rsid w:val="00A74749"/>
    <w:rsid w:val="00A835E2"/>
    <w:rsid w:val="00A837B6"/>
    <w:rsid w:val="00A85D76"/>
    <w:rsid w:val="00A87803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234A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0DD3"/>
    <w:rsid w:val="00C84F1F"/>
    <w:rsid w:val="00C87C2B"/>
    <w:rsid w:val="00C87CD6"/>
    <w:rsid w:val="00C90473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197D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5F96F-8D61-4D85-BFA2-9631905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F705-D0AF-43EE-B7C9-30DCD92F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4591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7</cp:revision>
  <cp:lastPrinted>2019-01-30T14:52:00Z</cp:lastPrinted>
  <dcterms:created xsi:type="dcterms:W3CDTF">2019-03-19T08:59:00Z</dcterms:created>
  <dcterms:modified xsi:type="dcterms:W3CDTF">2019-03-21T05:43:00Z</dcterms:modified>
</cp:coreProperties>
</file>