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07" w:rsidRPr="00E008B3" w:rsidRDefault="00403D3C" w:rsidP="00C62C07">
      <w:pPr>
        <w:jc w:val="center"/>
        <w:rPr>
          <w:rFonts w:ascii="Arial" w:hAnsi="Arial" w:cs="Arial"/>
          <w:b/>
          <w:bCs/>
          <w:sz w:val="24"/>
        </w:rPr>
      </w:pPr>
      <w:r w:rsidRPr="00403D3C">
        <w:rPr>
          <w:rFonts w:ascii="Arial" w:hAnsi="Arial" w:cs="Arial"/>
          <w:b/>
          <w:bCs/>
          <w:sz w:val="24"/>
        </w:rPr>
        <w:drawing>
          <wp:inline distT="0" distB="0" distL="0" distR="0">
            <wp:extent cx="930275" cy="1169035"/>
            <wp:effectExtent l="19050" t="0" r="3175" b="0"/>
            <wp:docPr id="1" name="Рисунок 1" descr="сокр"/>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8"/>
                    <a:srcRect t="21390"/>
                    <a:stretch>
                      <a:fillRect/>
                    </a:stretch>
                  </pic:blipFill>
                  <pic:spPr bwMode="auto">
                    <a:xfrm>
                      <a:off x="0" y="0"/>
                      <a:ext cx="930275" cy="1169035"/>
                    </a:xfrm>
                    <a:prstGeom prst="rect">
                      <a:avLst/>
                    </a:prstGeom>
                    <a:noFill/>
                    <a:ln w="9525">
                      <a:noFill/>
                      <a:miter lim="800000"/>
                      <a:headEnd/>
                      <a:tailEnd/>
                    </a:ln>
                  </pic:spPr>
                </pic:pic>
              </a:graphicData>
            </a:graphic>
          </wp:inline>
        </w:drawing>
      </w:r>
    </w:p>
    <w:p w:rsidR="00C62C07" w:rsidRPr="00E008B3" w:rsidRDefault="00C62C07" w:rsidP="00C62C07">
      <w:pPr>
        <w:jc w:val="center"/>
        <w:rPr>
          <w:rFonts w:ascii="Arial" w:hAnsi="Arial" w:cs="Arial"/>
          <w:b/>
          <w:bCs/>
          <w:sz w:val="24"/>
        </w:rPr>
      </w:pPr>
      <w:r w:rsidRPr="00E008B3">
        <w:rPr>
          <w:rFonts w:ascii="Arial" w:hAnsi="Arial" w:cs="Arial"/>
          <w:b/>
          <w:bCs/>
          <w:sz w:val="24"/>
        </w:rPr>
        <w:t>Тульская область</w:t>
      </w:r>
    </w:p>
    <w:p w:rsidR="00C62C07" w:rsidRPr="00E008B3" w:rsidRDefault="00C62C07" w:rsidP="00C62C07">
      <w:pPr>
        <w:jc w:val="center"/>
        <w:rPr>
          <w:rFonts w:ascii="Arial" w:hAnsi="Arial" w:cs="Arial"/>
          <w:b/>
          <w:bCs/>
          <w:sz w:val="24"/>
        </w:rPr>
      </w:pPr>
      <w:r w:rsidRPr="00E008B3">
        <w:rPr>
          <w:rFonts w:ascii="Arial" w:hAnsi="Arial" w:cs="Arial"/>
          <w:b/>
          <w:bCs/>
          <w:sz w:val="24"/>
        </w:rPr>
        <w:t>Муниципальное образование рабочий поселок Первомайский</w:t>
      </w:r>
    </w:p>
    <w:p w:rsidR="00C62C07" w:rsidRPr="00E008B3" w:rsidRDefault="00C62C07" w:rsidP="00C62C07">
      <w:pPr>
        <w:jc w:val="center"/>
        <w:rPr>
          <w:rFonts w:ascii="Arial" w:hAnsi="Arial" w:cs="Arial"/>
          <w:b/>
          <w:bCs/>
          <w:sz w:val="24"/>
        </w:rPr>
      </w:pPr>
      <w:r w:rsidRPr="00E008B3">
        <w:rPr>
          <w:rFonts w:ascii="Arial" w:hAnsi="Arial" w:cs="Arial"/>
          <w:b/>
          <w:bCs/>
          <w:sz w:val="24"/>
        </w:rPr>
        <w:t>Щекинского района</w:t>
      </w:r>
    </w:p>
    <w:p w:rsidR="00C62C07" w:rsidRPr="00E008B3" w:rsidRDefault="00C62C07" w:rsidP="00C62C07">
      <w:pPr>
        <w:jc w:val="center"/>
        <w:rPr>
          <w:rFonts w:ascii="Arial" w:hAnsi="Arial" w:cs="Arial"/>
          <w:b/>
          <w:bCs/>
          <w:sz w:val="24"/>
        </w:rPr>
      </w:pPr>
      <w:r w:rsidRPr="00E008B3">
        <w:rPr>
          <w:rFonts w:ascii="Arial" w:hAnsi="Arial" w:cs="Arial"/>
          <w:b/>
          <w:bCs/>
          <w:sz w:val="24"/>
        </w:rPr>
        <w:t>СОБРАНИЕ ДЕПУТАТОВ</w:t>
      </w:r>
    </w:p>
    <w:p w:rsidR="00C62C07" w:rsidRPr="00E008B3" w:rsidRDefault="00C62C07" w:rsidP="00C62C07">
      <w:pPr>
        <w:pStyle w:val="ConsPlusTitle"/>
        <w:widowControl/>
        <w:spacing w:line="360" w:lineRule="auto"/>
        <w:jc w:val="both"/>
        <w:rPr>
          <w:rFonts w:ascii="Arial" w:hAnsi="Arial" w:cs="Arial"/>
          <w:sz w:val="24"/>
          <w:szCs w:val="24"/>
        </w:rPr>
      </w:pPr>
    </w:p>
    <w:p w:rsidR="00C62C07" w:rsidRPr="00E008B3" w:rsidRDefault="00C62C07" w:rsidP="00C62C07">
      <w:pPr>
        <w:pStyle w:val="ConsPlusTitle"/>
        <w:widowControl/>
        <w:spacing w:line="360" w:lineRule="auto"/>
        <w:jc w:val="center"/>
        <w:rPr>
          <w:rFonts w:ascii="Arial" w:hAnsi="Arial" w:cs="Arial"/>
          <w:sz w:val="24"/>
          <w:szCs w:val="24"/>
        </w:rPr>
      </w:pPr>
      <w:r w:rsidRPr="00E008B3">
        <w:rPr>
          <w:rFonts w:ascii="Arial" w:hAnsi="Arial" w:cs="Arial"/>
          <w:sz w:val="24"/>
          <w:szCs w:val="24"/>
        </w:rPr>
        <w:t>Решение</w:t>
      </w:r>
    </w:p>
    <w:p w:rsidR="00C62C07" w:rsidRPr="00E008B3" w:rsidRDefault="00B6558F" w:rsidP="00C62C07">
      <w:pPr>
        <w:pStyle w:val="ConsPlusTitle"/>
        <w:widowControl/>
        <w:spacing w:line="360" w:lineRule="auto"/>
        <w:jc w:val="both"/>
        <w:rPr>
          <w:rFonts w:ascii="Arial" w:hAnsi="Arial" w:cs="Arial"/>
          <w:b w:val="0"/>
          <w:sz w:val="24"/>
          <w:szCs w:val="24"/>
        </w:rPr>
      </w:pPr>
      <w:r>
        <w:rPr>
          <w:rFonts w:ascii="Arial" w:hAnsi="Arial" w:cs="Arial"/>
          <w:b w:val="0"/>
          <w:sz w:val="24"/>
          <w:szCs w:val="24"/>
        </w:rPr>
        <w:t>о</w:t>
      </w:r>
      <w:r w:rsidR="00C62C07" w:rsidRPr="00E008B3">
        <w:rPr>
          <w:rFonts w:ascii="Arial" w:hAnsi="Arial" w:cs="Arial"/>
          <w:b w:val="0"/>
          <w:sz w:val="24"/>
          <w:szCs w:val="24"/>
        </w:rPr>
        <w:t>т</w:t>
      </w:r>
      <w:r>
        <w:rPr>
          <w:rFonts w:ascii="Arial" w:hAnsi="Arial" w:cs="Arial"/>
          <w:b w:val="0"/>
          <w:sz w:val="24"/>
          <w:szCs w:val="24"/>
        </w:rPr>
        <w:t xml:space="preserve"> </w:t>
      </w:r>
      <w:r w:rsidR="00542B49">
        <w:rPr>
          <w:rFonts w:ascii="Arial" w:hAnsi="Arial" w:cs="Arial"/>
          <w:b w:val="0"/>
          <w:sz w:val="24"/>
          <w:szCs w:val="24"/>
        </w:rPr>
        <w:t>«</w:t>
      </w:r>
      <w:r>
        <w:rPr>
          <w:rFonts w:ascii="Arial" w:hAnsi="Arial" w:cs="Arial"/>
          <w:b w:val="0"/>
          <w:sz w:val="24"/>
          <w:szCs w:val="24"/>
        </w:rPr>
        <w:t>29</w:t>
      </w:r>
      <w:r w:rsidR="00542B49">
        <w:rPr>
          <w:rFonts w:ascii="Arial" w:hAnsi="Arial" w:cs="Arial"/>
          <w:b w:val="0"/>
          <w:sz w:val="24"/>
          <w:szCs w:val="24"/>
        </w:rPr>
        <w:t>»</w:t>
      </w:r>
      <w:r>
        <w:rPr>
          <w:rFonts w:ascii="Arial" w:hAnsi="Arial" w:cs="Arial"/>
          <w:b w:val="0"/>
          <w:sz w:val="24"/>
          <w:szCs w:val="24"/>
        </w:rPr>
        <w:t xml:space="preserve">марта </w:t>
      </w:r>
      <w:r w:rsidR="00C62C07" w:rsidRPr="00E008B3">
        <w:rPr>
          <w:rFonts w:ascii="Arial" w:hAnsi="Arial" w:cs="Arial"/>
          <w:b w:val="0"/>
          <w:sz w:val="24"/>
          <w:szCs w:val="24"/>
        </w:rPr>
        <w:t>202</w:t>
      </w:r>
      <w:r w:rsidR="00C534DC">
        <w:rPr>
          <w:rFonts w:ascii="Arial" w:hAnsi="Arial" w:cs="Arial"/>
          <w:b w:val="0"/>
          <w:sz w:val="24"/>
          <w:szCs w:val="24"/>
        </w:rPr>
        <w:t>2</w:t>
      </w:r>
      <w:r w:rsidR="00C62C07" w:rsidRPr="00E008B3">
        <w:rPr>
          <w:rFonts w:ascii="Arial" w:hAnsi="Arial" w:cs="Arial"/>
          <w:b w:val="0"/>
          <w:sz w:val="24"/>
          <w:szCs w:val="24"/>
        </w:rPr>
        <w:t xml:space="preserve"> года </w:t>
      </w:r>
      <w:r w:rsidR="00C62C07" w:rsidRPr="00E008B3">
        <w:rPr>
          <w:rFonts w:ascii="Arial" w:hAnsi="Arial" w:cs="Arial"/>
          <w:b w:val="0"/>
          <w:sz w:val="24"/>
          <w:szCs w:val="24"/>
        </w:rPr>
        <w:tab/>
      </w:r>
      <w:r w:rsidR="00C62C07" w:rsidRPr="00E008B3">
        <w:rPr>
          <w:rFonts w:ascii="Arial" w:hAnsi="Arial" w:cs="Arial"/>
          <w:b w:val="0"/>
          <w:sz w:val="24"/>
          <w:szCs w:val="24"/>
        </w:rPr>
        <w:tab/>
      </w:r>
      <w:r w:rsidR="00C62C07" w:rsidRPr="00E008B3">
        <w:rPr>
          <w:rFonts w:ascii="Arial" w:hAnsi="Arial" w:cs="Arial"/>
          <w:b w:val="0"/>
          <w:sz w:val="24"/>
          <w:szCs w:val="24"/>
        </w:rPr>
        <w:tab/>
      </w:r>
      <w:r w:rsidR="00C62C07" w:rsidRPr="00E008B3">
        <w:rPr>
          <w:rFonts w:ascii="Arial" w:hAnsi="Arial" w:cs="Arial"/>
          <w:b w:val="0"/>
          <w:sz w:val="24"/>
          <w:szCs w:val="24"/>
        </w:rPr>
        <w:tab/>
      </w:r>
      <w:r w:rsidR="00C62C07" w:rsidRPr="00E008B3">
        <w:rPr>
          <w:rFonts w:ascii="Arial" w:hAnsi="Arial" w:cs="Arial"/>
          <w:b w:val="0"/>
          <w:sz w:val="24"/>
          <w:szCs w:val="24"/>
        </w:rPr>
        <w:tab/>
      </w:r>
      <w:r w:rsidR="00C62C07" w:rsidRPr="00E008B3">
        <w:rPr>
          <w:rFonts w:ascii="Arial" w:hAnsi="Arial" w:cs="Arial"/>
          <w:b w:val="0"/>
          <w:sz w:val="24"/>
          <w:szCs w:val="24"/>
        </w:rPr>
        <w:tab/>
      </w:r>
      <w:r w:rsidR="00C62C07" w:rsidRPr="00E008B3">
        <w:rPr>
          <w:rFonts w:ascii="Arial" w:hAnsi="Arial" w:cs="Arial"/>
          <w:b w:val="0"/>
          <w:sz w:val="24"/>
          <w:szCs w:val="24"/>
        </w:rPr>
        <w:tab/>
        <w:t>№</w:t>
      </w:r>
      <w:r>
        <w:rPr>
          <w:rFonts w:ascii="Arial" w:hAnsi="Arial" w:cs="Arial"/>
          <w:b w:val="0"/>
          <w:sz w:val="24"/>
          <w:szCs w:val="24"/>
        </w:rPr>
        <w:t xml:space="preserve"> 56-201</w:t>
      </w:r>
    </w:p>
    <w:p w:rsidR="00C62C07" w:rsidRPr="00E008B3" w:rsidRDefault="00C62C07" w:rsidP="00C62C07">
      <w:pPr>
        <w:pStyle w:val="ConsPlusTitle"/>
        <w:jc w:val="center"/>
        <w:outlineLvl w:val="0"/>
        <w:rPr>
          <w:rFonts w:ascii="Arial" w:hAnsi="Arial" w:cs="Arial"/>
          <w:sz w:val="32"/>
          <w:szCs w:val="32"/>
        </w:rPr>
      </w:pPr>
    </w:p>
    <w:p w:rsidR="00C62C07" w:rsidRPr="00E008B3" w:rsidRDefault="00C62C07" w:rsidP="00C62C07">
      <w:pPr>
        <w:pStyle w:val="ConsPlusTitle"/>
        <w:jc w:val="center"/>
        <w:outlineLvl w:val="0"/>
        <w:rPr>
          <w:rFonts w:ascii="Arial" w:hAnsi="Arial" w:cs="Arial"/>
          <w:sz w:val="32"/>
          <w:szCs w:val="32"/>
        </w:rPr>
      </w:pPr>
      <w:r w:rsidRPr="00E008B3">
        <w:rPr>
          <w:rFonts w:ascii="Arial" w:hAnsi="Arial" w:cs="Arial"/>
          <w:sz w:val="32"/>
          <w:szCs w:val="32"/>
        </w:rPr>
        <w:t xml:space="preserve">О внесении изменений в Решение Собрания депутатов </w:t>
      </w:r>
      <w:r w:rsidR="00B353A8">
        <w:rPr>
          <w:rFonts w:ascii="Arial" w:hAnsi="Arial" w:cs="Arial"/>
          <w:sz w:val="32"/>
          <w:szCs w:val="32"/>
        </w:rPr>
        <w:t>м</w:t>
      </w:r>
      <w:r w:rsidR="00E008B3" w:rsidRPr="00E008B3">
        <w:rPr>
          <w:rFonts w:ascii="Arial" w:hAnsi="Arial" w:cs="Arial"/>
          <w:sz w:val="32"/>
          <w:szCs w:val="32"/>
        </w:rPr>
        <w:t xml:space="preserve">униципального образования рабочий поселок </w:t>
      </w:r>
      <w:r w:rsidRPr="00E008B3">
        <w:rPr>
          <w:rFonts w:ascii="Arial" w:hAnsi="Arial" w:cs="Arial"/>
          <w:sz w:val="32"/>
          <w:szCs w:val="32"/>
        </w:rPr>
        <w:t xml:space="preserve">Первомайский Щекинского района от </w:t>
      </w:r>
      <w:r w:rsidR="00C534DC">
        <w:rPr>
          <w:rFonts w:ascii="Arial" w:hAnsi="Arial" w:cs="Arial"/>
          <w:sz w:val="32"/>
          <w:szCs w:val="32"/>
        </w:rPr>
        <w:t>15</w:t>
      </w:r>
      <w:r w:rsidRPr="00E008B3">
        <w:rPr>
          <w:rFonts w:ascii="Arial" w:hAnsi="Arial" w:cs="Arial"/>
          <w:sz w:val="32"/>
          <w:szCs w:val="32"/>
        </w:rPr>
        <w:t>.12.202</w:t>
      </w:r>
      <w:r w:rsidR="00C534DC">
        <w:rPr>
          <w:rFonts w:ascii="Arial" w:hAnsi="Arial" w:cs="Arial"/>
          <w:sz w:val="32"/>
          <w:szCs w:val="32"/>
        </w:rPr>
        <w:t>1</w:t>
      </w:r>
      <w:r w:rsidRPr="00E008B3">
        <w:rPr>
          <w:rFonts w:ascii="Arial" w:hAnsi="Arial" w:cs="Arial"/>
          <w:sz w:val="32"/>
          <w:szCs w:val="32"/>
        </w:rPr>
        <w:t xml:space="preserve"> года №</w:t>
      </w:r>
      <w:r w:rsidR="00C534DC">
        <w:rPr>
          <w:rFonts w:ascii="Arial" w:hAnsi="Arial" w:cs="Arial"/>
          <w:sz w:val="32"/>
          <w:szCs w:val="32"/>
        </w:rPr>
        <w:t>52-188</w:t>
      </w:r>
      <w:r w:rsidRPr="00E008B3">
        <w:rPr>
          <w:rFonts w:ascii="Arial" w:hAnsi="Arial" w:cs="Arial"/>
          <w:sz w:val="32"/>
          <w:szCs w:val="32"/>
        </w:rPr>
        <w:t xml:space="preserve"> «О бюджете муниципального образования рабочий поселок Первом</w:t>
      </w:r>
      <w:r w:rsidR="00C534DC">
        <w:rPr>
          <w:rFonts w:ascii="Arial" w:hAnsi="Arial" w:cs="Arial"/>
          <w:sz w:val="32"/>
          <w:szCs w:val="32"/>
        </w:rPr>
        <w:t>айский Щекинского района на 2022</w:t>
      </w:r>
      <w:r w:rsidRPr="00E008B3">
        <w:rPr>
          <w:rFonts w:ascii="Arial" w:hAnsi="Arial" w:cs="Arial"/>
          <w:sz w:val="32"/>
          <w:szCs w:val="32"/>
        </w:rPr>
        <w:t xml:space="preserve"> годи на плановый период 202</w:t>
      </w:r>
      <w:r w:rsidR="00C534DC">
        <w:rPr>
          <w:rFonts w:ascii="Arial" w:hAnsi="Arial" w:cs="Arial"/>
          <w:sz w:val="32"/>
          <w:szCs w:val="32"/>
        </w:rPr>
        <w:t>3</w:t>
      </w:r>
      <w:r w:rsidRPr="00E008B3">
        <w:rPr>
          <w:rFonts w:ascii="Arial" w:hAnsi="Arial" w:cs="Arial"/>
          <w:sz w:val="32"/>
          <w:szCs w:val="32"/>
        </w:rPr>
        <w:t xml:space="preserve"> и 202</w:t>
      </w:r>
      <w:r w:rsidR="00C534DC">
        <w:rPr>
          <w:rFonts w:ascii="Arial" w:hAnsi="Arial" w:cs="Arial"/>
          <w:sz w:val="32"/>
          <w:szCs w:val="32"/>
        </w:rPr>
        <w:t>4</w:t>
      </w:r>
      <w:r w:rsidRPr="00E008B3">
        <w:rPr>
          <w:rFonts w:ascii="Arial" w:hAnsi="Arial" w:cs="Arial"/>
          <w:sz w:val="32"/>
          <w:szCs w:val="32"/>
        </w:rPr>
        <w:t xml:space="preserve"> годов»</w:t>
      </w:r>
    </w:p>
    <w:p w:rsidR="00C62C07" w:rsidRPr="00E008B3" w:rsidRDefault="00C62C07" w:rsidP="00C62C07">
      <w:pPr>
        <w:tabs>
          <w:tab w:val="left" w:pos="4536"/>
        </w:tabs>
        <w:ind w:firstLine="720"/>
        <w:jc w:val="both"/>
        <w:rPr>
          <w:rFonts w:ascii="Arial" w:hAnsi="Arial" w:cs="Arial"/>
          <w:sz w:val="24"/>
        </w:rPr>
      </w:pPr>
    </w:p>
    <w:p w:rsidR="00C62C07" w:rsidRPr="00E008B3" w:rsidRDefault="00C62C07" w:rsidP="00C62C07">
      <w:pPr>
        <w:tabs>
          <w:tab w:val="left" w:pos="4536"/>
        </w:tabs>
        <w:ind w:firstLine="720"/>
        <w:jc w:val="both"/>
        <w:rPr>
          <w:rFonts w:ascii="Arial" w:hAnsi="Arial" w:cs="Arial"/>
          <w:b/>
          <w:sz w:val="24"/>
        </w:rPr>
      </w:pPr>
      <w:r w:rsidRPr="00E008B3">
        <w:rPr>
          <w:rFonts w:ascii="Arial" w:hAnsi="Arial" w:cs="Arial"/>
          <w:sz w:val="24"/>
        </w:rPr>
        <w:t>В соответствии со статьями 27, 51 Устава муниципального образования рабочий поселок Первомайский Щекинского район</w:t>
      </w:r>
      <w:r w:rsidR="00E008B3" w:rsidRPr="00E008B3">
        <w:rPr>
          <w:rFonts w:ascii="Arial" w:hAnsi="Arial" w:cs="Arial"/>
          <w:sz w:val="24"/>
        </w:rPr>
        <w:t>а</w:t>
      </w:r>
      <w:r w:rsidRPr="00E008B3">
        <w:rPr>
          <w:rFonts w:ascii="Arial" w:hAnsi="Arial" w:cs="Arial"/>
          <w:sz w:val="24"/>
        </w:rPr>
        <w:t>, статьей 25 «Положения о бюджетном процессе в муниципальном образовании рабочий поселок Первомайский»</w:t>
      </w:r>
      <w:r w:rsidR="00E008B3" w:rsidRPr="00E008B3">
        <w:rPr>
          <w:rFonts w:ascii="Arial" w:hAnsi="Arial" w:cs="Arial"/>
          <w:sz w:val="24"/>
        </w:rPr>
        <w:t xml:space="preserve"> Щекинского района</w:t>
      </w:r>
      <w:r w:rsidRPr="00E008B3">
        <w:rPr>
          <w:rFonts w:ascii="Arial" w:hAnsi="Arial" w:cs="Arial"/>
          <w:sz w:val="24"/>
        </w:rPr>
        <w:t xml:space="preserve">, Собрание депутатов муниципального образования рабочий поселок Первомайский </w:t>
      </w:r>
      <w:r w:rsidR="00E008B3" w:rsidRPr="00E008B3">
        <w:rPr>
          <w:rFonts w:ascii="Arial" w:hAnsi="Arial" w:cs="Arial"/>
          <w:sz w:val="24"/>
        </w:rPr>
        <w:t xml:space="preserve">Щекинского района </w:t>
      </w:r>
      <w:r w:rsidRPr="00E008B3">
        <w:rPr>
          <w:rFonts w:ascii="Arial" w:hAnsi="Arial" w:cs="Arial"/>
          <w:b/>
          <w:sz w:val="24"/>
        </w:rPr>
        <w:t>РЕШИЛО:</w:t>
      </w:r>
    </w:p>
    <w:p w:rsidR="00C62C07" w:rsidRPr="00E008B3" w:rsidRDefault="00C62C07" w:rsidP="00C62C07">
      <w:pPr>
        <w:rPr>
          <w:rFonts w:ascii="Arial" w:hAnsi="Arial" w:cs="Arial"/>
          <w:b/>
          <w:bCs/>
          <w:sz w:val="24"/>
        </w:rPr>
      </w:pPr>
      <w:r w:rsidRPr="00E008B3">
        <w:rPr>
          <w:rFonts w:ascii="Arial" w:hAnsi="Arial" w:cs="Arial"/>
          <w:b/>
          <w:bCs/>
          <w:sz w:val="24"/>
        </w:rPr>
        <w:t xml:space="preserve">Статья 1. </w:t>
      </w:r>
    </w:p>
    <w:p w:rsidR="00C534DC" w:rsidRPr="00E008B3" w:rsidRDefault="00C534DC" w:rsidP="00C534DC">
      <w:pPr>
        <w:pStyle w:val="ab"/>
        <w:numPr>
          <w:ilvl w:val="0"/>
          <w:numId w:val="14"/>
        </w:numPr>
        <w:ind w:left="0" w:firstLine="709"/>
        <w:jc w:val="both"/>
        <w:rPr>
          <w:rFonts w:ascii="Arial" w:hAnsi="Arial" w:cs="Arial"/>
          <w:bCs/>
          <w:sz w:val="24"/>
        </w:rPr>
      </w:pPr>
      <w:r w:rsidRPr="00E008B3">
        <w:rPr>
          <w:rFonts w:ascii="Arial" w:hAnsi="Arial" w:cs="Arial"/>
          <w:bCs/>
          <w:sz w:val="24"/>
        </w:rPr>
        <w:t xml:space="preserve">Внести в Решение Собрания депутатов муниципального образования рабочий поселок Первомайский Щекинского района от </w:t>
      </w:r>
      <w:r>
        <w:rPr>
          <w:rFonts w:ascii="Arial" w:hAnsi="Arial" w:cs="Arial"/>
          <w:bCs/>
          <w:sz w:val="24"/>
        </w:rPr>
        <w:t>15</w:t>
      </w:r>
      <w:r w:rsidRPr="00E008B3">
        <w:rPr>
          <w:rFonts w:ascii="Arial" w:hAnsi="Arial" w:cs="Arial"/>
          <w:bCs/>
          <w:sz w:val="24"/>
        </w:rPr>
        <w:t>.</w:t>
      </w:r>
      <w:r>
        <w:rPr>
          <w:rFonts w:ascii="Arial" w:hAnsi="Arial" w:cs="Arial"/>
          <w:bCs/>
          <w:sz w:val="24"/>
        </w:rPr>
        <w:t>12</w:t>
      </w:r>
      <w:r w:rsidRPr="00E008B3">
        <w:rPr>
          <w:rFonts w:ascii="Arial" w:hAnsi="Arial" w:cs="Arial"/>
          <w:bCs/>
          <w:sz w:val="24"/>
        </w:rPr>
        <w:t>.202</w:t>
      </w:r>
      <w:r>
        <w:rPr>
          <w:rFonts w:ascii="Arial" w:hAnsi="Arial" w:cs="Arial"/>
          <w:bCs/>
          <w:sz w:val="24"/>
        </w:rPr>
        <w:t>1</w:t>
      </w:r>
      <w:r w:rsidRPr="00E008B3">
        <w:rPr>
          <w:rFonts w:ascii="Arial" w:hAnsi="Arial" w:cs="Arial"/>
          <w:bCs/>
          <w:sz w:val="24"/>
        </w:rPr>
        <w:t xml:space="preserve"> года №</w:t>
      </w:r>
      <w:r>
        <w:rPr>
          <w:rFonts w:ascii="Arial" w:hAnsi="Arial" w:cs="Arial"/>
          <w:bCs/>
          <w:sz w:val="24"/>
        </w:rPr>
        <w:t>52-188</w:t>
      </w:r>
      <w:r w:rsidRPr="00E008B3">
        <w:rPr>
          <w:rFonts w:ascii="Arial" w:hAnsi="Arial" w:cs="Arial"/>
          <w:bCs/>
          <w:sz w:val="24"/>
        </w:rPr>
        <w:t xml:space="preserve"> «О бюджете муниципального образования рабочий поселок Первомайский Щекинского района на 202</w:t>
      </w:r>
      <w:r>
        <w:rPr>
          <w:rFonts w:ascii="Arial" w:hAnsi="Arial" w:cs="Arial"/>
          <w:bCs/>
          <w:sz w:val="24"/>
        </w:rPr>
        <w:t>2</w:t>
      </w:r>
      <w:r w:rsidRPr="00E008B3">
        <w:rPr>
          <w:rFonts w:ascii="Arial" w:hAnsi="Arial" w:cs="Arial"/>
          <w:bCs/>
          <w:sz w:val="24"/>
        </w:rPr>
        <w:t xml:space="preserve"> год и на плановый период 202</w:t>
      </w:r>
      <w:r>
        <w:rPr>
          <w:rFonts w:ascii="Arial" w:hAnsi="Arial" w:cs="Arial"/>
          <w:bCs/>
          <w:sz w:val="24"/>
        </w:rPr>
        <w:t>3</w:t>
      </w:r>
      <w:r w:rsidRPr="00E008B3">
        <w:rPr>
          <w:rFonts w:ascii="Arial" w:hAnsi="Arial" w:cs="Arial"/>
          <w:bCs/>
          <w:sz w:val="24"/>
        </w:rPr>
        <w:t xml:space="preserve"> и 202</w:t>
      </w:r>
      <w:r>
        <w:rPr>
          <w:rFonts w:ascii="Arial" w:hAnsi="Arial" w:cs="Arial"/>
          <w:bCs/>
          <w:sz w:val="24"/>
        </w:rPr>
        <w:t>4</w:t>
      </w:r>
      <w:r w:rsidRPr="00E008B3">
        <w:rPr>
          <w:rFonts w:ascii="Arial" w:hAnsi="Arial" w:cs="Arial"/>
          <w:bCs/>
          <w:sz w:val="24"/>
        </w:rPr>
        <w:t xml:space="preserve"> годов» следующие изменения:</w:t>
      </w:r>
    </w:p>
    <w:p w:rsidR="00C534DC" w:rsidRPr="00E008B3" w:rsidRDefault="00C534DC" w:rsidP="00C534DC">
      <w:pPr>
        <w:widowControl w:val="0"/>
        <w:numPr>
          <w:ilvl w:val="0"/>
          <w:numId w:val="7"/>
        </w:numPr>
        <w:autoSpaceDE w:val="0"/>
        <w:autoSpaceDN w:val="0"/>
        <w:jc w:val="both"/>
        <w:rPr>
          <w:rFonts w:ascii="Arial" w:hAnsi="Arial" w:cs="Arial"/>
          <w:bCs/>
          <w:sz w:val="24"/>
        </w:rPr>
      </w:pPr>
      <w:r>
        <w:rPr>
          <w:rFonts w:ascii="Arial" w:hAnsi="Arial" w:cs="Arial"/>
          <w:bCs/>
          <w:sz w:val="24"/>
        </w:rPr>
        <w:t>пункт 1 статьи</w:t>
      </w:r>
      <w:r w:rsidRPr="00E008B3">
        <w:rPr>
          <w:rFonts w:ascii="Arial" w:hAnsi="Arial" w:cs="Arial"/>
          <w:bCs/>
          <w:sz w:val="24"/>
        </w:rPr>
        <w:t xml:space="preserve"> 1 изложить в следующей редакции:</w:t>
      </w:r>
    </w:p>
    <w:p w:rsidR="00C534DC" w:rsidRPr="006D12B1" w:rsidRDefault="00C534DC" w:rsidP="00C534DC">
      <w:pPr>
        <w:autoSpaceDE w:val="0"/>
        <w:autoSpaceDN w:val="0"/>
        <w:adjustRightInd w:val="0"/>
        <w:ind w:firstLine="708"/>
        <w:jc w:val="both"/>
        <w:rPr>
          <w:rFonts w:ascii="Arial" w:hAnsi="Arial" w:cs="Arial"/>
          <w:sz w:val="24"/>
        </w:rPr>
      </w:pPr>
      <w:r w:rsidRPr="00E008B3">
        <w:rPr>
          <w:rFonts w:ascii="Arial" w:hAnsi="Arial" w:cs="Arial"/>
          <w:bCs/>
          <w:sz w:val="24"/>
        </w:rPr>
        <w:t>«</w:t>
      </w:r>
      <w:r w:rsidRPr="006D12B1">
        <w:rPr>
          <w:rFonts w:ascii="Arial" w:hAnsi="Arial" w:cs="Arial"/>
          <w:sz w:val="24"/>
        </w:rPr>
        <w:t>1. Утвердить основные характеристики бюджета муниципального образования рабочий поселок Первомайский Щекинского района (далее – бюджет муниципального образования) на 202</w:t>
      </w:r>
      <w:r>
        <w:rPr>
          <w:rFonts w:ascii="Arial" w:hAnsi="Arial" w:cs="Arial"/>
          <w:sz w:val="24"/>
        </w:rPr>
        <w:t>2</w:t>
      </w:r>
      <w:r w:rsidRPr="006D12B1">
        <w:rPr>
          <w:rFonts w:ascii="Arial" w:hAnsi="Arial" w:cs="Arial"/>
          <w:sz w:val="24"/>
        </w:rPr>
        <w:t xml:space="preserve"> год:</w:t>
      </w:r>
    </w:p>
    <w:p w:rsidR="00C534DC" w:rsidRPr="006D12B1" w:rsidRDefault="00C534DC" w:rsidP="00C534DC">
      <w:pPr>
        <w:autoSpaceDE w:val="0"/>
        <w:autoSpaceDN w:val="0"/>
        <w:adjustRightInd w:val="0"/>
        <w:ind w:firstLine="708"/>
        <w:jc w:val="both"/>
        <w:rPr>
          <w:rFonts w:ascii="Arial" w:hAnsi="Arial" w:cs="Arial"/>
          <w:sz w:val="24"/>
        </w:rPr>
      </w:pPr>
      <w:r w:rsidRPr="006D12B1">
        <w:rPr>
          <w:rFonts w:ascii="Arial" w:hAnsi="Arial" w:cs="Arial"/>
          <w:sz w:val="24"/>
        </w:rPr>
        <w:t xml:space="preserve">1) общий объем доходов бюджета муниципального образования в сумме </w:t>
      </w:r>
      <w:r w:rsidR="00CB24D9">
        <w:rPr>
          <w:rFonts w:ascii="Arial" w:hAnsi="Arial" w:cs="Arial"/>
          <w:sz w:val="24"/>
        </w:rPr>
        <w:t>147 142 329,17</w:t>
      </w:r>
      <w:r w:rsidRPr="006D12B1">
        <w:rPr>
          <w:rFonts w:ascii="Arial" w:hAnsi="Arial" w:cs="Arial"/>
          <w:sz w:val="24"/>
        </w:rPr>
        <w:t xml:space="preserve"> рублей;</w:t>
      </w:r>
    </w:p>
    <w:p w:rsidR="00C534DC" w:rsidRPr="006D12B1" w:rsidRDefault="00C534DC" w:rsidP="00C534DC">
      <w:pPr>
        <w:autoSpaceDE w:val="0"/>
        <w:autoSpaceDN w:val="0"/>
        <w:adjustRightInd w:val="0"/>
        <w:ind w:firstLine="708"/>
        <w:jc w:val="both"/>
        <w:rPr>
          <w:rFonts w:ascii="Arial" w:hAnsi="Arial" w:cs="Arial"/>
          <w:sz w:val="24"/>
        </w:rPr>
      </w:pPr>
      <w:r w:rsidRPr="006D12B1">
        <w:rPr>
          <w:rFonts w:ascii="Arial" w:hAnsi="Arial" w:cs="Arial"/>
          <w:sz w:val="24"/>
        </w:rPr>
        <w:t xml:space="preserve">2) общий объем расходов бюджета муниципального образования в сумме </w:t>
      </w:r>
      <w:r w:rsidR="00CB24D9">
        <w:rPr>
          <w:rFonts w:ascii="Arial" w:hAnsi="Arial" w:cs="Arial"/>
          <w:sz w:val="24"/>
        </w:rPr>
        <w:t>212 322 815,01</w:t>
      </w:r>
      <w:r w:rsidRPr="006D12B1">
        <w:rPr>
          <w:rFonts w:ascii="Arial" w:hAnsi="Arial" w:cs="Arial"/>
          <w:sz w:val="24"/>
        </w:rPr>
        <w:t xml:space="preserve"> рублей;</w:t>
      </w:r>
    </w:p>
    <w:p w:rsidR="00C534DC" w:rsidRDefault="00C534DC" w:rsidP="00CB24D9">
      <w:pPr>
        <w:autoSpaceDE w:val="0"/>
        <w:autoSpaceDN w:val="0"/>
        <w:adjustRightInd w:val="0"/>
        <w:ind w:firstLine="708"/>
        <w:jc w:val="both"/>
        <w:rPr>
          <w:rFonts w:ascii="Arial" w:hAnsi="Arial" w:cs="Arial"/>
          <w:sz w:val="24"/>
        </w:rPr>
      </w:pPr>
      <w:r w:rsidRPr="006D12B1">
        <w:rPr>
          <w:rFonts w:ascii="Arial" w:hAnsi="Arial" w:cs="Arial"/>
          <w:sz w:val="24"/>
        </w:rPr>
        <w:t xml:space="preserve">3) дефицит бюджета муниципального образования в сумме </w:t>
      </w:r>
      <w:r>
        <w:rPr>
          <w:rFonts w:ascii="Arial" w:hAnsi="Arial" w:cs="Arial"/>
          <w:sz w:val="24"/>
        </w:rPr>
        <w:t>65 180 485,84</w:t>
      </w:r>
      <w:r w:rsidRPr="006D12B1">
        <w:rPr>
          <w:rFonts w:ascii="Arial" w:hAnsi="Arial" w:cs="Arial"/>
          <w:sz w:val="24"/>
        </w:rPr>
        <w:t xml:space="preserve"> рублей.</w:t>
      </w:r>
      <w:r>
        <w:rPr>
          <w:rFonts w:ascii="Arial" w:hAnsi="Arial" w:cs="Arial"/>
          <w:sz w:val="24"/>
        </w:rPr>
        <w:t>»</w:t>
      </w:r>
    </w:p>
    <w:p w:rsidR="00C534DC" w:rsidRDefault="00C534DC" w:rsidP="00C534DC">
      <w:pPr>
        <w:pStyle w:val="ab"/>
        <w:widowControl w:val="0"/>
        <w:numPr>
          <w:ilvl w:val="0"/>
          <w:numId w:val="7"/>
        </w:numPr>
        <w:autoSpaceDE w:val="0"/>
        <w:autoSpaceDN w:val="0"/>
        <w:jc w:val="both"/>
        <w:rPr>
          <w:rFonts w:ascii="Arial" w:hAnsi="Arial" w:cs="Arial"/>
          <w:bCs/>
          <w:sz w:val="24"/>
        </w:rPr>
      </w:pPr>
      <w:r w:rsidRPr="00C534DC">
        <w:rPr>
          <w:rFonts w:ascii="Arial" w:hAnsi="Arial" w:cs="Arial"/>
          <w:bCs/>
          <w:sz w:val="24"/>
        </w:rPr>
        <w:t xml:space="preserve">пункт 1 статьи </w:t>
      </w:r>
      <w:r>
        <w:rPr>
          <w:rFonts w:ascii="Arial" w:hAnsi="Arial" w:cs="Arial"/>
          <w:bCs/>
          <w:sz w:val="24"/>
        </w:rPr>
        <w:t>4</w:t>
      </w:r>
      <w:r w:rsidRPr="00C534DC">
        <w:rPr>
          <w:rFonts w:ascii="Arial" w:hAnsi="Arial" w:cs="Arial"/>
          <w:bCs/>
          <w:sz w:val="24"/>
        </w:rPr>
        <w:t xml:space="preserve"> изложить в следующей редакции:</w:t>
      </w:r>
    </w:p>
    <w:p w:rsidR="00C534DC" w:rsidRPr="00C534DC" w:rsidRDefault="00C534DC" w:rsidP="00C534DC">
      <w:pPr>
        <w:widowControl w:val="0"/>
        <w:autoSpaceDE w:val="0"/>
        <w:autoSpaceDN w:val="0"/>
        <w:adjustRightInd w:val="0"/>
        <w:ind w:firstLine="709"/>
        <w:jc w:val="both"/>
        <w:rPr>
          <w:rFonts w:ascii="Arial" w:hAnsi="Arial" w:cs="Arial"/>
          <w:bCs/>
          <w:sz w:val="24"/>
        </w:rPr>
      </w:pPr>
      <w:r>
        <w:rPr>
          <w:rFonts w:ascii="Arial" w:hAnsi="Arial" w:cs="Arial"/>
          <w:bCs/>
          <w:sz w:val="24"/>
        </w:rPr>
        <w:t>«</w:t>
      </w:r>
      <w:r w:rsidRPr="00C35090">
        <w:rPr>
          <w:rFonts w:ascii="Arial" w:hAnsi="Arial" w:cs="Arial"/>
          <w:sz w:val="24"/>
        </w:rPr>
        <w:t>1</w:t>
      </w:r>
      <w:r w:rsidRPr="00C35090">
        <w:rPr>
          <w:rFonts w:ascii="Arial" w:hAnsi="Arial" w:cs="Arial"/>
          <w:bCs/>
          <w:sz w:val="24"/>
        </w:rPr>
        <w:t xml:space="preserve">. </w:t>
      </w:r>
      <w:r w:rsidRPr="00C35090">
        <w:rPr>
          <w:rFonts w:ascii="Arial" w:hAnsi="Arial" w:cs="Arial"/>
          <w:sz w:val="24"/>
        </w:rPr>
        <w:t xml:space="preserve">Утвердить объем безвозмездных поступлений, получаемых из бюджета МО Щекинский район в 2022 году в сумме </w:t>
      </w:r>
      <w:r w:rsidR="00CB24D9">
        <w:rPr>
          <w:rFonts w:ascii="Arial" w:hAnsi="Arial" w:cs="Arial"/>
          <w:sz w:val="24"/>
        </w:rPr>
        <w:t>6 902 692,02</w:t>
      </w:r>
      <w:r w:rsidRPr="00C35090">
        <w:rPr>
          <w:rFonts w:ascii="Arial" w:hAnsi="Arial" w:cs="Arial"/>
          <w:sz w:val="24"/>
        </w:rPr>
        <w:t xml:space="preserve"> рублей, в 2023 году в сумме </w:t>
      </w:r>
      <w:r>
        <w:rPr>
          <w:rFonts w:ascii="Arial" w:hAnsi="Arial" w:cs="Arial"/>
          <w:sz w:val="24"/>
        </w:rPr>
        <w:t>3 457 550,70</w:t>
      </w:r>
      <w:r w:rsidRPr="00C35090">
        <w:rPr>
          <w:rFonts w:ascii="Arial" w:hAnsi="Arial" w:cs="Arial"/>
          <w:sz w:val="24"/>
        </w:rPr>
        <w:t xml:space="preserve"> рублей, в 2024 году в сумме 2 062 479,68 рублей.</w:t>
      </w:r>
      <w:r>
        <w:rPr>
          <w:rFonts w:ascii="Arial" w:hAnsi="Arial" w:cs="Arial"/>
          <w:bCs/>
          <w:sz w:val="24"/>
        </w:rPr>
        <w:t>»</w:t>
      </w:r>
    </w:p>
    <w:p w:rsidR="00CB013B" w:rsidRDefault="00CB013B" w:rsidP="00CB013B">
      <w:pPr>
        <w:pStyle w:val="ab"/>
        <w:widowControl w:val="0"/>
        <w:numPr>
          <w:ilvl w:val="0"/>
          <w:numId w:val="7"/>
        </w:numPr>
        <w:autoSpaceDE w:val="0"/>
        <w:autoSpaceDN w:val="0"/>
        <w:jc w:val="both"/>
        <w:rPr>
          <w:rFonts w:ascii="Arial" w:hAnsi="Arial" w:cs="Arial"/>
          <w:bCs/>
          <w:sz w:val="24"/>
        </w:rPr>
      </w:pPr>
      <w:r w:rsidRPr="00C534DC">
        <w:rPr>
          <w:rFonts w:ascii="Arial" w:hAnsi="Arial" w:cs="Arial"/>
          <w:bCs/>
          <w:sz w:val="24"/>
        </w:rPr>
        <w:t xml:space="preserve">пункт 1 статьи </w:t>
      </w:r>
      <w:r>
        <w:rPr>
          <w:rFonts w:ascii="Arial" w:hAnsi="Arial" w:cs="Arial"/>
          <w:bCs/>
          <w:sz w:val="24"/>
        </w:rPr>
        <w:t>5</w:t>
      </w:r>
      <w:r w:rsidRPr="00C534DC">
        <w:rPr>
          <w:rFonts w:ascii="Arial" w:hAnsi="Arial" w:cs="Arial"/>
          <w:bCs/>
          <w:sz w:val="24"/>
        </w:rPr>
        <w:t xml:space="preserve"> изложить в следующей редакции:</w:t>
      </w:r>
    </w:p>
    <w:p w:rsidR="00CB013B" w:rsidRPr="00C534DC" w:rsidRDefault="00CB013B" w:rsidP="00CB013B">
      <w:pPr>
        <w:ind w:firstLine="708"/>
        <w:jc w:val="both"/>
        <w:rPr>
          <w:rFonts w:ascii="Arial" w:hAnsi="Arial" w:cs="Arial"/>
          <w:bCs/>
          <w:sz w:val="24"/>
        </w:rPr>
      </w:pPr>
      <w:r>
        <w:rPr>
          <w:rFonts w:ascii="Arial" w:hAnsi="Arial" w:cs="Arial"/>
          <w:bCs/>
          <w:sz w:val="24"/>
        </w:rPr>
        <w:lastRenderedPageBreak/>
        <w:t>«</w:t>
      </w:r>
      <w:r w:rsidRPr="00C35090">
        <w:rPr>
          <w:rFonts w:ascii="Arial" w:hAnsi="Arial" w:cs="Arial"/>
          <w:sz w:val="24"/>
        </w:rPr>
        <w:t>1.</w:t>
      </w:r>
      <w:r w:rsidRPr="00C35090">
        <w:rPr>
          <w:rFonts w:ascii="Arial" w:hAnsi="Arial" w:cs="Arial"/>
          <w:sz w:val="24"/>
        </w:rPr>
        <w:tab/>
        <w:t xml:space="preserve">Утвердить объем межбюджетных трансфертов,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2022 год в сумме </w:t>
      </w:r>
      <w:r>
        <w:rPr>
          <w:rFonts w:ascii="Arial" w:hAnsi="Arial" w:cs="Arial"/>
          <w:sz w:val="24"/>
        </w:rPr>
        <w:t>2 016 786,80</w:t>
      </w:r>
      <w:r w:rsidRPr="00C35090">
        <w:rPr>
          <w:rFonts w:ascii="Arial" w:hAnsi="Arial" w:cs="Arial"/>
          <w:sz w:val="24"/>
        </w:rPr>
        <w:t xml:space="preserve"> рублей, согласно таблицы 1 приложения 3 к настоящему Решению.</w:t>
      </w:r>
      <w:r>
        <w:rPr>
          <w:rFonts w:ascii="Arial" w:hAnsi="Arial" w:cs="Arial"/>
          <w:bCs/>
          <w:sz w:val="24"/>
        </w:rPr>
        <w:t>»</w:t>
      </w:r>
    </w:p>
    <w:p w:rsidR="00C534DC" w:rsidRDefault="00C534DC" w:rsidP="00C534DC">
      <w:pPr>
        <w:pStyle w:val="ab"/>
        <w:widowControl w:val="0"/>
        <w:numPr>
          <w:ilvl w:val="0"/>
          <w:numId w:val="7"/>
        </w:numPr>
        <w:autoSpaceDE w:val="0"/>
        <w:autoSpaceDN w:val="0"/>
        <w:jc w:val="both"/>
        <w:rPr>
          <w:rFonts w:ascii="Arial" w:hAnsi="Arial" w:cs="Arial"/>
          <w:bCs/>
          <w:sz w:val="24"/>
        </w:rPr>
      </w:pPr>
      <w:r w:rsidRPr="00C534DC">
        <w:rPr>
          <w:rFonts w:ascii="Arial" w:hAnsi="Arial" w:cs="Arial"/>
          <w:bCs/>
          <w:sz w:val="24"/>
        </w:rPr>
        <w:t xml:space="preserve">пункт 1 статьи </w:t>
      </w:r>
      <w:r w:rsidR="00CB24D9">
        <w:rPr>
          <w:rFonts w:ascii="Arial" w:hAnsi="Arial" w:cs="Arial"/>
          <w:bCs/>
          <w:sz w:val="24"/>
        </w:rPr>
        <w:t>8</w:t>
      </w:r>
      <w:r w:rsidRPr="00C534DC">
        <w:rPr>
          <w:rFonts w:ascii="Arial" w:hAnsi="Arial" w:cs="Arial"/>
          <w:bCs/>
          <w:sz w:val="24"/>
        </w:rPr>
        <w:t xml:space="preserve"> изложи</w:t>
      </w:r>
      <w:bookmarkStart w:id="0" w:name="_GoBack"/>
      <w:bookmarkEnd w:id="0"/>
      <w:r w:rsidRPr="00C534DC">
        <w:rPr>
          <w:rFonts w:ascii="Arial" w:hAnsi="Arial" w:cs="Arial"/>
          <w:bCs/>
          <w:sz w:val="24"/>
        </w:rPr>
        <w:t>ть в следующей редакции:</w:t>
      </w:r>
    </w:p>
    <w:p w:rsidR="00C534DC" w:rsidRPr="00C534DC" w:rsidRDefault="00C534DC" w:rsidP="00C534DC">
      <w:pPr>
        <w:ind w:firstLine="708"/>
        <w:jc w:val="both"/>
        <w:rPr>
          <w:rFonts w:ascii="Arial" w:hAnsi="Arial" w:cs="Arial"/>
          <w:bCs/>
          <w:sz w:val="24"/>
        </w:rPr>
      </w:pPr>
      <w:r>
        <w:rPr>
          <w:rFonts w:ascii="Arial" w:hAnsi="Arial" w:cs="Arial"/>
          <w:bCs/>
          <w:sz w:val="24"/>
        </w:rPr>
        <w:t>«</w:t>
      </w:r>
      <w:r w:rsidR="00CB24D9" w:rsidRPr="00CB24D9">
        <w:rPr>
          <w:rFonts w:ascii="Arial" w:hAnsi="Arial" w:cs="Arial"/>
          <w:sz w:val="24"/>
        </w:rPr>
        <w:t xml:space="preserve">1. 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2022 год в сумме </w:t>
      </w:r>
      <w:r w:rsidR="00CB24D9">
        <w:rPr>
          <w:rFonts w:ascii="Arial" w:hAnsi="Arial" w:cs="Arial"/>
          <w:sz w:val="24"/>
        </w:rPr>
        <w:t>6 369 000,00</w:t>
      </w:r>
      <w:r w:rsidR="00CB24D9" w:rsidRPr="00CB24D9">
        <w:rPr>
          <w:rFonts w:ascii="Arial" w:hAnsi="Arial" w:cs="Arial"/>
          <w:sz w:val="24"/>
        </w:rPr>
        <w:t xml:space="preserve"> рублей, на 2023 год в сумме 500 000,00 рублей, на 2024 год в сумме 500 000,00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Arial" w:hAnsi="Arial" w:cs="Arial"/>
          <w:bCs/>
          <w:sz w:val="24"/>
        </w:rPr>
        <w:t>»</w:t>
      </w:r>
    </w:p>
    <w:p w:rsidR="00C62C07" w:rsidRDefault="00C62C07" w:rsidP="00C534DC">
      <w:pPr>
        <w:pStyle w:val="ab"/>
        <w:widowControl w:val="0"/>
        <w:numPr>
          <w:ilvl w:val="0"/>
          <w:numId w:val="7"/>
        </w:numPr>
        <w:autoSpaceDE w:val="0"/>
        <w:autoSpaceDN w:val="0"/>
        <w:adjustRightInd w:val="0"/>
        <w:ind w:left="0" w:firstLine="709"/>
        <w:jc w:val="both"/>
        <w:rPr>
          <w:rFonts w:ascii="Arial" w:hAnsi="Arial" w:cs="Arial"/>
          <w:sz w:val="24"/>
        </w:rPr>
      </w:pPr>
      <w:r w:rsidRPr="001B0BA8">
        <w:rPr>
          <w:rFonts w:ascii="Arial" w:hAnsi="Arial" w:cs="Arial"/>
          <w:sz w:val="24"/>
        </w:rPr>
        <w:t xml:space="preserve">Приложения </w:t>
      </w:r>
      <w:r w:rsidR="00845C19">
        <w:rPr>
          <w:rFonts w:ascii="Arial" w:hAnsi="Arial" w:cs="Arial"/>
          <w:sz w:val="24"/>
        </w:rPr>
        <w:t>1,</w:t>
      </w:r>
      <w:r w:rsidR="00CB013B">
        <w:rPr>
          <w:rFonts w:ascii="Arial" w:hAnsi="Arial" w:cs="Arial"/>
          <w:sz w:val="24"/>
        </w:rPr>
        <w:t>3,</w:t>
      </w:r>
      <w:r w:rsidR="00845C19">
        <w:rPr>
          <w:rFonts w:ascii="Arial" w:hAnsi="Arial" w:cs="Arial"/>
          <w:sz w:val="24"/>
        </w:rPr>
        <w:t xml:space="preserve"> 5, 7, 9, 16</w:t>
      </w:r>
      <w:r w:rsidRPr="001B0BA8">
        <w:rPr>
          <w:rFonts w:ascii="Arial" w:hAnsi="Arial" w:cs="Arial"/>
          <w:sz w:val="24"/>
        </w:rPr>
        <w:t xml:space="preserve"> изложить в редакции приложений 1, 2, 3</w:t>
      </w:r>
      <w:r w:rsidR="00845C19">
        <w:rPr>
          <w:rFonts w:ascii="Arial" w:hAnsi="Arial" w:cs="Arial"/>
          <w:sz w:val="24"/>
        </w:rPr>
        <w:t xml:space="preserve">, 4, 5, </w:t>
      </w:r>
      <w:r w:rsidR="00CB013B">
        <w:rPr>
          <w:rFonts w:ascii="Arial" w:hAnsi="Arial" w:cs="Arial"/>
          <w:sz w:val="24"/>
        </w:rPr>
        <w:t xml:space="preserve">6 </w:t>
      </w:r>
      <w:r w:rsidRPr="001B0BA8">
        <w:rPr>
          <w:rFonts w:ascii="Arial" w:hAnsi="Arial" w:cs="Arial"/>
          <w:sz w:val="24"/>
        </w:rPr>
        <w:t>к настоящему Решению.</w:t>
      </w:r>
    </w:p>
    <w:tbl>
      <w:tblPr>
        <w:tblW w:w="8900" w:type="dxa"/>
        <w:tblLook w:val="01E0"/>
      </w:tblPr>
      <w:tblGrid>
        <w:gridCol w:w="2046"/>
        <w:gridCol w:w="6854"/>
      </w:tblGrid>
      <w:tr w:rsidR="00C62C07" w:rsidRPr="00E008B3" w:rsidTr="00B85B94">
        <w:tc>
          <w:tcPr>
            <w:tcW w:w="2046" w:type="dxa"/>
          </w:tcPr>
          <w:p w:rsidR="00C62C07" w:rsidRPr="00E008B3" w:rsidRDefault="00C62C07" w:rsidP="00B85B94">
            <w:pPr>
              <w:autoSpaceDE w:val="0"/>
              <w:autoSpaceDN w:val="0"/>
              <w:adjustRightInd w:val="0"/>
              <w:jc w:val="both"/>
              <w:rPr>
                <w:rFonts w:ascii="Arial" w:hAnsi="Arial" w:cs="Arial"/>
                <w:b/>
                <w:sz w:val="26"/>
                <w:szCs w:val="26"/>
              </w:rPr>
            </w:pPr>
            <w:r w:rsidRPr="00E008B3">
              <w:rPr>
                <w:rFonts w:ascii="Arial" w:hAnsi="Arial" w:cs="Arial"/>
                <w:bCs/>
                <w:sz w:val="26"/>
                <w:szCs w:val="26"/>
              </w:rPr>
              <w:br w:type="page"/>
            </w:r>
            <w:r w:rsidRPr="00E008B3">
              <w:rPr>
                <w:rFonts w:ascii="Arial" w:hAnsi="Arial" w:cs="Arial"/>
                <w:b/>
                <w:sz w:val="26"/>
                <w:szCs w:val="26"/>
              </w:rPr>
              <w:t>Статья 2.</w:t>
            </w:r>
          </w:p>
        </w:tc>
        <w:tc>
          <w:tcPr>
            <w:tcW w:w="6854" w:type="dxa"/>
          </w:tcPr>
          <w:p w:rsidR="00C62C07" w:rsidRPr="00E008B3" w:rsidRDefault="00C62C07" w:rsidP="00B85B94">
            <w:pPr>
              <w:autoSpaceDE w:val="0"/>
              <w:autoSpaceDN w:val="0"/>
              <w:adjustRightInd w:val="0"/>
              <w:rPr>
                <w:rFonts w:ascii="Arial" w:hAnsi="Arial" w:cs="Arial"/>
                <w:b/>
                <w:sz w:val="26"/>
                <w:szCs w:val="26"/>
              </w:rPr>
            </w:pPr>
            <w:r w:rsidRPr="00E008B3">
              <w:rPr>
                <w:rFonts w:ascii="Arial" w:hAnsi="Arial" w:cs="Arial"/>
                <w:b/>
                <w:sz w:val="26"/>
                <w:szCs w:val="26"/>
              </w:rPr>
              <w:t>Вступление в силу настоящего Решения</w:t>
            </w:r>
          </w:p>
        </w:tc>
      </w:tr>
    </w:tbl>
    <w:p w:rsidR="00C62C07" w:rsidRPr="00B6558F" w:rsidRDefault="00C62C07" w:rsidP="00C62C07">
      <w:pPr>
        <w:pStyle w:val="ab"/>
        <w:widowControl w:val="0"/>
        <w:numPr>
          <w:ilvl w:val="0"/>
          <w:numId w:val="5"/>
        </w:numPr>
        <w:autoSpaceDE w:val="0"/>
        <w:autoSpaceDN w:val="0"/>
        <w:adjustRightInd w:val="0"/>
        <w:ind w:left="0" w:firstLine="567"/>
        <w:jc w:val="both"/>
        <w:rPr>
          <w:rFonts w:ascii="Arial" w:hAnsi="Arial" w:cs="Arial"/>
          <w:sz w:val="24"/>
        </w:rPr>
      </w:pPr>
      <w:r w:rsidRPr="00E008B3">
        <w:rPr>
          <w:rFonts w:ascii="Arial" w:hAnsi="Arial" w:cs="Arial"/>
          <w:sz w:val="24"/>
        </w:rPr>
        <w:t xml:space="preserve">Настоящее Решение подлежит </w:t>
      </w:r>
      <w:r w:rsidR="006E4B28">
        <w:rPr>
          <w:rFonts w:ascii="Arial" w:hAnsi="Arial" w:cs="Arial"/>
          <w:sz w:val="24"/>
        </w:rPr>
        <w:t>публикации</w:t>
      </w:r>
      <w:r w:rsidRPr="00E008B3">
        <w:rPr>
          <w:rFonts w:ascii="Arial" w:hAnsi="Arial" w:cs="Arial"/>
          <w:sz w:val="24"/>
        </w:rPr>
        <w:t xml:space="preserve"> в информационном бюллетене «Первомайские вести» и </w:t>
      </w:r>
      <w:r w:rsidR="006E4B28">
        <w:rPr>
          <w:rFonts w:ascii="Arial" w:hAnsi="Arial" w:cs="Arial"/>
          <w:sz w:val="24"/>
        </w:rPr>
        <w:t>размещению</w:t>
      </w:r>
      <w:r w:rsidRPr="00E008B3">
        <w:rPr>
          <w:rFonts w:ascii="Arial" w:hAnsi="Arial" w:cs="Arial"/>
          <w:sz w:val="24"/>
        </w:rPr>
        <w:t xml:space="preserve"> на официальном сайте </w:t>
      </w:r>
      <w:r w:rsidR="00FB3CE4">
        <w:rPr>
          <w:rFonts w:ascii="Arial" w:hAnsi="Arial" w:cs="Arial"/>
          <w:sz w:val="24"/>
        </w:rPr>
        <w:t>м</w:t>
      </w:r>
      <w:r w:rsidR="00E008B3" w:rsidRPr="00E008B3">
        <w:rPr>
          <w:rFonts w:ascii="Arial" w:hAnsi="Arial" w:cs="Arial"/>
          <w:sz w:val="24"/>
        </w:rPr>
        <w:t xml:space="preserve">униципального образования рабочий поселок </w:t>
      </w:r>
      <w:r w:rsidRPr="00E008B3">
        <w:rPr>
          <w:rFonts w:ascii="Arial" w:hAnsi="Arial" w:cs="Arial"/>
          <w:sz w:val="24"/>
        </w:rPr>
        <w:t xml:space="preserve">Первомайский Щекинского района </w:t>
      </w:r>
      <w:hyperlink r:id="rId9" w:history="1">
        <w:r w:rsidRPr="00B6558F">
          <w:rPr>
            <w:rStyle w:val="ad"/>
            <w:rFonts w:ascii="Arial" w:hAnsi="Arial" w:cs="Arial"/>
            <w:color w:val="auto"/>
            <w:sz w:val="24"/>
          </w:rPr>
          <w:t>http://pervomayskiy-mo.ru</w:t>
        </w:r>
      </w:hyperlink>
      <w:r w:rsidRPr="00B6558F">
        <w:rPr>
          <w:rFonts w:ascii="Arial" w:hAnsi="Arial" w:cs="Arial"/>
          <w:sz w:val="24"/>
        </w:rPr>
        <w:t xml:space="preserve">. </w:t>
      </w:r>
    </w:p>
    <w:p w:rsidR="00C62C07" w:rsidRDefault="00C62C07" w:rsidP="00C62C07">
      <w:pPr>
        <w:pStyle w:val="ab"/>
        <w:widowControl w:val="0"/>
        <w:numPr>
          <w:ilvl w:val="0"/>
          <w:numId w:val="5"/>
        </w:numPr>
        <w:autoSpaceDE w:val="0"/>
        <w:autoSpaceDN w:val="0"/>
        <w:adjustRightInd w:val="0"/>
        <w:ind w:left="0" w:firstLine="540"/>
        <w:jc w:val="both"/>
        <w:rPr>
          <w:rFonts w:ascii="Arial" w:hAnsi="Arial" w:cs="Arial"/>
          <w:sz w:val="24"/>
        </w:rPr>
      </w:pPr>
      <w:r w:rsidRPr="00E008B3">
        <w:rPr>
          <w:rFonts w:ascii="Arial" w:hAnsi="Arial" w:cs="Arial"/>
          <w:bCs/>
          <w:sz w:val="24"/>
        </w:rPr>
        <w:t>Решение вступает в силу со дня официального опубликования</w:t>
      </w:r>
      <w:r w:rsidRPr="00E008B3">
        <w:rPr>
          <w:rFonts w:ascii="Arial" w:hAnsi="Arial" w:cs="Arial"/>
          <w:sz w:val="24"/>
        </w:rPr>
        <w:t>.</w:t>
      </w:r>
    </w:p>
    <w:p w:rsidR="00CB24D9" w:rsidRPr="00E008B3" w:rsidRDefault="00CB24D9" w:rsidP="00CB24D9">
      <w:pPr>
        <w:pStyle w:val="ab"/>
        <w:widowControl w:val="0"/>
        <w:autoSpaceDE w:val="0"/>
        <w:autoSpaceDN w:val="0"/>
        <w:adjustRightInd w:val="0"/>
        <w:ind w:left="540"/>
        <w:jc w:val="both"/>
        <w:rPr>
          <w:rFonts w:ascii="Arial" w:hAnsi="Arial" w:cs="Arial"/>
          <w:sz w:val="24"/>
        </w:rPr>
      </w:pPr>
    </w:p>
    <w:p w:rsidR="00E008B3" w:rsidRDefault="00E008B3" w:rsidP="00C62C07">
      <w:pPr>
        <w:widowControl w:val="0"/>
        <w:autoSpaceDE w:val="0"/>
        <w:autoSpaceDN w:val="0"/>
        <w:adjustRightInd w:val="0"/>
        <w:jc w:val="both"/>
        <w:rPr>
          <w:rFonts w:ascii="Arial" w:hAnsi="Arial" w:cs="Arial"/>
          <w:sz w:val="24"/>
        </w:rPr>
      </w:pPr>
    </w:p>
    <w:p w:rsidR="00B6558F" w:rsidRDefault="00B6558F" w:rsidP="00C62C07">
      <w:pPr>
        <w:widowControl w:val="0"/>
        <w:autoSpaceDE w:val="0"/>
        <w:autoSpaceDN w:val="0"/>
        <w:adjustRightInd w:val="0"/>
        <w:jc w:val="both"/>
        <w:rPr>
          <w:rFonts w:ascii="Arial" w:hAnsi="Arial" w:cs="Arial"/>
          <w:sz w:val="24"/>
        </w:rPr>
      </w:pPr>
    </w:p>
    <w:tbl>
      <w:tblPr>
        <w:tblW w:w="9209" w:type="dxa"/>
        <w:tblLook w:val="01E0"/>
      </w:tblPr>
      <w:tblGrid>
        <w:gridCol w:w="5098"/>
        <w:gridCol w:w="1843"/>
        <w:gridCol w:w="2268"/>
      </w:tblGrid>
      <w:tr w:rsidR="00C62C07" w:rsidRPr="00E008B3" w:rsidTr="00B85B94">
        <w:trPr>
          <w:trHeight w:val="1004"/>
        </w:trPr>
        <w:tc>
          <w:tcPr>
            <w:tcW w:w="5098" w:type="dxa"/>
            <w:shd w:val="clear" w:color="auto" w:fill="auto"/>
          </w:tcPr>
          <w:p w:rsidR="00C62C07" w:rsidRPr="00E008B3" w:rsidRDefault="00C62C07" w:rsidP="00B85B94">
            <w:pPr>
              <w:jc w:val="both"/>
              <w:rPr>
                <w:rFonts w:ascii="Arial" w:hAnsi="Arial" w:cs="Arial"/>
                <w:b/>
                <w:sz w:val="24"/>
              </w:rPr>
            </w:pPr>
            <w:r w:rsidRPr="00E008B3">
              <w:rPr>
                <w:rFonts w:ascii="Arial" w:hAnsi="Arial" w:cs="Arial"/>
                <w:b/>
                <w:sz w:val="24"/>
              </w:rPr>
              <w:t xml:space="preserve">Глава муниципального образования рабочий поселок Первомайский </w:t>
            </w:r>
          </w:p>
          <w:p w:rsidR="00C62C07" w:rsidRPr="00E008B3" w:rsidRDefault="00C62C07" w:rsidP="00B85B94">
            <w:pPr>
              <w:jc w:val="both"/>
              <w:rPr>
                <w:rFonts w:ascii="Arial" w:hAnsi="Arial" w:cs="Arial"/>
                <w:b/>
                <w:sz w:val="24"/>
              </w:rPr>
            </w:pPr>
            <w:r w:rsidRPr="00E008B3">
              <w:rPr>
                <w:rFonts w:ascii="Arial" w:hAnsi="Arial" w:cs="Arial"/>
                <w:b/>
                <w:sz w:val="24"/>
              </w:rPr>
              <w:t xml:space="preserve">Щекинского района </w:t>
            </w:r>
          </w:p>
        </w:tc>
        <w:tc>
          <w:tcPr>
            <w:tcW w:w="1843" w:type="dxa"/>
            <w:shd w:val="clear" w:color="auto" w:fill="auto"/>
          </w:tcPr>
          <w:p w:rsidR="00C62C07" w:rsidRPr="00E008B3" w:rsidRDefault="00C62C07" w:rsidP="00B85B94">
            <w:pPr>
              <w:pStyle w:val="ConsNonformat"/>
              <w:widowControl/>
              <w:ind w:right="-52"/>
              <w:jc w:val="center"/>
              <w:rPr>
                <w:rFonts w:ascii="Arial" w:hAnsi="Arial" w:cs="Arial"/>
                <w:sz w:val="24"/>
                <w:szCs w:val="24"/>
              </w:rPr>
            </w:pPr>
          </w:p>
        </w:tc>
        <w:tc>
          <w:tcPr>
            <w:tcW w:w="2268" w:type="dxa"/>
            <w:shd w:val="clear" w:color="auto" w:fill="auto"/>
          </w:tcPr>
          <w:p w:rsidR="00C62C07" w:rsidRPr="00E008B3" w:rsidRDefault="00C62C07" w:rsidP="00B85B94">
            <w:pPr>
              <w:jc w:val="center"/>
              <w:rPr>
                <w:rFonts w:ascii="Arial" w:hAnsi="Arial" w:cs="Arial"/>
                <w:b/>
                <w:sz w:val="24"/>
              </w:rPr>
            </w:pPr>
          </w:p>
          <w:p w:rsidR="00C62C07" w:rsidRPr="00E008B3" w:rsidRDefault="00C62C07" w:rsidP="00B85B94">
            <w:pPr>
              <w:jc w:val="center"/>
              <w:rPr>
                <w:rFonts w:ascii="Arial" w:hAnsi="Arial" w:cs="Arial"/>
                <w:b/>
                <w:sz w:val="24"/>
              </w:rPr>
            </w:pPr>
          </w:p>
          <w:p w:rsidR="00C62C07" w:rsidRPr="00E008B3" w:rsidRDefault="00C62C07" w:rsidP="00B85B94">
            <w:pPr>
              <w:jc w:val="center"/>
              <w:rPr>
                <w:rFonts w:ascii="Arial" w:hAnsi="Arial" w:cs="Arial"/>
                <w:b/>
                <w:sz w:val="24"/>
              </w:rPr>
            </w:pPr>
            <w:r w:rsidRPr="00E008B3">
              <w:rPr>
                <w:rFonts w:ascii="Arial" w:hAnsi="Arial" w:cs="Arial"/>
                <w:b/>
                <w:sz w:val="24"/>
              </w:rPr>
              <w:t xml:space="preserve">М.А. Хакимов </w:t>
            </w:r>
          </w:p>
        </w:tc>
      </w:tr>
    </w:tbl>
    <w:p w:rsidR="00AB79E9" w:rsidRDefault="00AB79E9" w:rsidP="00C62C07">
      <w:pPr>
        <w:rPr>
          <w:rFonts w:ascii="Arial" w:hAnsi="Arial" w:cs="Arial"/>
          <w:sz w:val="24"/>
        </w:rPr>
      </w:pPr>
    </w:p>
    <w:p w:rsidR="00F21FC9" w:rsidRDefault="00F21FC9" w:rsidP="00C62C07">
      <w:pPr>
        <w:rPr>
          <w:rFonts w:ascii="Arial" w:hAnsi="Arial" w:cs="Arial"/>
          <w:sz w:val="24"/>
        </w:rPr>
      </w:pPr>
    </w:p>
    <w:p w:rsidR="00F21FC9" w:rsidRDefault="00F21FC9">
      <w:pPr>
        <w:rPr>
          <w:rFonts w:ascii="Arial" w:hAnsi="Arial" w:cs="Arial"/>
          <w:sz w:val="24"/>
        </w:rPr>
      </w:pPr>
      <w:r>
        <w:rPr>
          <w:rFonts w:ascii="Arial" w:hAnsi="Arial" w:cs="Arial"/>
          <w:sz w:val="24"/>
        </w:rPr>
        <w:br w:type="page"/>
      </w:r>
    </w:p>
    <w:p w:rsidR="00F21FC9" w:rsidRDefault="00F21FC9" w:rsidP="00F21FC9">
      <w:pPr>
        <w:jc w:val="center"/>
        <w:rPr>
          <w:rFonts w:ascii="Arial" w:hAnsi="Arial" w:cs="Arial"/>
          <w:sz w:val="20"/>
          <w:szCs w:val="20"/>
        </w:rPr>
      </w:pPr>
      <w:r>
        <w:rPr>
          <w:rFonts w:ascii="Arial" w:hAnsi="Arial" w:cs="Arial"/>
          <w:sz w:val="20"/>
          <w:szCs w:val="20"/>
        </w:rPr>
        <w:lastRenderedPageBreak/>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 xml:space="preserve">Доходы бюджета муниципального образования рабочий поселок                                     </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Первомайский Щекинcкого района по группам, подгруппам</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и статьям классификации доходов бюджетов Российской Федерации</w:t>
      </w:r>
    </w:p>
    <w:p w:rsidR="001360D8" w:rsidRPr="001360D8" w:rsidRDefault="001360D8" w:rsidP="001360D8">
      <w:pPr>
        <w:jc w:val="center"/>
        <w:rPr>
          <w:rFonts w:ascii="PT Astra Serif" w:hAnsi="PT Astra Serif" w:cs="Arial CYR"/>
          <w:b/>
          <w:bCs/>
          <w:szCs w:val="28"/>
        </w:rPr>
      </w:pPr>
      <w:r w:rsidRPr="001360D8">
        <w:rPr>
          <w:rFonts w:ascii="PT Astra Serif" w:hAnsi="PT Astra Serif" w:cs="Arial CYR"/>
          <w:b/>
          <w:bCs/>
          <w:szCs w:val="28"/>
        </w:rPr>
        <w:t>на 2022 год</w:t>
      </w:r>
    </w:p>
    <w:p w:rsidR="00F21FC9" w:rsidRPr="00F21FC9" w:rsidRDefault="00F21FC9" w:rsidP="00F21FC9">
      <w:pPr>
        <w:jc w:val="center"/>
        <w:rPr>
          <w:rFonts w:ascii="Arial" w:hAnsi="Arial" w:cs="Arial"/>
          <w:b/>
          <w:bCs/>
          <w:szCs w:val="28"/>
        </w:rPr>
      </w:pPr>
    </w:p>
    <w:p w:rsidR="00F21FC9" w:rsidRDefault="00F21FC9" w:rsidP="001360D8">
      <w:pPr>
        <w:jc w:val="center"/>
        <w:rPr>
          <w:rFonts w:ascii="Arial" w:hAnsi="Arial" w:cs="Arial"/>
          <w:sz w:val="20"/>
          <w:szCs w:val="20"/>
        </w:rPr>
      </w:pPr>
      <w:r>
        <w:rPr>
          <w:rFonts w:ascii="Arial" w:hAnsi="Arial" w:cs="Arial"/>
          <w:sz w:val="20"/>
          <w:szCs w:val="20"/>
        </w:rPr>
        <w:t xml:space="preserve">                                                                       </w:t>
      </w:r>
    </w:p>
    <w:tbl>
      <w:tblPr>
        <w:tblStyle w:val="af0"/>
        <w:tblW w:w="0" w:type="auto"/>
        <w:tblLook w:val="04A0"/>
      </w:tblPr>
      <w:tblGrid>
        <w:gridCol w:w="2980"/>
        <w:gridCol w:w="4860"/>
        <w:gridCol w:w="1720"/>
      </w:tblGrid>
      <w:tr w:rsidR="001360D8" w:rsidRPr="001360D8" w:rsidTr="001360D8">
        <w:trPr>
          <w:trHeight w:val="315"/>
        </w:trPr>
        <w:tc>
          <w:tcPr>
            <w:tcW w:w="2980" w:type="dxa"/>
            <w:noWrap/>
            <w:hideMark/>
          </w:tcPr>
          <w:p w:rsidR="001360D8" w:rsidRPr="001360D8" w:rsidRDefault="001360D8">
            <w:pPr>
              <w:rPr>
                <w:rFonts w:ascii="Arial" w:hAnsi="Arial" w:cs="Arial"/>
                <w:sz w:val="24"/>
              </w:rPr>
            </w:pPr>
            <w:r w:rsidRPr="001360D8">
              <w:rPr>
                <w:rFonts w:ascii="Arial" w:hAnsi="Arial" w:cs="Arial"/>
                <w:sz w:val="24"/>
              </w:rPr>
              <w:t xml:space="preserve">  </w:t>
            </w:r>
          </w:p>
        </w:tc>
        <w:tc>
          <w:tcPr>
            <w:tcW w:w="4860" w:type="dxa"/>
            <w:noWrap/>
            <w:hideMark/>
          </w:tcPr>
          <w:p w:rsidR="001360D8" w:rsidRPr="001360D8" w:rsidRDefault="001360D8">
            <w:pPr>
              <w:rPr>
                <w:rFonts w:ascii="Arial" w:hAnsi="Arial" w:cs="Arial"/>
                <w:sz w:val="24"/>
              </w:rPr>
            </w:pPr>
          </w:p>
        </w:tc>
        <w:tc>
          <w:tcPr>
            <w:tcW w:w="1720" w:type="dxa"/>
            <w:noWrap/>
            <w:hideMark/>
          </w:tcPr>
          <w:p w:rsidR="001360D8" w:rsidRPr="001360D8" w:rsidRDefault="001360D8" w:rsidP="001360D8">
            <w:pPr>
              <w:rPr>
                <w:rFonts w:ascii="Arial" w:hAnsi="Arial" w:cs="Arial"/>
                <w:sz w:val="24"/>
              </w:rPr>
            </w:pPr>
          </w:p>
        </w:tc>
      </w:tr>
      <w:tr w:rsidR="001360D8" w:rsidRPr="001360D8" w:rsidTr="001360D8">
        <w:trPr>
          <w:trHeight w:val="315"/>
        </w:trPr>
        <w:tc>
          <w:tcPr>
            <w:tcW w:w="2980" w:type="dxa"/>
            <w:noWrap/>
            <w:hideMark/>
          </w:tcPr>
          <w:p w:rsidR="001360D8" w:rsidRPr="001360D8" w:rsidRDefault="001360D8">
            <w:pPr>
              <w:rPr>
                <w:rFonts w:ascii="Arial" w:hAnsi="Arial" w:cs="Arial"/>
                <w:sz w:val="24"/>
              </w:rPr>
            </w:pPr>
          </w:p>
        </w:tc>
        <w:tc>
          <w:tcPr>
            <w:tcW w:w="4860" w:type="dxa"/>
            <w:noWrap/>
            <w:hideMark/>
          </w:tcPr>
          <w:p w:rsidR="001360D8" w:rsidRPr="001360D8" w:rsidRDefault="001360D8">
            <w:pPr>
              <w:rPr>
                <w:rFonts w:ascii="Arial" w:hAnsi="Arial" w:cs="Arial"/>
                <w:sz w:val="24"/>
              </w:rPr>
            </w:pP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1360D8">
        <w:trPr>
          <w:trHeight w:val="630"/>
        </w:trPr>
        <w:tc>
          <w:tcPr>
            <w:tcW w:w="2980" w:type="dxa"/>
            <w:noWrap/>
            <w:hideMark/>
          </w:tcPr>
          <w:p w:rsidR="001360D8" w:rsidRPr="001360D8" w:rsidRDefault="001360D8" w:rsidP="001360D8">
            <w:pPr>
              <w:rPr>
                <w:rFonts w:ascii="Arial" w:hAnsi="Arial" w:cs="Arial"/>
                <w:sz w:val="24"/>
              </w:rPr>
            </w:pPr>
            <w:r w:rsidRPr="001360D8">
              <w:rPr>
                <w:rFonts w:ascii="Arial" w:hAnsi="Arial" w:cs="Arial"/>
                <w:sz w:val="24"/>
              </w:rPr>
              <w:t>Код классификации</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Наименование группы, подгруппы и статьи                                           классификации доходов</w:t>
            </w:r>
          </w:p>
        </w:tc>
        <w:tc>
          <w:tcPr>
            <w:tcW w:w="1720" w:type="dxa"/>
            <w:hideMark/>
          </w:tcPr>
          <w:p w:rsidR="001360D8" w:rsidRPr="001360D8" w:rsidRDefault="001360D8" w:rsidP="001360D8">
            <w:pPr>
              <w:rPr>
                <w:rFonts w:ascii="Arial" w:hAnsi="Arial" w:cs="Arial"/>
                <w:sz w:val="24"/>
              </w:rPr>
            </w:pPr>
            <w:r w:rsidRPr="001360D8">
              <w:rPr>
                <w:rFonts w:ascii="Arial" w:hAnsi="Arial" w:cs="Arial"/>
                <w:sz w:val="24"/>
              </w:rPr>
              <w:t>2022 год</w:t>
            </w:r>
          </w:p>
        </w:tc>
      </w:tr>
      <w:tr w:rsidR="001360D8" w:rsidRPr="001360D8" w:rsidTr="001360D8">
        <w:trPr>
          <w:trHeight w:val="63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000 1 00 00000 00 0000 000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НАЛОГОВЫЕ И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140 239 637,15</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000 1 01 00000 00 0000 000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ПРИБЫЛЬ,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63 304 325,69</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000 1 01 02000 01 0000 110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 на доходы физических лиц</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63 304 325,69</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000 1 05 00000 00 0000 000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СОВОКУПНЫЙ ДОХОД</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21 091,50</w:t>
            </w:r>
          </w:p>
        </w:tc>
      </w:tr>
      <w:tr w:rsidR="001360D8" w:rsidRPr="001360D8" w:rsidTr="001360D8">
        <w:trPr>
          <w:trHeight w:val="126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000 1 05 03010 01 1000 110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21 091,50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НАЛОГИ НА ИМУЩЕСТВО</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56 970 500,00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000 1 06 01000 00 0000 110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Налог на имущество физических лиц</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2 748 400,00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000 1 06 06000 00 0000 110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Земельный налог</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54 222 100,00</w:t>
            </w:r>
          </w:p>
        </w:tc>
      </w:tr>
      <w:tr w:rsidR="001360D8" w:rsidRPr="001360D8" w:rsidTr="001360D8">
        <w:trPr>
          <w:trHeight w:val="126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000 1 11 00000 00 0000 000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ИСПОЛЬЗОВАНИЯ ИМУЩЕСТВА, НАХОДЯЩЕГОСЯ В ГОСУДАРСТВЕННОЙ И МУНИЦИПАЛЬНОЙ СОБСТВЕННОСТИ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18 384 415,56</w:t>
            </w:r>
          </w:p>
        </w:tc>
      </w:tr>
      <w:tr w:rsidR="001360D8" w:rsidRPr="001360D8" w:rsidTr="001360D8">
        <w:trPr>
          <w:trHeight w:val="283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lastRenderedPageBreak/>
              <w:t>000 1 11 05000 00 0000 120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17 626 061,72</w:t>
            </w:r>
          </w:p>
        </w:tc>
      </w:tr>
      <w:tr w:rsidR="001360D8" w:rsidRPr="001360D8" w:rsidTr="001360D8">
        <w:trPr>
          <w:trHeight w:val="252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000 1 11 09000 00 0000 120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758 353,84</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ПРОДАЖИ МАТЕРИАЛЬНЫХ И НЕМАТЕРИАЛЬНЫХ АКТИВОВ</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431 400,00</w:t>
            </w:r>
          </w:p>
        </w:tc>
      </w:tr>
      <w:tr w:rsidR="001360D8" w:rsidRPr="001360D8" w:rsidTr="001360D8">
        <w:trPr>
          <w:trHeight w:val="252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000 1 14 02000 00 0000 000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190 000,00</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000 1 14 06000 00 0000 430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Доходы от продажи земельных участков, находящихся в государственной и муниципальной собственности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241 400,00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000 1 17 00000 00 0000 000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1 127 904,40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000 1 17 05050 13 0000 180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Прочие неналоговые доходы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1 127 904,40</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000 2 00 00000 00 0000 000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БЕЗВОЗМЕЗДНЫЕ ПОСТУПЛЕНИЯ</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6 902 692,02</w:t>
            </w:r>
          </w:p>
        </w:tc>
      </w:tr>
      <w:tr w:rsidR="001360D8" w:rsidRPr="001360D8" w:rsidTr="001360D8">
        <w:trPr>
          <w:trHeight w:val="94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000 2 02 00000 00 0000 000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БЕЗВОЗМЕЗДНЫЕ ПОСТУПЛЕНИЯ ОТ ДРУГИХ БЮДЖЕТОВ БЮДЖЕТНОЙ СИСТЕМЫ РОССИЙСКОЙ ФЕДЕРАЦИИ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6 902 692,02</w:t>
            </w:r>
          </w:p>
        </w:tc>
      </w:tr>
      <w:tr w:rsidR="001360D8" w:rsidRPr="001360D8" w:rsidTr="001360D8">
        <w:trPr>
          <w:trHeight w:val="630"/>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000 2 02 30000 00 0000 150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Субвенции бюджетам бюджетной системы Российской Федерации</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536 499,81</w:t>
            </w:r>
          </w:p>
        </w:tc>
      </w:tr>
      <w:tr w:rsidR="001360D8" w:rsidRPr="001360D8" w:rsidTr="001360D8">
        <w:trPr>
          <w:trHeight w:val="315"/>
        </w:trPr>
        <w:tc>
          <w:tcPr>
            <w:tcW w:w="2980" w:type="dxa"/>
            <w:hideMark/>
          </w:tcPr>
          <w:p w:rsidR="001360D8" w:rsidRPr="001360D8" w:rsidRDefault="001360D8" w:rsidP="001360D8">
            <w:pPr>
              <w:rPr>
                <w:rFonts w:ascii="Arial" w:hAnsi="Arial" w:cs="Arial"/>
                <w:sz w:val="24"/>
              </w:rPr>
            </w:pPr>
            <w:r w:rsidRPr="001360D8">
              <w:rPr>
                <w:rFonts w:ascii="Arial" w:hAnsi="Arial" w:cs="Arial"/>
                <w:sz w:val="24"/>
              </w:rPr>
              <w:t>000 2 02 40000 00 0000 150</w:t>
            </w:r>
          </w:p>
        </w:tc>
        <w:tc>
          <w:tcPr>
            <w:tcW w:w="4860" w:type="dxa"/>
            <w:hideMark/>
          </w:tcPr>
          <w:p w:rsidR="001360D8" w:rsidRPr="001360D8" w:rsidRDefault="001360D8" w:rsidP="001360D8">
            <w:pPr>
              <w:rPr>
                <w:rFonts w:ascii="Arial" w:hAnsi="Arial" w:cs="Arial"/>
                <w:sz w:val="24"/>
              </w:rPr>
            </w:pPr>
            <w:r w:rsidRPr="001360D8">
              <w:rPr>
                <w:rFonts w:ascii="Arial" w:hAnsi="Arial" w:cs="Arial"/>
                <w:sz w:val="24"/>
              </w:rPr>
              <w:t>Иные межбюджетные трансферты</w:t>
            </w:r>
          </w:p>
        </w:tc>
        <w:tc>
          <w:tcPr>
            <w:tcW w:w="1720" w:type="dxa"/>
            <w:noWrap/>
            <w:hideMark/>
          </w:tcPr>
          <w:p w:rsidR="001360D8" w:rsidRPr="001360D8" w:rsidRDefault="001360D8" w:rsidP="001360D8">
            <w:pPr>
              <w:rPr>
                <w:rFonts w:ascii="Arial" w:hAnsi="Arial" w:cs="Arial"/>
                <w:sz w:val="24"/>
              </w:rPr>
            </w:pPr>
            <w:r w:rsidRPr="001360D8">
              <w:rPr>
                <w:rFonts w:ascii="Arial" w:hAnsi="Arial" w:cs="Arial"/>
                <w:sz w:val="24"/>
              </w:rPr>
              <w:t>6 366 192,21</w:t>
            </w:r>
          </w:p>
        </w:tc>
      </w:tr>
      <w:tr w:rsidR="001360D8" w:rsidRPr="001360D8" w:rsidTr="001360D8">
        <w:trPr>
          <w:trHeight w:val="315"/>
        </w:trPr>
        <w:tc>
          <w:tcPr>
            <w:tcW w:w="2980" w:type="dxa"/>
            <w:hideMark/>
          </w:tcPr>
          <w:p w:rsidR="001360D8" w:rsidRPr="001360D8" w:rsidRDefault="001360D8" w:rsidP="001360D8">
            <w:pPr>
              <w:rPr>
                <w:rFonts w:ascii="Arial" w:hAnsi="Arial" w:cs="Arial"/>
                <w:b/>
                <w:bCs/>
                <w:sz w:val="24"/>
              </w:rPr>
            </w:pPr>
            <w:r w:rsidRPr="001360D8">
              <w:rPr>
                <w:rFonts w:ascii="Arial" w:hAnsi="Arial" w:cs="Arial"/>
                <w:b/>
                <w:bCs/>
                <w:sz w:val="24"/>
              </w:rPr>
              <w:t> </w:t>
            </w:r>
          </w:p>
        </w:tc>
        <w:tc>
          <w:tcPr>
            <w:tcW w:w="4860" w:type="dxa"/>
            <w:hideMark/>
          </w:tcPr>
          <w:p w:rsidR="001360D8" w:rsidRPr="001360D8" w:rsidRDefault="001360D8">
            <w:pPr>
              <w:rPr>
                <w:rFonts w:ascii="Arial" w:hAnsi="Arial" w:cs="Arial"/>
                <w:b/>
                <w:bCs/>
                <w:sz w:val="24"/>
              </w:rPr>
            </w:pPr>
            <w:r w:rsidRPr="001360D8">
              <w:rPr>
                <w:rFonts w:ascii="Arial" w:hAnsi="Arial" w:cs="Arial"/>
                <w:b/>
                <w:bCs/>
                <w:sz w:val="24"/>
              </w:rPr>
              <w:t>ИТОГО</w:t>
            </w:r>
          </w:p>
        </w:tc>
        <w:tc>
          <w:tcPr>
            <w:tcW w:w="1720" w:type="dxa"/>
            <w:noWrap/>
            <w:hideMark/>
          </w:tcPr>
          <w:p w:rsidR="001360D8" w:rsidRPr="001360D8" w:rsidRDefault="001360D8" w:rsidP="001360D8">
            <w:pPr>
              <w:rPr>
                <w:rFonts w:ascii="Arial" w:hAnsi="Arial" w:cs="Arial"/>
                <w:b/>
                <w:bCs/>
                <w:sz w:val="24"/>
              </w:rPr>
            </w:pPr>
            <w:r w:rsidRPr="001360D8">
              <w:rPr>
                <w:rFonts w:ascii="Arial" w:hAnsi="Arial" w:cs="Arial"/>
                <w:b/>
                <w:bCs/>
                <w:sz w:val="24"/>
              </w:rPr>
              <w:t>147 142 329,17</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2</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3</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jc w:val="center"/>
        <w:rPr>
          <w:rFonts w:ascii="Arial" w:hAnsi="Arial" w:cs="Arial"/>
          <w:sz w:val="24"/>
        </w:rPr>
      </w:pPr>
    </w:p>
    <w:p w:rsidR="001360D8" w:rsidRDefault="001360D8" w:rsidP="001360D8">
      <w:pPr>
        <w:jc w:val="center"/>
        <w:rPr>
          <w:rFonts w:ascii="Arial" w:hAnsi="Arial" w:cs="Arial"/>
          <w:b/>
          <w:bCs/>
          <w:szCs w:val="28"/>
        </w:rPr>
      </w:pPr>
      <w:r w:rsidRPr="001360D8">
        <w:rPr>
          <w:rFonts w:ascii="Arial" w:hAnsi="Arial" w:cs="Arial"/>
          <w:b/>
          <w:bCs/>
          <w:szCs w:val="28"/>
        </w:rPr>
        <w:t>Межбюджетные трансферты, передаваемые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на 2022 год</w:t>
      </w:r>
    </w:p>
    <w:p w:rsidR="001360D8" w:rsidRPr="001360D8" w:rsidRDefault="001360D8" w:rsidP="001360D8">
      <w:pPr>
        <w:jc w:val="center"/>
        <w:rPr>
          <w:rFonts w:ascii="Arial" w:hAnsi="Arial" w:cs="Arial"/>
          <w:b/>
          <w:bCs/>
          <w:szCs w:val="28"/>
        </w:rPr>
      </w:pPr>
    </w:p>
    <w:tbl>
      <w:tblPr>
        <w:tblStyle w:val="af0"/>
        <w:tblW w:w="0" w:type="auto"/>
        <w:tblLook w:val="04A0"/>
      </w:tblPr>
      <w:tblGrid>
        <w:gridCol w:w="487"/>
        <w:gridCol w:w="7908"/>
        <w:gridCol w:w="1175"/>
      </w:tblGrid>
      <w:tr w:rsidR="001360D8" w:rsidRPr="001360D8" w:rsidTr="00D570D4">
        <w:trPr>
          <w:trHeight w:val="255"/>
        </w:trPr>
        <w:tc>
          <w:tcPr>
            <w:tcW w:w="9570" w:type="dxa"/>
            <w:gridSpan w:val="3"/>
            <w:hideMark/>
          </w:tcPr>
          <w:p w:rsidR="001360D8" w:rsidRPr="001360D8" w:rsidRDefault="001360D8" w:rsidP="001360D8">
            <w:pPr>
              <w:rPr>
                <w:rFonts w:ascii="Arial" w:hAnsi="Arial" w:cs="Arial"/>
                <w:b/>
                <w:bCs/>
                <w:sz w:val="24"/>
              </w:rPr>
            </w:pP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t xml:space="preserve">  </w:t>
            </w: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D570D4">
        <w:trPr>
          <w:trHeight w:val="630"/>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noWrap/>
            <w:hideMark/>
          </w:tcPr>
          <w:p w:rsidR="001360D8" w:rsidRPr="001360D8" w:rsidRDefault="001360D8">
            <w:pPr>
              <w:rPr>
                <w:rFonts w:ascii="Arial" w:hAnsi="Arial" w:cs="Arial"/>
                <w:sz w:val="24"/>
              </w:rPr>
            </w:pPr>
            <w:r w:rsidRPr="001360D8">
              <w:rPr>
                <w:rFonts w:ascii="Arial" w:hAnsi="Arial" w:cs="Arial"/>
                <w:b/>
                <w:bCs/>
                <w:sz w:val="24"/>
              </w:rPr>
              <w:t>Перечень вопросов межмуниципального характера</w:t>
            </w:r>
            <w:r w:rsidRPr="001360D8">
              <w:rPr>
                <w:rFonts w:ascii="Arial" w:hAnsi="Arial" w:cs="Arial"/>
                <w:sz w:val="24"/>
              </w:rPr>
              <w:t xml:space="preserve"> </w:t>
            </w:r>
            <w:r w:rsidRPr="001360D8">
              <w:rPr>
                <w:rFonts w:ascii="Arial" w:hAnsi="Arial" w:cs="Arial"/>
                <w:noProof/>
                <w:sz w:val="24"/>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390525</wp:posOffset>
                  </wp:positionV>
                  <wp:extent cx="85725" cy="419100"/>
                  <wp:effectExtent l="0" t="0" r="635" b="635"/>
                  <wp:wrapNone/>
                  <wp:docPr id="59"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4695825"/>
                            <a:ext cx="76200" cy="401955"/>
                            <a:chOff x="3295650" y="4695825"/>
                            <a:chExt cx="76200" cy="401955"/>
                          </a:xfrm>
                        </a:grpSpPr>
                        <a:sp>
                          <a:nvSpPr>
                            <a:cNvPr id="2"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2000000}"/>
                                </a:ext>
                              </a:extLst>
                            </a:cNvPr>
                            <a:cNvSpPr txBox="1">
                              <a:spLocks noChangeArrowheads="1"/>
                            </a:cNvSpPr>
                          </a:nvSpPr>
                          <a:spPr bwMode="auto">
                            <a:xfrm>
                              <a:off x="3295650" y="4695825"/>
                              <a:ext cx="76200" cy="4019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Pr="001360D8">
              <w:rPr>
                <w:rFonts w:ascii="Arial" w:hAnsi="Arial" w:cs="Arial"/>
                <w:noProof/>
                <w:sz w:val="24"/>
              </w:rPr>
              <w:drawing>
                <wp:anchor distT="0" distB="0" distL="114300" distR="114300" simplePos="0" relativeHeight="251661312" behindDoc="0" locked="0" layoutInCell="1" allowOverlap="1">
                  <wp:simplePos x="0" y="0"/>
                  <wp:positionH relativeFrom="column">
                    <wp:posOffset>2895600</wp:posOffset>
                  </wp:positionH>
                  <wp:positionV relativeFrom="paragraph">
                    <wp:posOffset>590550</wp:posOffset>
                  </wp:positionV>
                  <wp:extent cx="85725" cy="219075"/>
                  <wp:effectExtent l="0" t="0" r="635" b="0"/>
                  <wp:wrapNone/>
                  <wp:docPr id="60" name="Рисунок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4895850"/>
                            <a:ext cx="76200" cy="200025"/>
                            <a:chOff x="3295650" y="4895850"/>
                            <a:chExt cx="76200" cy="200025"/>
                          </a:xfrm>
                        </a:grpSpPr>
                        <a:sp>
                          <a:nvSpPr>
                            <a:cNvPr id="3"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3000000}"/>
                                </a:ext>
                              </a:extLst>
                            </a:cNvPr>
                            <a:cNvSpPr txBox="1">
                              <a:spLocks noChangeArrowheads="1"/>
                            </a:cNvSpPr>
                          </a:nvSpPr>
                          <a:spPr bwMode="auto">
                            <a:xfrm>
                              <a:off x="3295650" y="4895850"/>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p w:rsidR="001360D8" w:rsidRPr="001360D8" w:rsidRDefault="001360D8">
            <w:pPr>
              <w:rPr>
                <w:rFonts w:ascii="Arial" w:hAnsi="Arial" w:cs="Arial"/>
                <w:sz w:val="24"/>
              </w:rPr>
            </w:pPr>
          </w:p>
        </w:tc>
        <w:tc>
          <w:tcPr>
            <w:tcW w:w="1175" w:type="dxa"/>
            <w:hideMark/>
          </w:tcPr>
          <w:p w:rsidR="001360D8" w:rsidRPr="001360D8" w:rsidRDefault="001360D8" w:rsidP="001360D8">
            <w:pPr>
              <w:rPr>
                <w:rFonts w:ascii="Arial" w:hAnsi="Arial" w:cs="Arial"/>
                <w:b/>
                <w:bCs/>
                <w:sz w:val="24"/>
              </w:rPr>
            </w:pPr>
            <w:r w:rsidRPr="001360D8">
              <w:rPr>
                <w:rFonts w:ascii="Arial" w:hAnsi="Arial" w:cs="Arial"/>
                <w:b/>
                <w:bCs/>
                <w:sz w:val="24"/>
              </w:rPr>
              <w:t>Сумма на 2022 год</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1</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внешнего муниципального финансового контроля &lt;1&gt;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448 900,00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2</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внутреннего муниципального финансового контроля в сфере бюджетных правоотношений в части осуществления последующего контроля &lt;2&gt;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169 000,00</w:t>
            </w:r>
          </w:p>
        </w:tc>
      </w:tr>
      <w:tr w:rsidR="001360D8" w:rsidRPr="001360D8" w:rsidTr="00D570D4">
        <w:trPr>
          <w:trHeight w:val="3393"/>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3</w:t>
            </w:r>
          </w:p>
        </w:tc>
        <w:tc>
          <w:tcPr>
            <w:tcW w:w="7908" w:type="dxa"/>
            <w:noWrap/>
            <w:hideMark/>
          </w:tcPr>
          <w:p w:rsidR="001360D8" w:rsidRPr="001360D8" w:rsidRDefault="00D570D4" w:rsidP="00D570D4">
            <w:pPr>
              <w:jc w:val="both"/>
              <w:rPr>
                <w:rFonts w:ascii="Arial" w:hAnsi="Arial" w:cs="Arial"/>
                <w:sz w:val="24"/>
              </w:rPr>
            </w:pPr>
            <w:r w:rsidRPr="001360D8">
              <w:rPr>
                <w:rFonts w:ascii="Arial" w:hAnsi="Arial" w:cs="Arial"/>
                <w:sz w:val="24"/>
              </w:rPr>
              <w:t xml:space="preserve">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1360D8">
              <w:rPr>
                <w:rFonts w:ascii="Arial" w:hAnsi="Arial" w:cs="Arial"/>
                <w:sz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&lt;3&gt;</w:t>
            </w:r>
            <w:r w:rsidR="001360D8" w:rsidRPr="001360D8">
              <w:rPr>
                <w:rFonts w:ascii="Arial" w:hAnsi="Arial" w:cs="Arial"/>
                <w:noProof/>
                <w:sz w:val="24"/>
              </w:rPr>
              <w:drawing>
                <wp:anchor distT="0" distB="0" distL="114300" distR="114300" simplePos="0" relativeHeight="251662336" behindDoc="0" locked="0" layoutInCell="1" allowOverlap="1">
                  <wp:simplePos x="0" y="0"/>
                  <wp:positionH relativeFrom="column">
                    <wp:posOffset>2895600</wp:posOffset>
                  </wp:positionH>
                  <wp:positionV relativeFrom="paragraph">
                    <wp:posOffset>0</wp:posOffset>
                  </wp:positionV>
                  <wp:extent cx="85725" cy="209550"/>
                  <wp:effectExtent l="0" t="0" r="635" b="0"/>
                  <wp:wrapNone/>
                  <wp:docPr id="61" name="Рисунок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5295900"/>
                            <a:ext cx="76200" cy="200025"/>
                            <a:chOff x="3295650" y="5295900"/>
                            <a:chExt cx="76200" cy="200025"/>
                          </a:xfrm>
                        </a:grpSpPr>
                        <a:sp>
                          <a:nvSpPr>
                            <a:cNvPr id="4"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4000000}"/>
                                </a:ext>
                              </a:extLst>
                            </a:cNvPr>
                            <a:cNvSpPr txBox="1">
                              <a:spLocks noChangeArrowheads="1"/>
                            </a:cNvSpPr>
                          </a:nvSpPr>
                          <a:spPr bwMode="auto">
                            <a:xfrm>
                              <a:off x="3295650" y="5295900"/>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lastRenderedPageBreak/>
              <w:t>429 600,00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lastRenderedPageBreak/>
              <w:t>4</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Организация деятельности аварийно-спасательных служб и (или) аварийно-спасательных формирований на территории муниципального образования &lt;4&gt;</w:t>
            </w:r>
            <w:r w:rsidR="001360D8" w:rsidRPr="001360D8">
              <w:rPr>
                <w:rFonts w:ascii="Arial" w:hAnsi="Arial" w:cs="Arial"/>
                <w:noProof/>
                <w:sz w:val="24"/>
              </w:rPr>
              <w:drawing>
                <wp:anchor distT="0" distB="0" distL="114300" distR="114300" simplePos="0" relativeHeight="251663360" behindDoc="0" locked="0" layoutInCell="1" allowOverlap="1">
                  <wp:simplePos x="0" y="0"/>
                  <wp:positionH relativeFrom="column">
                    <wp:posOffset>2895600</wp:posOffset>
                  </wp:positionH>
                  <wp:positionV relativeFrom="paragraph">
                    <wp:posOffset>0</wp:posOffset>
                  </wp:positionV>
                  <wp:extent cx="85725" cy="200025"/>
                  <wp:effectExtent l="0" t="0" r="635" b="635"/>
                  <wp:wrapNone/>
                  <wp:docPr id="62" name="Рисунок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7696200"/>
                            <a:ext cx="76200" cy="200025"/>
                            <a:chOff x="3295650" y="7696200"/>
                            <a:chExt cx="76200" cy="200025"/>
                          </a:xfrm>
                        </a:grpSpPr>
                        <a:sp>
                          <a:nvSpPr>
                            <a:cNvPr id="5"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5000000}"/>
                                </a:ext>
                              </a:extLst>
                            </a:cNvPr>
                            <a:cNvSpPr txBox="1">
                              <a:spLocks noChangeArrowheads="1"/>
                            </a:cNvSpPr>
                          </a:nvSpPr>
                          <a:spPr bwMode="auto">
                            <a:xfrm>
                              <a:off x="3295650" y="869632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64384" behindDoc="0" locked="0" layoutInCell="1" allowOverlap="1">
                  <wp:simplePos x="0" y="0"/>
                  <wp:positionH relativeFrom="column">
                    <wp:posOffset>2895600</wp:posOffset>
                  </wp:positionH>
                  <wp:positionV relativeFrom="paragraph">
                    <wp:posOffset>390525</wp:posOffset>
                  </wp:positionV>
                  <wp:extent cx="85725" cy="219075"/>
                  <wp:effectExtent l="0" t="0" r="635" b="0"/>
                  <wp:wrapNone/>
                  <wp:docPr id="63" name="Рисунок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8096250"/>
                            <a:ext cx="76200" cy="200025"/>
                            <a:chOff x="3295650" y="8096250"/>
                            <a:chExt cx="76200" cy="200025"/>
                          </a:xfrm>
                        </a:grpSpPr>
                        <a:sp>
                          <a:nvSpPr>
                            <a:cNvPr id="6"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6000000}"/>
                                </a:ext>
                              </a:extLst>
                            </a:cNvPr>
                            <a:cNvSpPr txBox="1">
                              <a:spLocks noChangeArrowheads="1"/>
                            </a:cNvSpPr>
                          </a:nvSpPr>
                          <a:spPr bwMode="auto">
                            <a:xfrm>
                              <a:off x="3295650" y="909637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34 300,00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5</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Осуществление муниципального земельного контроля за использованием земель муниципального образования &lt;5&gt;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114 500,00</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6</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Осуществление муниципального жилищного контроля на территории муниципального образования&lt;6&gt;</w:t>
            </w:r>
            <w:r w:rsidRPr="00D570D4">
              <w:rPr>
                <w:rFonts w:ascii="Arial" w:hAnsi="Arial" w:cs="Arial"/>
                <w:noProof/>
                <w:sz w:val="24"/>
              </w:rPr>
              <w:drawing>
                <wp:anchor distT="0" distB="0" distL="114300" distR="114300" simplePos="0" relativeHeight="251680768" behindDoc="0" locked="0" layoutInCell="1" allowOverlap="1">
                  <wp:simplePos x="0" y="0"/>
                  <wp:positionH relativeFrom="column">
                    <wp:posOffset>2894468</wp:posOffset>
                  </wp:positionH>
                  <wp:positionV relativeFrom="paragraph">
                    <wp:posOffset>198120</wp:posOffset>
                  </wp:positionV>
                  <wp:extent cx="86829" cy="198148"/>
                  <wp:effectExtent l="0" t="635" r="635" b="0"/>
                  <wp:wrapNone/>
                  <wp:docPr id="78" name="Рисунок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8696325"/>
                            <a:ext cx="76200" cy="200025"/>
                            <a:chOff x="3295650" y="8696325"/>
                            <a:chExt cx="76200" cy="200025"/>
                          </a:xfrm>
                        </a:grpSpPr>
                        <a:sp>
                          <a:nvSpPr>
                            <a:cNvPr id="11"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B000000}"/>
                                </a:ext>
                              </a:extLst>
                            </a:cNvPr>
                            <a:cNvSpPr txBox="1">
                              <a:spLocks noChangeArrowheads="1"/>
                            </a:cNvSpPr>
                          </a:nvSpPr>
                          <a:spPr bwMode="auto">
                            <a:xfrm>
                              <a:off x="3295650" y="9696450"/>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68480" behindDoc="0" locked="0" layoutInCell="1" allowOverlap="1">
                  <wp:simplePos x="0" y="0"/>
                  <wp:positionH relativeFrom="column">
                    <wp:posOffset>2895600</wp:posOffset>
                  </wp:positionH>
                  <wp:positionV relativeFrom="paragraph">
                    <wp:posOffset>0</wp:posOffset>
                  </wp:positionV>
                  <wp:extent cx="85725" cy="209550"/>
                  <wp:effectExtent l="0" t="0" r="635" b="0"/>
                  <wp:wrapNone/>
                  <wp:docPr id="67" name="Рисунок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8496300"/>
                            <a:ext cx="76200" cy="200025"/>
                            <a:chOff x="3295650" y="8496300"/>
                            <a:chExt cx="76200" cy="200025"/>
                          </a:xfrm>
                        </a:grpSpPr>
                        <a:sp>
                          <a:nvSpPr>
                            <a:cNvPr id="10"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A000000}"/>
                                </a:ext>
                              </a:extLst>
                            </a:cNvPr>
                            <a:cNvSpPr txBox="1">
                              <a:spLocks noChangeArrowheads="1"/>
                            </a:cNvSpPr>
                          </a:nvSpPr>
                          <a:spPr bwMode="auto">
                            <a:xfrm>
                              <a:off x="3295650" y="949642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132 300,00</w:t>
            </w:r>
          </w:p>
        </w:tc>
      </w:tr>
      <w:tr w:rsidR="001360D8" w:rsidRPr="001360D8" w:rsidTr="00D570D4">
        <w:trPr>
          <w:trHeight w:val="63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7</w:t>
            </w:r>
          </w:p>
        </w:tc>
        <w:tc>
          <w:tcPr>
            <w:tcW w:w="7908" w:type="dxa"/>
            <w:hideMark/>
          </w:tcPr>
          <w:p w:rsidR="001360D8" w:rsidRPr="001360D8" w:rsidRDefault="001360D8" w:rsidP="00D570D4">
            <w:pPr>
              <w:rPr>
                <w:rFonts w:ascii="Arial" w:hAnsi="Arial" w:cs="Arial"/>
                <w:sz w:val="24"/>
              </w:rPr>
            </w:pPr>
            <w:r w:rsidRPr="001360D8">
              <w:rPr>
                <w:rFonts w:ascii="Arial" w:hAnsi="Arial" w:cs="Arial"/>
                <w:sz w:val="24"/>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w:t>
            </w:r>
            <w:r w:rsidR="00D570D4">
              <w:rPr>
                <w:rFonts w:ascii="Arial" w:hAnsi="Arial" w:cs="Arial"/>
                <w:sz w:val="24"/>
              </w:rPr>
              <w:t xml:space="preserve"> </w:t>
            </w:r>
            <w:r w:rsidRPr="001360D8">
              <w:rPr>
                <w:rFonts w:ascii="Arial" w:hAnsi="Arial" w:cs="Arial"/>
                <w:sz w:val="24"/>
              </w:rPr>
              <w:t>&lt;7&gt;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142 786,80</w:t>
            </w:r>
          </w:p>
        </w:tc>
      </w:tr>
      <w:tr w:rsidR="001360D8" w:rsidRPr="001360D8" w:rsidTr="00D570D4">
        <w:trPr>
          <w:trHeight w:val="157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8</w:t>
            </w:r>
          </w:p>
        </w:tc>
        <w:tc>
          <w:tcPr>
            <w:tcW w:w="7908" w:type="dxa"/>
            <w:noWrap/>
            <w:hideMark/>
          </w:tcPr>
          <w:p w:rsidR="001360D8" w:rsidRPr="001360D8" w:rsidRDefault="00D570D4" w:rsidP="00D570D4">
            <w:pPr>
              <w:rPr>
                <w:rFonts w:ascii="Arial" w:hAnsi="Arial" w:cs="Arial"/>
                <w:sz w:val="24"/>
              </w:rPr>
            </w:pPr>
            <w:r w:rsidRPr="001360D8">
              <w:rPr>
                <w:rFonts w:ascii="Arial" w:hAnsi="Arial" w:cs="Arial"/>
                <w:sz w:val="24"/>
              </w:rPr>
              <w:t>Участие в предупреждении и ликвидации последствий чрезвычайный ситуаций в границах муниципального образования р.п. Первомайский Щекинского района в части создания при органах местного самоуправления постоянно действующего органа управления, специально уполномоченного на решении задач в области защиты населения и территорий от ЧС и обеспечение вызова экстренных оперативных служб по единому номеру "112" &lt;8&gt;</w:t>
            </w:r>
            <w:r w:rsidR="001360D8" w:rsidRPr="001360D8">
              <w:rPr>
                <w:rFonts w:ascii="Arial" w:hAnsi="Arial" w:cs="Arial"/>
                <w:noProof/>
                <w:sz w:val="24"/>
              </w:rPr>
              <w:drawing>
                <wp:anchor distT="0" distB="0" distL="114300" distR="114300" simplePos="0" relativeHeight="251665408" behindDoc="0" locked="0" layoutInCell="1" allowOverlap="1">
                  <wp:simplePos x="0" y="0"/>
                  <wp:positionH relativeFrom="column">
                    <wp:posOffset>2895600</wp:posOffset>
                  </wp:positionH>
                  <wp:positionV relativeFrom="paragraph">
                    <wp:posOffset>990600</wp:posOffset>
                  </wp:positionV>
                  <wp:extent cx="85725" cy="219075"/>
                  <wp:effectExtent l="0" t="0" r="635" b="0"/>
                  <wp:wrapNone/>
                  <wp:docPr id="64" name="Рисунок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10096500"/>
                            <a:ext cx="76200" cy="200025"/>
                            <a:chOff x="3295650" y="10096500"/>
                            <a:chExt cx="76200" cy="200025"/>
                          </a:xfrm>
                        </a:grpSpPr>
                        <a:sp>
                          <a:nvSpPr>
                            <a:cNvPr id="7"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7000000}"/>
                                </a:ext>
                              </a:extLst>
                            </a:cNvPr>
                            <a:cNvSpPr txBox="1">
                              <a:spLocks noChangeArrowheads="1"/>
                            </a:cNvSpPr>
                          </a:nvSpPr>
                          <a:spPr bwMode="auto">
                            <a:xfrm>
                              <a:off x="3295650" y="1109662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990600</wp:posOffset>
                  </wp:positionV>
                  <wp:extent cx="85725" cy="219075"/>
                  <wp:effectExtent l="0" t="0" r="635" b="0"/>
                  <wp:wrapNone/>
                  <wp:docPr id="65" name="Рисунок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10096500"/>
                            <a:ext cx="76200" cy="200025"/>
                            <a:chOff x="3295650" y="10096500"/>
                            <a:chExt cx="76200" cy="200025"/>
                          </a:xfrm>
                        </a:grpSpPr>
                        <a:sp>
                          <a:nvSpPr>
                            <a:cNvPr id="8"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8000000}"/>
                                </a:ext>
                              </a:extLst>
                            </a:cNvPr>
                            <a:cNvSpPr txBox="1">
                              <a:spLocks noChangeArrowheads="1"/>
                            </a:cNvSpPr>
                          </a:nvSpPr>
                          <a:spPr bwMode="auto">
                            <a:xfrm>
                              <a:off x="3295650" y="1109662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67456" behindDoc="0" locked="0" layoutInCell="1" allowOverlap="1">
                  <wp:simplePos x="0" y="0"/>
                  <wp:positionH relativeFrom="column">
                    <wp:posOffset>2895600</wp:posOffset>
                  </wp:positionH>
                  <wp:positionV relativeFrom="paragraph">
                    <wp:posOffset>990600</wp:posOffset>
                  </wp:positionV>
                  <wp:extent cx="85725" cy="219075"/>
                  <wp:effectExtent l="0" t="0" r="635" b="0"/>
                  <wp:wrapNone/>
                  <wp:docPr id="66" name="Рисунок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10096500"/>
                            <a:ext cx="76200" cy="200025"/>
                            <a:chOff x="3295650" y="10096500"/>
                            <a:chExt cx="76200" cy="200025"/>
                          </a:xfrm>
                        </a:grpSpPr>
                        <a:sp>
                          <a:nvSpPr>
                            <a:cNvPr id="9"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9000000}"/>
                                </a:ext>
                              </a:extLst>
                            </a:cNvPr>
                            <a:cNvSpPr txBox="1">
                              <a:spLocks noChangeArrowheads="1"/>
                            </a:cNvSpPr>
                          </a:nvSpPr>
                          <a:spPr bwMode="auto">
                            <a:xfrm>
                              <a:off x="3295650" y="11096625"/>
                              <a:ext cx="76200" cy="2000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545 400,00</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hideMark/>
          </w:tcPr>
          <w:p w:rsidR="001360D8" w:rsidRPr="001360D8" w:rsidRDefault="001360D8">
            <w:pPr>
              <w:rPr>
                <w:rFonts w:ascii="Arial" w:hAnsi="Arial" w:cs="Arial"/>
                <w:b/>
                <w:bCs/>
                <w:sz w:val="24"/>
              </w:rPr>
            </w:pPr>
            <w:r w:rsidRPr="001360D8">
              <w:rPr>
                <w:rFonts w:ascii="Arial" w:hAnsi="Arial" w:cs="Arial"/>
                <w:b/>
                <w:bCs/>
                <w:sz w:val="24"/>
              </w:rPr>
              <w:t xml:space="preserve">Итого </w:t>
            </w:r>
          </w:p>
        </w:tc>
        <w:tc>
          <w:tcPr>
            <w:tcW w:w="1175" w:type="dxa"/>
            <w:noWrap/>
            <w:hideMark/>
          </w:tcPr>
          <w:p w:rsidR="001360D8" w:rsidRPr="001360D8" w:rsidRDefault="001360D8" w:rsidP="001360D8">
            <w:pPr>
              <w:rPr>
                <w:rFonts w:ascii="Arial" w:hAnsi="Arial" w:cs="Arial"/>
                <w:b/>
                <w:bCs/>
                <w:sz w:val="24"/>
              </w:rPr>
            </w:pPr>
            <w:r w:rsidRPr="001360D8">
              <w:rPr>
                <w:rFonts w:ascii="Arial" w:hAnsi="Arial" w:cs="Arial"/>
                <w:b/>
                <w:bCs/>
                <w:sz w:val="24"/>
              </w:rPr>
              <w:t>2 016 786,80</w:t>
            </w:r>
          </w:p>
        </w:tc>
      </w:tr>
      <w:tr w:rsidR="001360D8" w:rsidRPr="001360D8" w:rsidTr="00D570D4">
        <w:trPr>
          <w:trHeight w:val="43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pPr>
              <w:rPr>
                <w:rFonts w:ascii="Arial" w:hAnsi="Arial" w:cs="Arial"/>
                <w:sz w:val="24"/>
              </w:rPr>
            </w:pPr>
          </w:p>
        </w:tc>
      </w:tr>
      <w:tr w:rsidR="001360D8" w:rsidRPr="001360D8" w:rsidTr="00D570D4">
        <w:trPr>
          <w:trHeight w:val="169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&lt;1&gt;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Контрольно-счетной комиссии Щекинского района, рассчитанного с учетом действующего законодательства по состоянию на 1 октября 2021 года, и в размере 5 процентов от расчетного фонда оплаты труда на материально-техническое обеспечение.</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октября 2021 года.</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680"/>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t>&lt;2&gt;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tc>
      </w:tr>
      <w:tr w:rsidR="001360D8" w:rsidRPr="001360D8" w:rsidTr="00D570D4">
        <w:trPr>
          <w:trHeight w:val="510"/>
        </w:trPr>
        <w:tc>
          <w:tcPr>
            <w:tcW w:w="487" w:type="dxa"/>
            <w:hideMark/>
          </w:tcPr>
          <w:p w:rsidR="001360D8" w:rsidRPr="001360D8" w:rsidRDefault="001360D8" w:rsidP="001360D8">
            <w:pPr>
              <w:rPr>
                <w:rFonts w:ascii="Arial" w:hAnsi="Arial" w:cs="Arial"/>
                <w:sz w:val="24"/>
              </w:rPr>
            </w:pPr>
          </w:p>
        </w:tc>
        <w:tc>
          <w:tcPr>
            <w:tcW w:w="7908" w:type="dxa"/>
            <w:hideMark/>
          </w:tcPr>
          <w:p w:rsidR="001360D8" w:rsidRPr="001360D8" w:rsidRDefault="001360D8" w:rsidP="001360D8">
            <w:pPr>
              <w:rPr>
                <w:rFonts w:ascii="Arial" w:hAnsi="Arial" w:cs="Arial"/>
                <w:sz w:val="24"/>
              </w:rPr>
            </w:pPr>
          </w:p>
        </w:tc>
        <w:tc>
          <w:tcPr>
            <w:tcW w:w="1175" w:type="dxa"/>
            <w:hideMark/>
          </w:tcPr>
          <w:p w:rsidR="001360D8" w:rsidRPr="001360D8" w:rsidRDefault="001360D8" w:rsidP="001360D8">
            <w:pPr>
              <w:rPr>
                <w:rFonts w:ascii="Arial" w:hAnsi="Arial" w:cs="Arial"/>
                <w:sz w:val="24"/>
              </w:rPr>
            </w:pPr>
          </w:p>
        </w:tc>
      </w:tr>
      <w:tr w:rsidR="001360D8" w:rsidRPr="001360D8" w:rsidTr="00D570D4">
        <w:trPr>
          <w:trHeight w:val="5659"/>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&lt;3&gt; Расчетный объем межбюджетных трансфертов на реализацию передаваемого полномочия по предоставлению градостроительного плана земельного участка;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определить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по состоянию на 1 октября 2021 года и в размере пяти процентов от фонда оплаты труда на приобретение расходных материалов, необходимых для реализации каждого из направлений полномочия (4 направления) :</w:t>
            </w:r>
            <w:r w:rsidRPr="001360D8">
              <w:rPr>
                <w:rFonts w:ascii="Arial" w:hAnsi="Arial" w:cs="Arial"/>
                <w:sz w:val="24"/>
              </w:rPr>
              <w:br w:type="page"/>
              <w:t xml:space="preserve">-предоставление градостроительного плана земельного участка;                                                                                                                                                                                                    </w:t>
            </w:r>
            <w:r w:rsidRPr="001360D8">
              <w:rPr>
                <w:rFonts w:ascii="Arial" w:hAnsi="Arial" w:cs="Arial"/>
                <w:sz w:val="24"/>
              </w:rPr>
              <w:br w:type="page"/>
              <w:t xml:space="preserve"> -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w:t>
            </w:r>
            <w:r w:rsidRPr="001360D8">
              <w:rPr>
                <w:rFonts w:ascii="Arial" w:hAnsi="Arial" w:cs="Arial"/>
                <w:sz w:val="24"/>
              </w:rPr>
              <w:lastRenderedPageBreak/>
              <w:t>законами РФ);</w:t>
            </w:r>
            <w:r w:rsidRPr="001360D8">
              <w:rPr>
                <w:rFonts w:ascii="Arial" w:hAnsi="Arial" w:cs="Arial"/>
                <w:sz w:val="24"/>
              </w:rPr>
              <w:br w:type="page"/>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360D8">
              <w:rPr>
                <w:rFonts w:ascii="Arial" w:hAnsi="Arial" w:cs="Arial"/>
                <w:sz w:val="24"/>
              </w:rPr>
              <w:br w:type="page"/>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r>
      <w:tr w:rsidR="001360D8" w:rsidRPr="001360D8" w:rsidTr="00D570D4">
        <w:trPr>
          <w:trHeight w:val="169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2018-2024 годах.                                                                                                                                                                         </w:t>
            </w:r>
            <w:r w:rsidRPr="001360D8">
              <w:rPr>
                <w:rFonts w:ascii="Arial" w:hAnsi="Arial" w:cs="Arial"/>
                <w:sz w:val="24"/>
              </w:rPr>
              <w:br/>
              <w:t>.    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5000,0 рублей за один подготовленный документ.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2018-2024 годах.</w:t>
            </w:r>
          </w:p>
        </w:tc>
      </w:tr>
      <w:tr w:rsidR="001360D8" w:rsidRPr="001360D8" w:rsidTr="00D570D4">
        <w:trPr>
          <w:trHeight w:val="360"/>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290"/>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&lt;4&gt; 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численности населения, проживающего на территории  поселений.</w:t>
            </w:r>
          </w:p>
        </w:tc>
      </w:tr>
      <w:tr w:rsidR="001360D8" w:rsidRPr="001360D8" w:rsidTr="00D570D4">
        <w:trPr>
          <w:trHeight w:val="315"/>
        </w:trPr>
        <w:tc>
          <w:tcPr>
            <w:tcW w:w="487" w:type="dxa"/>
            <w:noWrap/>
            <w:hideMark/>
          </w:tcPr>
          <w:p w:rsidR="001360D8" w:rsidRPr="001360D8" w:rsidRDefault="001360D8" w:rsidP="001360D8">
            <w:pPr>
              <w:rPr>
                <w:rFonts w:ascii="Arial" w:hAnsi="Arial" w:cs="Arial"/>
                <w:sz w:val="24"/>
              </w:rPr>
            </w:pPr>
          </w:p>
        </w:tc>
        <w:tc>
          <w:tcPr>
            <w:tcW w:w="7908" w:type="dxa"/>
            <w:noWrap/>
            <w:hideMark/>
          </w:tcPr>
          <w:p w:rsidR="001360D8" w:rsidRPr="001360D8" w:rsidRDefault="001360D8" w:rsidP="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p>
        </w:tc>
      </w:tr>
      <w:tr w:rsidR="001360D8" w:rsidRPr="001360D8" w:rsidTr="00D570D4">
        <w:trPr>
          <w:trHeight w:val="1123"/>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 xml:space="preserve">&lt;5&gt;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w:t>
            </w:r>
            <w:r w:rsidRPr="001360D8">
              <w:rPr>
                <w:rFonts w:ascii="Arial" w:hAnsi="Arial" w:cs="Arial"/>
                <w:sz w:val="24"/>
              </w:rPr>
              <w:lastRenderedPageBreak/>
              <w:t>материалов, необходимых для реализации полномочий.</w:t>
            </w:r>
            <w:r w:rsidRPr="001360D8">
              <w:rPr>
                <w:rFonts w:ascii="Arial" w:hAnsi="Arial" w:cs="Arial"/>
                <w:sz w:val="24"/>
              </w:rPr>
              <w:br w:type="page"/>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земельных участков  в границах поселений.</w:t>
            </w:r>
          </w:p>
        </w:tc>
      </w:tr>
      <w:tr w:rsidR="001360D8" w:rsidRPr="001360D8" w:rsidTr="00D570D4">
        <w:trPr>
          <w:trHeight w:val="202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lastRenderedPageBreak/>
              <w:t>&lt;6&gt; 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r w:rsidRPr="001360D8">
              <w:rPr>
                <w:rFonts w:ascii="Arial" w:hAnsi="Arial" w:cs="Arial"/>
                <w:sz w:val="24"/>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площади жилого фонда, находящегося в собственности  и пользовании поселений в рамках договора безвозмездного пользования, облагаемого взносами на капитальный ремонт.</w:t>
            </w:r>
          </w:p>
        </w:tc>
      </w:tr>
      <w:tr w:rsidR="001360D8" w:rsidRPr="001360D8" w:rsidTr="00D570D4">
        <w:trPr>
          <w:trHeight w:val="94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&lt;7&gt;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фактической потребностью и размера уровня софинансирования расходных обязательств муниципального образования, возникших  при реализации проектов.</w:t>
            </w:r>
          </w:p>
        </w:tc>
      </w:tr>
      <w:tr w:rsidR="001360D8" w:rsidRPr="001360D8" w:rsidTr="00D570D4">
        <w:trPr>
          <w:trHeight w:val="178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&lt;8&gt;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«112» определить исходя из объема расходов на содержание муниципального казенного учреждения "Единая дежурная диспетчерская служба муниципального образования Щекинский район" в 2022 году и численности населения муниципального образования поселения по состоянию на 1 января 2021 года.</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D570D4" w:rsidRDefault="001360D8" w:rsidP="001360D8">
            <w:pPr>
              <w:rPr>
                <w:rFonts w:ascii="Arial" w:hAnsi="Arial" w:cs="Arial"/>
                <w:sz w:val="20"/>
                <w:szCs w:val="20"/>
              </w:rPr>
            </w:pPr>
            <w:r w:rsidRPr="00D570D4">
              <w:rPr>
                <w:rFonts w:ascii="Arial" w:hAnsi="Arial" w:cs="Arial"/>
                <w:sz w:val="20"/>
                <w:szCs w:val="20"/>
              </w:rPr>
              <w:t>таблица 2</w:t>
            </w:r>
          </w:p>
        </w:tc>
      </w:tr>
      <w:tr w:rsidR="001360D8" w:rsidRPr="001360D8" w:rsidTr="00D570D4">
        <w:trPr>
          <w:trHeight w:val="900"/>
        </w:trPr>
        <w:tc>
          <w:tcPr>
            <w:tcW w:w="9570" w:type="dxa"/>
            <w:gridSpan w:val="3"/>
            <w:hideMark/>
          </w:tcPr>
          <w:p w:rsidR="001360D8" w:rsidRPr="001360D8" w:rsidRDefault="001360D8" w:rsidP="00D570D4">
            <w:pPr>
              <w:jc w:val="center"/>
              <w:rPr>
                <w:rFonts w:ascii="Arial" w:hAnsi="Arial" w:cs="Arial"/>
                <w:b/>
                <w:bCs/>
                <w:sz w:val="24"/>
              </w:rPr>
            </w:pPr>
            <w:r w:rsidRPr="001360D8">
              <w:rPr>
                <w:rFonts w:ascii="Arial" w:hAnsi="Arial" w:cs="Arial"/>
                <w:b/>
                <w:bCs/>
                <w:sz w:val="24"/>
              </w:rPr>
              <w:t>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w:t>
            </w:r>
            <w:r w:rsidR="00D570D4">
              <w:rPr>
                <w:rFonts w:ascii="Arial" w:hAnsi="Arial" w:cs="Arial"/>
                <w:b/>
                <w:bCs/>
                <w:sz w:val="24"/>
              </w:rPr>
              <w:t xml:space="preserve"> на 2022 год</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p>
        </w:tc>
        <w:tc>
          <w:tcPr>
            <w:tcW w:w="7908" w:type="dxa"/>
            <w:noWrap/>
            <w:hideMark/>
          </w:tcPr>
          <w:p w:rsidR="001360D8" w:rsidRPr="001360D8" w:rsidRDefault="001360D8">
            <w:pPr>
              <w:rPr>
                <w:rFonts w:ascii="Arial" w:hAnsi="Arial" w:cs="Arial"/>
                <w:sz w:val="24"/>
              </w:rPr>
            </w:pP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(рублей)</w:t>
            </w:r>
          </w:p>
        </w:tc>
      </w:tr>
      <w:tr w:rsidR="001360D8" w:rsidRPr="001360D8" w:rsidTr="00D570D4">
        <w:trPr>
          <w:trHeight w:val="630"/>
        </w:trPr>
        <w:tc>
          <w:tcPr>
            <w:tcW w:w="487" w:type="dxa"/>
            <w:noWrap/>
            <w:hideMark/>
          </w:tcPr>
          <w:p w:rsidR="001360D8" w:rsidRPr="001360D8" w:rsidRDefault="001360D8">
            <w:pPr>
              <w:rPr>
                <w:rFonts w:ascii="Arial" w:hAnsi="Arial" w:cs="Arial"/>
                <w:sz w:val="24"/>
              </w:rPr>
            </w:pPr>
            <w:r w:rsidRPr="001360D8">
              <w:rPr>
                <w:rFonts w:ascii="Arial" w:hAnsi="Arial" w:cs="Arial"/>
                <w:sz w:val="24"/>
              </w:rPr>
              <w:t> </w:t>
            </w:r>
          </w:p>
        </w:tc>
        <w:tc>
          <w:tcPr>
            <w:tcW w:w="7908" w:type="dxa"/>
            <w:noWrap/>
            <w:hideMark/>
          </w:tcPr>
          <w:p w:rsidR="001360D8" w:rsidRPr="001360D8" w:rsidRDefault="00D570D4">
            <w:pPr>
              <w:rPr>
                <w:rFonts w:ascii="Arial" w:hAnsi="Arial" w:cs="Arial"/>
                <w:sz w:val="24"/>
              </w:rPr>
            </w:pPr>
            <w:r w:rsidRPr="001360D8">
              <w:rPr>
                <w:rFonts w:ascii="Arial" w:hAnsi="Arial" w:cs="Arial"/>
                <w:b/>
                <w:bCs/>
                <w:sz w:val="24"/>
              </w:rPr>
              <w:t>Перечень вопросов межмуниципального характера</w:t>
            </w:r>
            <w:r w:rsidRPr="001360D8">
              <w:rPr>
                <w:rFonts w:ascii="Arial" w:hAnsi="Arial" w:cs="Arial"/>
                <w:sz w:val="24"/>
              </w:rPr>
              <w:t xml:space="preserve"> </w:t>
            </w:r>
            <w:r w:rsidR="001360D8" w:rsidRPr="001360D8">
              <w:rPr>
                <w:rFonts w:ascii="Arial" w:hAnsi="Arial" w:cs="Arial"/>
                <w:noProof/>
                <w:sz w:val="24"/>
              </w:rPr>
              <w:drawing>
                <wp:anchor distT="0" distB="0" distL="114300" distR="114300" simplePos="0" relativeHeight="251670528" behindDoc="0" locked="0" layoutInCell="1" allowOverlap="1">
                  <wp:simplePos x="0" y="0"/>
                  <wp:positionH relativeFrom="column">
                    <wp:posOffset>2895600</wp:posOffset>
                  </wp:positionH>
                  <wp:positionV relativeFrom="paragraph">
                    <wp:posOffset>390525</wp:posOffset>
                  </wp:positionV>
                  <wp:extent cx="85725" cy="3448050"/>
                  <wp:effectExtent l="0" t="0" r="635" b="635"/>
                  <wp:wrapNone/>
                  <wp:docPr id="69" name="Рисунок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6946225"/>
                            <a:ext cx="76200" cy="3438525"/>
                            <a:chOff x="3295650" y="26946225"/>
                            <a:chExt cx="76200" cy="3438525"/>
                          </a:xfrm>
                        </a:grpSpPr>
                        <a:sp>
                          <a:nvSpPr>
                            <a:cNvPr id="12"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C000000}"/>
                                </a:ext>
                              </a:extLst>
                            </a:cNvPr>
                            <a:cNvSpPr txBox="1">
                              <a:spLocks noChangeArrowheads="1"/>
                            </a:cNvSpPr>
                          </a:nvSpPr>
                          <a:spPr bwMode="auto">
                            <a:xfrm>
                              <a:off x="3295650" y="27946350"/>
                              <a:ext cx="76200" cy="34385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1552"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0" name="Рисунок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3"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D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2576"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1" name="Рисунок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4"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E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3600"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2" name="Рисунок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5"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0F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4624"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3" name="Рисунок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6"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10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5648"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4" name="Рисунок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7"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11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6672"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5" name="Рисунок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8"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12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7696"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6" name="Рисунок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19"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13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r w:rsidR="001360D8" w:rsidRPr="001360D8">
              <w:rPr>
                <w:rFonts w:ascii="Arial" w:hAnsi="Arial" w:cs="Arial"/>
                <w:noProof/>
                <w:sz w:val="24"/>
              </w:rPr>
              <w:drawing>
                <wp:anchor distT="0" distB="0" distL="114300" distR="114300" simplePos="0" relativeHeight="251678720" behindDoc="0" locked="0" layoutInCell="1" allowOverlap="1">
                  <wp:simplePos x="0" y="0"/>
                  <wp:positionH relativeFrom="column">
                    <wp:posOffset>2895600</wp:posOffset>
                  </wp:positionH>
                  <wp:positionV relativeFrom="paragraph">
                    <wp:posOffset>1809750</wp:posOffset>
                  </wp:positionV>
                  <wp:extent cx="85725" cy="247650"/>
                  <wp:effectExtent l="0" t="0" r="635" b="0"/>
                  <wp:wrapNone/>
                  <wp:docPr id="77" name="Рисунок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95650" y="28355925"/>
                            <a:ext cx="76200" cy="238125"/>
                            <a:chOff x="3295650" y="28355925"/>
                            <a:chExt cx="76200" cy="238125"/>
                          </a:xfrm>
                        </a:grpSpPr>
                        <a:sp>
                          <a:nvSpPr>
                            <a:cNvPr id="20" name="Text Box 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 xmlns:xdr="http://schemas.openxmlformats.org/drawingml/2006/spreadsheetDrawing" id="{00000000-0008-0000-0400-000014000000}"/>
                                </a:ext>
                              </a:extLst>
                            </a:cNvPr>
                            <a:cNvSpPr txBox="1">
                              <a:spLocks noChangeArrowheads="1"/>
                            </a:cNvSpPr>
                          </a:nvSpPr>
                          <a:spPr bwMode="auto">
                            <a:xfrm>
                              <a:off x="3295650" y="29356050"/>
                              <a:ext cx="76200" cy="238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xdr="http://schemas.openxmlformats.org/drawingml/2006/spreadsheetDrawing" w="9525">
                                  <a:solidFill>
                                    <a:srgbClr val="000000"/>
                                  </a:solidFill>
                                  <a:miter lim="800000"/>
                                  <a:headEnd/>
                                  <a:tailEnd/>
                                </a14:hiddenLine>
                              </a:ext>
                            </a:extLst>
                          </a:spPr>
                        </a:sp>
                      </lc:lockedCanvas>
                    </a:graphicData>
                  </a:graphic>
                </wp:anchor>
              </w:drawing>
            </w:r>
          </w:p>
          <w:p w:rsidR="001360D8" w:rsidRPr="001360D8" w:rsidRDefault="001360D8">
            <w:pPr>
              <w:rPr>
                <w:rFonts w:ascii="Arial" w:hAnsi="Arial" w:cs="Arial"/>
                <w:sz w:val="24"/>
              </w:rPr>
            </w:pPr>
          </w:p>
        </w:tc>
        <w:tc>
          <w:tcPr>
            <w:tcW w:w="1175" w:type="dxa"/>
            <w:hideMark/>
          </w:tcPr>
          <w:p w:rsidR="001360D8" w:rsidRPr="00D570D4" w:rsidRDefault="001360D8" w:rsidP="001360D8">
            <w:pPr>
              <w:rPr>
                <w:rFonts w:ascii="Arial" w:hAnsi="Arial" w:cs="Arial"/>
                <w:b/>
                <w:bCs/>
                <w:sz w:val="20"/>
                <w:szCs w:val="20"/>
              </w:rPr>
            </w:pPr>
            <w:r w:rsidRPr="00D570D4">
              <w:rPr>
                <w:rFonts w:ascii="Arial" w:hAnsi="Arial" w:cs="Arial"/>
                <w:b/>
                <w:bCs/>
                <w:sz w:val="20"/>
                <w:szCs w:val="20"/>
              </w:rPr>
              <w:t>Сумма на 2022 год</w:t>
            </w:r>
          </w:p>
        </w:tc>
      </w:tr>
      <w:tr w:rsidR="001360D8" w:rsidRPr="001360D8" w:rsidTr="00D570D4">
        <w:trPr>
          <w:trHeight w:val="415"/>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1</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Софинансирования расходных обязательств, возникших при выполнении полномочий органов местного самоуправления по решению вопросов местного значения по организации и осуществлению мероприятий по работе с детьми и молодежью, за исключением трудоустройства несовершеннолетних граждан &lt;1&gt;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3 025 600,00</w:t>
            </w:r>
          </w:p>
        </w:tc>
      </w:tr>
      <w:tr w:rsidR="001360D8" w:rsidRPr="001360D8" w:rsidTr="00D570D4">
        <w:trPr>
          <w:trHeight w:val="1110"/>
        </w:trPr>
        <w:tc>
          <w:tcPr>
            <w:tcW w:w="487" w:type="dxa"/>
            <w:noWrap/>
            <w:hideMark/>
          </w:tcPr>
          <w:p w:rsidR="001360D8" w:rsidRPr="001360D8" w:rsidRDefault="001360D8" w:rsidP="001360D8">
            <w:pPr>
              <w:rPr>
                <w:rFonts w:ascii="Arial" w:hAnsi="Arial" w:cs="Arial"/>
                <w:sz w:val="24"/>
              </w:rPr>
            </w:pPr>
            <w:r w:rsidRPr="001360D8">
              <w:rPr>
                <w:rFonts w:ascii="Arial" w:hAnsi="Arial" w:cs="Arial"/>
                <w:sz w:val="24"/>
              </w:rPr>
              <w:t>2</w:t>
            </w:r>
          </w:p>
        </w:tc>
        <w:tc>
          <w:tcPr>
            <w:tcW w:w="7908" w:type="dxa"/>
            <w:hideMark/>
          </w:tcPr>
          <w:p w:rsidR="001360D8" w:rsidRPr="001360D8" w:rsidRDefault="001360D8" w:rsidP="001360D8">
            <w:pPr>
              <w:rPr>
                <w:rFonts w:ascii="Arial" w:hAnsi="Arial" w:cs="Arial"/>
                <w:sz w:val="24"/>
              </w:rPr>
            </w:pPr>
            <w:r w:rsidRPr="001360D8">
              <w:rPr>
                <w:rFonts w:ascii="Arial" w:hAnsi="Arial" w:cs="Arial"/>
                <w:sz w:val="24"/>
              </w:rPr>
              <w:t>Софинансирования расходных обязательств, возникших при выполнении полномочий органов местного самоуправления по решению вопросов местного значения по организации ритуальных услуг и содержание мест захоронения &lt;2&gt;</w:t>
            </w:r>
          </w:p>
        </w:tc>
        <w:tc>
          <w:tcPr>
            <w:tcW w:w="1175" w:type="dxa"/>
            <w:noWrap/>
            <w:hideMark/>
          </w:tcPr>
          <w:p w:rsidR="001360D8" w:rsidRPr="001360D8" w:rsidRDefault="001360D8" w:rsidP="001360D8">
            <w:pPr>
              <w:rPr>
                <w:rFonts w:ascii="Arial" w:hAnsi="Arial" w:cs="Arial"/>
                <w:sz w:val="24"/>
              </w:rPr>
            </w:pPr>
            <w:r w:rsidRPr="001360D8">
              <w:rPr>
                <w:rFonts w:ascii="Arial" w:hAnsi="Arial" w:cs="Arial"/>
                <w:sz w:val="24"/>
              </w:rPr>
              <w:t>34 300,00</w:t>
            </w:r>
          </w:p>
        </w:tc>
      </w:tr>
      <w:tr w:rsidR="001360D8" w:rsidRPr="001360D8" w:rsidTr="00D570D4">
        <w:trPr>
          <w:trHeight w:val="315"/>
        </w:trPr>
        <w:tc>
          <w:tcPr>
            <w:tcW w:w="487" w:type="dxa"/>
            <w:noWrap/>
            <w:hideMark/>
          </w:tcPr>
          <w:p w:rsidR="001360D8" w:rsidRPr="001360D8" w:rsidRDefault="001360D8">
            <w:pPr>
              <w:rPr>
                <w:rFonts w:ascii="Arial" w:hAnsi="Arial" w:cs="Arial"/>
                <w:sz w:val="24"/>
              </w:rPr>
            </w:pPr>
            <w:r w:rsidRPr="001360D8">
              <w:rPr>
                <w:rFonts w:ascii="Arial" w:hAnsi="Arial" w:cs="Arial"/>
                <w:sz w:val="24"/>
              </w:rPr>
              <w:lastRenderedPageBreak/>
              <w:t> </w:t>
            </w:r>
          </w:p>
        </w:tc>
        <w:tc>
          <w:tcPr>
            <w:tcW w:w="7908" w:type="dxa"/>
            <w:hideMark/>
          </w:tcPr>
          <w:p w:rsidR="001360D8" w:rsidRPr="001360D8" w:rsidRDefault="001360D8">
            <w:pPr>
              <w:rPr>
                <w:rFonts w:ascii="Arial" w:hAnsi="Arial" w:cs="Arial"/>
                <w:b/>
                <w:bCs/>
                <w:sz w:val="24"/>
              </w:rPr>
            </w:pPr>
            <w:r w:rsidRPr="001360D8">
              <w:rPr>
                <w:rFonts w:ascii="Arial" w:hAnsi="Arial" w:cs="Arial"/>
                <w:b/>
                <w:bCs/>
                <w:sz w:val="24"/>
              </w:rPr>
              <w:t xml:space="preserve">Итого </w:t>
            </w:r>
          </w:p>
        </w:tc>
        <w:tc>
          <w:tcPr>
            <w:tcW w:w="1175" w:type="dxa"/>
            <w:noWrap/>
            <w:hideMark/>
          </w:tcPr>
          <w:p w:rsidR="001360D8" w:rsidRPr="001360D8" w:rsidRDefault="001360D8" w:rsidP="001360D8">
            <w:pPr>
              <w:rPr>
                <w:rFonts w:ascii="Arial" w:hAnsi="Arial" w:cs="Arial"/>
                <w:b/>
                <w:bCs/>
                <w:sz w:val="24"/>
              </w:rPr>
            </w:pPr>
            <w:r w:rsidRPr="001360D8">
              <w:rPr>
                <w:rFonts w:ascii="Arial" w:hAnsi="Arial" w:cs="Arial"/>
                <w:b/>
                <w:bCs/>
                <w:sz w:val="24"/>
              </w:rPr>
              <w:t>3 059 900,00</w:t>
            </w:r>
          </w:p>
        </w:tc>
      </w:tr>
      <w:tr w:rsidR="001360D8" w:rsidRPr="001360D8" w:rsidTr="00D570D4">
        <w:trPr>
          <w:trHeight w:val="4005"/>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&lt;1&gt; Размер субсидии, предоставляемый бюджету муниципального образования город Щекино Щекинского района в текущем финансовом году (Oi), определяется по формуле:</w:t>
            </w:r>
            <w:r w:rsidRPr="001360D8">
              <w:rPr>
                <w:rFonts w:ascii="Arial" w:hAnsi="Arial" w:cs="Arial"/>
                <w:sz w:val="24"/>
              </w:rPr>
              <w:br/>
              <w:t>V = S/∑Ci* C1i</w:t>
            </w:r>
            <w:r w:rsidRPr="001360D8">
              <w:rPr>
                <w:rFonts w:ascii="Arial" w:hAnsi="Arial" w:cs="Arial"/>
                <w:sz w:val="24"/>
              </w:rPr>
              <w:br/>
              <w:t>где:</w:t>
            </w:r>
            <w:r w:rsidRPr="001360D8">
              <w:rPr>
                <w:rFonts w:ascii="Arial" w:hAnsi="Arial" w:cs="Arial"/>
                <w:sz w:val="24"/>
              </w:rPr>
              <w:br/>
              <w:t>V – общий размер субсидии, предоставляемой бюджету муниципального образования город Щекино Щекинского района в текущем финансовом году;</w:t>
            </w:r>
            <w:r w:rsidRPr="001360D8">
              <w:rPr>
                <w:rFonts w:ascii="Arial" w:hAnsi="Arial" w:cs="Arial"/>
                <w:sz w:val="24"/>
              </w:rPr>
              <w:br/>
              <w:t>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работе с детьми и молодежью, за исключением трудоустройства несовершеннолетних граждан, софинансирование которого осуществляется из бюджета муниципального образования рабочий поселок Первомайский Щекинского района, предусмотренный в бюджете муниципального образования город Щекино Щекинского района;</w:t>
            </w:r>
            <w:r w:rsidRPr="001360D8">
              <w:rPr>
                <w:rFonts w:ascii="Arial" w:hAnsi="Arial" w:cs="Arial"/>
                <w:sz w:val="24"/>
              </w:rPr>
              <w:br/>
              <w:t>Ci–количества граждан в возрасте до 30 лет, проживающих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и осуществлению мероприятий по работе с детьми и молодежью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r w:rsidRPr="001360D8">
              <w:rPr>
                <w:rFonts w:ascii="Arial" w:hAnsi="Arial" w:cs="Arial"/>
                <w:sz w:val="24"/>
              </w:rPr>
              <w:br/>
              <w:t>C1i– количества граждан в возрасте до 30 лет, проживающих на территории муниципального образования рабочий поселок Первомайский Щекинского района по состоянию на 1 января года, предшествующего текущему финансовому году.</w:t>
            </w:r>
          </w:p>
        </w:tc>
      </w:tr>
      <w:tr w:rsidR="001360D8" w:rsidRPr="001360D8" w:rsidTr="00D570D4">
        <w:trPr>
          <w:trHeight w:val="273"/>
        </w:trPr>
        <w:tc>
          <w:tcPr>
            <w:tcW w:w="9570" w:type="dxa"/>
            <w:gridSpan w:val="3"/>
            <w:hideMark/>
          </w:tcPr>
          <w:p w:rsidR="001360D8" w:rsidRPr="001360D8" w:rsidRDefault="001360D8" w:rsidP="001360D8">
            <w:pPr>
              <w:rPr>
                <w:rFonts w:ascii="Arial" w:hAnsi="Arial" w:cs="Arial"/>
                <w:sz w:val="24"/>
              </w:rPr>
            </w:pPr>
            <w:r w:rsidRPr="001360D8">
              <w:rPr>
                <w:rFonts w:ascii="Arial" w:hAnsi="Arial" w:cs="Arial"/>
                <w:sz w:val="24"/>
              </w:rPr>
              <w:t>&lt;2&gt; Размер субсидии, предоставляемый бюджету муниципального образования город Щекино Щекинского района в текущем финансовом году, определяется по формуле:</w:t>
            </w:r>
            <w:r w:rsidRPr="001360D8">
              <w:rPr>
                <w:rFonts w:ascii="Arial" w:hAnsi="Arial" w:cs="Arial"/>
                <w:sz w:val="24"/>
              </w:rPr>
              <w:br w:type="page"/>
              <w:t>V = S/∑Ci* C1i</w:t>
            </w:r>
            <w:r w:rsidRPr="001360D8">
              <w:rPr>
                <w:rFonts w:ascii="Arial" w:hAnsi="Arial" w:cs="Arial"/>
                <w:sz w:val="24"/>
              </w:rPr>
              <w:br w:type="page"/>
              <w:t>где:</w:t>
            </w:r>
            <w:r w:rsidRPr="001360D8">
              <w:rPr>
                <w:rFonts w:ascii="Arial" w:hAnsi="Arial" w:cs="Arial"/>
                <w:sz w:val="24"/>
              </w:rPr>
              <w:br w:type="page"/>
              <w:t>V – общий размер субсидии, предоставляемой бюджету муниципального образования город Щекино Щекинского района в текущем финансовом году;</w:t>
            </w:r>
            <w:r w:rsidRPr="001360D8">
              <w:rPr>
                <w:rFonts w:ascii="Arial" w:hAnsi="Arial" w:cs="Arial"/>
                <w:sz w:val="24"/>
              </w:rPr>
              <w:br w:type="page"/>
              <w:t>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ритуальных услуги и содержание мест захоронения, софинансирование которого осуществляется из бюджета муниципального образования рабочий поселок Первомайский Щекинского района, предусмотренный в бюджете муниципального образования город Щекино Щекинского района;</w:t>
            </w:r>
            <w:r w:rsidRPr="001360D8">
              <w:rPr>
                <w:rFonts w:ascii="Arial" w:hAnsi="Arial" w:cs="Arial"/>
                <w:sz w:val="24"/>
              </w:rPr>
              <w:br w:type="page"/>
              <w:t>Ci–количества граждан, проживающих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ритуальных услуги и содержание мест захоронения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r w:rsidRPr="001360D8">
              <w:rPr>
                <w:rFonts w:ascii="Arial" w:hAnsi="Arial" w:cs="Arial"/>
                <w:sz w:val="24"/>
              </w:rPr>
              <w:br w:type="page"/>
              <w:t>C1i– количества граждан, проживающих на территории муниципального образования рабочий поселок Первомайский Щекинского района по состоянию на 1 января года, предшествующего текущему финансовому году.</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1360D8" w:rsidRDefault="00F21FC9" w:rsidP="00F21FC9">
      <w:pPr>
        <w:jc w:val="center"/>
        <w:rPr>
          <w:rFonts w:ascii="Arial" w:hAnsi="Arial" w:cs="Arial"/>
          <w:sz w:val="20"/>
          <w:szCs w:val="20"/>
        </w:rPr>
      </w:pPr>
      <w:r>
        <w:rPr>
          <w:rFonts w:ascii="Arial" w:hAnsi="Arial" w:cs="Arial"/>
          <w:sz w:val="20"/>
          <w:szCs w:val="20"/>
        </w:rPr>
        <w:lastRenderedPageBreak/>
        <w:t xml:space="preserve">                                                                  </w:t>
      </w: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3</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1</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rPr>
          <w:rFonts w:ascii="Arial" w:hAnsi="Arial" w:cs="Arial"/>
          <w:sz w:val="24"/>
        </w:rPr>
      </w:pPr>
    </w:p>
    <w:p w:rsidR="001360D8" w:rsidRDefault="001360D8" w:rsidP="00F21FC9">
      <w:pPr>
        <w:jc w:val="center"/>
        <w:rPr>
          <w:rFonts w:ascii="Arial" w:hAnsi="Arial" w:cs="Arial"/>
          <w:sz w:val="20"/>
          <w:szCs w:val="20"/>
        </w:rPr>
      </w:pPr>
    </w:p>
    <w:p w:rsidR="00C22334" w:rsidRPr="00C22334" w:rsidRDefault="00C22334" w:rsidP="00C22334">
      <w:pPr>
        <w:jc w:val="center"/>
        <w:rPr>
          <w:rFonts w:ascii="Arial" w:hAnsi="Arial" w:cs="Arial"/>
          <w:b/>
          <w:bCs/>
          <w:color w:val="000000"/>
          <w:szCs w:val="28"/>
        </w:rPr>
      </w:pPr>
      <w:r w:rsidRPr="00C22334">
        <w:rPr>
          <w:rFonts w:ascii="Arial" w:hAnsi="Arial" w:cs="Arial"/>
          <w:b/>
          <w:bCs/>
          <w:color w:val="000000"/>
          <w:szCs w:val="28"/>
        </w:rPr>
        <w:t>Распределение бюджетных ассигнований бюджета муниципального образования рабочий поселок Первомайский Щекинского района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бюджета муниципального образования рабочий поселок Первомайский Щекинского района на 2022 год</w:t>
      </w: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tbl>
      <w:tblPr>
        <w:tblStyle w:val="af0"/>
        <w:tblW w:w="0" w:type="auto"/>
        <w:tblLook w:val="04A0"/>
      </w:tblPr>
      <w:tblGrid>
        <w:gridCol w:w="4966"/>
        <w:gridCol w:w="493"/>
        <w:gridCol w:w="517"/>
        <w:gridCol w:w="369"/>
        <w:gridCol w:w="356"/>
        <w:gridCol w:w="384"/>
        <w:gridCol w:w="619"/>
        <w:gridCol w:w="687"/>
        <w:gridCol w:w="1179"/>
      </w:tblGrid>
      <w:tr w:rsidR="00C22334" w:rsidRPr="00C22334" w:rsidTr="00C22334">
        <w:trPr>
          <w:trHeight w:val="315"/>
        </w:trPr>
        <w:tc>
          <w:tcPr>
            <w:tcW w:w="8518" w:type="dxa"/>
            <w:hideMark/>
          </w:tcPr>
          <w:p w:rsidR="00C22334" w:rsidRPr="00C22334" w:rsidRDefault="00C22334">
            <w:pPr>
              <w:rPr>
                <w:rFonts w:ascii="Arial" w:hAnsi="Arial" w:cs="Arial"/>
                <w:b/>
                <w:bCs/>
                <w:sz w:val="24"/>
              </w:rPr>
            </w:pPr>
          </w:p>
        </w:tc>
        <w:tc>
          <w:tcPr>
            <w:tcW w:w="520" w:type="dxa"/>
            <w:hideMark/>
          </w:tcPr>
          <w:p w:rsidR="00C22334" w:rsidRPr="00C22334" w:rsidRDefault="00C22334" w:rsidP="00C22334">
            <w:pPr>
              <w:rPr>
                <w:rFonts w:ascii="Arial" w:hAnsi="Arial" w:cs="Arial"/>
                <w:b/>
                <w:bCs/>
                <w:sz w:val="24"/>
              </w:rPr>
            </w:pPr>
          </w:p>
        </w:tc>
        <w:tc>
          <w:tcPr>
            <w:tcW w:w="522"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460" w:type="dxa"/>
            <w:hideMark/>
          </w:tcPr>
          <w:p w:rsidR="00C22334" w:rsidRPr="00C22334" w:rsidRDefault="00C22334" w:rsidP="00C22334">
            <w:pPr>
              <w:rPr>
                <w:rFonts w:ascii="Arial" w:hAnsi="Arial" w:cs="Arial"/>
                <w:b/>
                <w:bCs/>
                <w:sz w:val="24"/>
              </w:rPr>
            </w:pPr>
          </w:p>
        </w:tc>
        <w:tc>
          <w:tcPr>
            <w:tcW w:w="920" w:type="dxa"/>
            <w:hideMark/>
          </w:tcPr>
          <w:p w:rsidR="00C22334" w:rsidRPr="00C22334" w:rsidRDefault="00C22334" w:rsidP="00C22334">
            <w:pPr>
              <w:rPr>
                <w:rFonts w:ascii="Arial" w:hAnsi="Arial" w:cs="Arial"/>
                <w:b/>
                <w:bCs/>
                <w:sz w:val="24"/>
              </w:rPr>
            </w:pPr>
          </w:p>
        </w:tc>
        <w:tc>
          <w:tcPr>
            <w:tcW w:w="1040" w:type="dxa"/>
            <w:hideMark/>
          </w:tcPr>
          <w:p w:rsidR="00C22334" w:rsidRPr="00C22334" w:rsidRDefault="00C22334" w:rsidP="00C22334">
            <w:pPr>
              <w:rPr>
                <w:rFonts w:ascii="Arial" w:hAnsi="Arial" w:cs="Arial"/>
                <w:b/>
                <w:bCs/>
                <w:sz w:val="24"/>
              </w:rPr>
            </w:pPr>
          </w:p>
        </w:tc>
        <w:tc>
          <w:tcPr>
            <w:tcW w:w="1900" w:type="dxa"/>
            <w:hideMark/>
          </w:tcPr>
          <w:p w:rsidR="00C22334" w:rsidRPr="00C22334" w:rsidRDefault="00C22334" w:rsidP="00C22334">
            <w:pPr>
              <w:rPr>
                <w:rFonts w:ascii="Arial" w:hAnsi="Arial" w:cs="Arial"/>
                <w:b/>
                <w:bCs/>
                <w:sz w:val="24"/>
              </w:rPr>
            </w:pPr>
          </w:p>
        </w:tc>
      </w:tr>
      <w:tr w:rsidR="00C22334" w:rsidRPr="00C22334" w:rsidTr="00C22334">
        <w:trPr>
          <w:trHeight w:val="315"/>
        </w:trPr>
        <w:tc>
          <w:tcPr>
            <w:tcW w:w="14800" w:type="dxa"/>
            <w:gridSpan w:val="9"/>
            <w:hideMark/>
          </w:tcPr>
          <w:p w:rsidR="00C22334" w:rsidRPr="00C22334" w:rsidRDefault="00C22334" w:rsidP="00C22334">
            <w:pPr>
              <w:rPr>
                <w:rFonts w:ascii="Arial" w:hAnsi="Arial" w:cs="Arial"/>
                <w:sz w:val="24"/>
              </w:rPr>
            </w:pPr>
            <w:r w:rsidRPr="00C22334">
              <w:rPr>
                <w:rFonts w:ascii="Arial" w:hAnsi="Arial" w:cs="Arial"/>
                <w:sz w:val="24"/>
              </w:rPr>
              <w:t>(рублей)</w:t>
            </w:r>
          </w:p>
        </w:tc>
      </w:tr>
      <w:tr w:rsidR="00C22334" w:rsidRPr="00C22334" w:rsidTr="00C22334">
        <w:trPr>
          <w:trHeight w:val="315"/>
        </w:trPr>
        <w:tc>
          <w:tcPr>
            <w:tcW w:w="8518" w:type="dxa"/>
            <w:vMerge w:val="restart"/>
            <w:hideMark/>
          </w:tcPr>
          <w:p w:rsidR="00C22334" w:rsidRPr="00C22334" w:rsidRDefault="00C22334" w:rsidP="00C22334">
            <w:pPr>
              <w:rPr>
                <w:rFonts w:ascii="Arial" w:hAnsi="Arial" w:cs="Arial"/>
                <w:sz w:val="24"/>
              </w:rPr>
            </w:pPr>
            <w:bookmarkStart w:id="1" w:name="RANGE!A19:I398"/>
            <w:r w:rsidRPr="00C22334">
              <w:rPr>
                <w:rFonts w:ascii="Arial" w:hAnsi="Arial" w:cs="Arial"/>
                <w:sz w:val="24"/>
              </w:rPr>
              <w:t>Наименование</w:t>
            </w:r>
            <w:bookmarkEnd w:id="1"/>
          </w:p>
        </w:tc>
        <w:tc>
          <w:tcPr>
            <w:tcW w:w="4382" w:type="dxa"/>
            <w:gridSpan w:val="7"/>
            <w:hideMark/>
          </w:tcPr>
          <w:p w:rsidR="00C22334" w:rsidRPr="00C22334" w:rsidRDefault="00C22334" w:rsidP="00C22334">
            <w:pPr>
              <w:rPr>
                <w:rFonts w:ascii="Arial" w:hAnsi="Arial" w:cs="Arial"/>
                <w:sz w:val="24"/>
              </w:rPr>
            </w:pPr>
            <w:r w:rsidRPr="00C22334">
              <w:rPr>
                <w:rFonts w:ascii="Arial" w:hAnsi="Arial" w:cs="Arial"/>
                <w:sz w:val="24"/>
              </w:rPr>
              <w:t>Код классификации</w:t>
            </w:r>
          </w:p>
        </w:tc>
        <w:tc>
          <w:tcPr>
            <w:tcW w:w="1900" w:type="dxa"/>
            <w:vMerge w:val="restart"/>
            <w:hideMark/>
          </w:tcPr>
          <w:p w:rsidR="00C22334" w:rsidRPr="00C22334" w:rsidRDefault="00C22334" w:rsidP="00C22334">
            <w:pPr>
              <w:rPr>
                <w:rFonts w:ascii="Arial" w:hAnsi="Arial" w:cs="Arial"/>
                <w:sz w:val="24"/>
              </w:rPr>
            </w:pPr>
            <w:r w:rsidRPr="00C22334">
              <w:rPr>
                <w:rFonts w:ascii="Arial" w:hAnsi="Arial" w:cs="Arial"/>
                <w:sz w:val="24"/>
              </w:rPr>
              <w:t>2022 год</w:t>
            </w:r>
          </w:p>
        </w:tc>
      </w:tr>
      <w:tr w:rsidR="00C22334" w:rsidRPr="00C22334" w:rsidTr="00C22334">
        <w:trPr>
          <w:trHeight w:val="1890"/>
        </w:trPr>
        <w:tc>
          <w:tcPr>
            <w:tcW w:w="8518" w:type="dxa"/>
            <w:vMerge/>
            <w:hideMark/>
          </w:tcPr>
          <w:p w:rsidR="00C22334" w:rsidRPr="00C22334" w:rsidRDefault="00C22334">
            <w:pPr>
              <w:rPr>
                <w:rFonts w:ascii="Arial" w:hAnsi="Arial" w:cs="Arial"/>
                <w:sz w:val="24"/>
              </w:rPr>
            </w:pP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Раз- дел</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Под- раз-дел</w:t>
            </w:r>
          </w:p>
        </w:tc>
        <w:tc>
          <w:tcPr>
            <w:tcW w:w="2300" w:type="dxa"/>
            <w:gridSpan w:val="4"/>
            <w:hideMark/>
          </w:tcPr>
          <w:p w:rsidR="00C22334" w:rsidRPr="00C22334" w:rsidRDefault="00C22334" w:rsidP="00C22334">
            <w:pPr>
              <w:rPr>
                <w:rFonts w:ascii="Arial" w:hAnsi="Arial" w:cs="Arial"/>
                <w:sz w:val="24"/>
              </w:rPr>
            </w:pPr>
            <w:r w:rsidRPr="00C22334">
              <w:rPr>
                <w:rFonts w:ascii="Arial" w:hAnsi="Arial" w:cs="Arial"/>
                <w:sz w:val="24"/>
              </w:rPr>
              <w:t>Целевая статья</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Груп- па, под- груп- па видов расхо- дов</w:t>
            </w:r>
          </w:p>
        </w:tc>
        <w:tc>
          <w:tcPr>
            <w:tcW w:w="1900" w:type="dxa"/>
            <w:vMerge/>
            <w:hideMark/>
          </w:tcPr>
          <w:p w:rsidR="00C22334" w:rsidRPr="00C22334" w:rsidRDefault="00C22334">
            <w:pPr>
              <w:rPr>
                <w:rFonts w:ascii="Arial" w:hAnsi="Arial" w:cs="Arial"/>
                <w:sz w:val="24"/>
              </w:rPr>
            </w:pP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Общегосударственные вопросы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pPr>
              <w:rPr>
                <w:rFonts w:ascii="Arial" w:hAnsi="Arial" w:cs="Arial"/>
                <w:sz w:val="24"/>
              </w:rPr>
            </w:pPr>
          </w:p>
        </w:tc>
        <w:tc>
          <w:tcPr>
            <w:tcW w:w="920" w:type="dxa"/>
            <w:noWrap/>
            <w:hideMark/>
          </w:tcPr>
          <w:p w:rsidR="00C22334" w:rsidRPr="00C22334" w:rsidRDefault="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30 747 293,99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Обеспечение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1 221 372,72</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13 776 476,63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Обеспечение функционирования Администрации МО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12 931 076,63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Глава местной администрации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1 370 748,21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Аппарат администрации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11 560 328,42</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10 871 942,84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10 871 942,84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обеспечения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688 385,58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14 400,00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659 985,58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Межбюджетные трансферты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845 400,00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845 400,00</w:t>
            </w:r>
          </w:p>
        </w:tc>
      </w:tr>
      <w:tr w:rsidR="00C22334" w:rsidRPr="00C22334" w:rsidTr="00C22334">
        <w:trPr>
          <w:trHeight w:val="450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p>
        </w:tc>
        <w:tc>
          <w:tcPr>
            <w:tcW w:w="520" w:type="dxa"/>
            <w:vMerge w:val="restart"/>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vMerge w:val="restart"/>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vMerge w:val="restart"/>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vMerge w:val="restart"/>
            <w:hideMark/>
          </w:tcPr>
          <w:p w:rsidR="00C22334" w:rsidRPr="00C22334" w:rsidRDefault="00C22334" w:rsidP="00C22334">
            <w:pPr>
              <w:rPr>
                <w:rFonts w:ascii="Arial" w:hAnsi="Arial" w:cs="Arial"/>
                <w:sz w:val="24"/>
              </w:rPr>
            </w:pPr>
            <w:r w:rsidRPr="00C22334">
              <w:rPr>
                <w:rFonts w:ascii="Arial" w:hAnsi="Arial" w:cs="Arial"/>
                <w:sz w:val="24"/>
              </w:rPr>
              <w:t>85051</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p>
        </w:tc>
      </w:tr>
      <w:tr w:rsidR="00C22334" w:rsidRPr="00C22334" w:rsidTr="00C22334">
        <w:trPr>
          <w:trHeight w:val="330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520" w:type="dxa"/>
            <w:vMerge/>
            <w:hideMark/>
          </w:tcPr>
          <w:p w:rsidR="00C22334" w:rsidRPr="00C22334" w:rsidRDefault="00C22334">
            <w:pPr>
              <w:rPr>
                <w:rFonts w:ascii="Arial" w:hAnsi="Arial" w:cs="Arial"/>
                <w:sz w:val="24"/>
              </w:rPr>
            </w:pPr>
          </w:p>
        </w:tc>
        <w:tc>
          <w:tcPr>
            <w:tcW w:w="522"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460" w:type="dxa"/>
            <w:vMerge/>
            <w:hideMark/>
          </w:tcPr>
          <w:p w:rsidR="00C22334" w:rsidRPr="00C22334" w:rsidRDefault="00C22334">
            <w:pPr>
              <w:rPr>
                <w:rFonts w:ascii="Arial" w:hAnsi="Arial" w:cs="Arial"/>
                <w:sz w:val="24"/>
              </w:rPr>
            </w:pPr>
          </w:p>
        </w:tc>
        <w:tc>
          <w:tcPr>
            <w:tcW w:w="920" w:type="dxa"/>
            <w:vMerge/>
            <w:hideMark/>
          </w:tcPr>
          <w:p w:rsidR="00C22334" w:rsidRPr="00C22334" w:rsidRDefault="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429 600,00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85051</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429 600,00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132 300,00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132 300,00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Расходы за счет переданных полномочий на осуществление муниципального земельного контроля за использованием земель муниципального образования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114 500,00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114 500,00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85360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85360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169 000,00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переданных полномочий на осуществление внешнего муниципального финансового контроля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448 900,00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фонды местных администраций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28810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Резервные средства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28810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870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6 369 000,00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общегосударственные вопросы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8 931 544,64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6 064 188,88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имущества и казны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5 754 188,88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недвижимого имущества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2 718 717,64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2 718 717,64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содержание и обслуживание памятника погибшим воинам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2 774 050,00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2 774 050,00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свободного муниципального жилья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261 421,24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261 421,24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Оценкам недвижимости, признание прав и регулирование отношений по муниципальной собственности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Признание прав и регулирование отношений по муниципальной собственности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1 328 736,76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Администрации МО р.п.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1 328 736,76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Оснащение компьютерной техникой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официального портала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Сопровождение и обновление информационных систем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933 736,76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доступа к сети Интернет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общественных организаций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конкурса "Активный руководитель территориального общественного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Премии и гранты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Внедрение энергосберегающих технологий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Энергосбережение и повышение энергетической эффективности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23380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23380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Муниципальная программа "Информирование населения о деятельности органов местного самоуправления муниципального </w:t>
            </w:r>
            <w:r w:rsidRPr="00C22334">
              <w:rPr>
                <w:rFonts w:ascii="Arial" w:hAnsi="Arial" w:cs="Arial"/>
                <w:sz w:val="24"/>
              </w:rPr>
              <w:lastRenderedPageBreak/>
              <w:t>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84 000,00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Публикация нормативно-правовых актов в СМИ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Информирование населения о деятельности органов местного самоуправления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800 000,00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Мероприятие «Внесение изменений в генеральный план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Внесение изменений в генеральный план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функционирования Собрания депутатов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Представительские расходы в рамках непрограммного направления деятельности "Собрания депутатов поселений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26250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26250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Обеспечение функционирования Администрации МО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аппарат Администрации МО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на выполнение судебных актов по искам о возмещении вреда, причиненного незаконными действиями (бездействием) муниципальных органов либо должностных лиц этих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441 427,00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26390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26390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440 227,00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167 192,00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167 192,00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связанные с профилактикой и устранением последствий распространения коронавирусной инфекции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26752</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26752</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Членские взносы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17 192,00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17 192,00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оборона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Мобилизационная и вневойсковая подготовка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51180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государственных органов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51180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489 116,81</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безопасность и правоохранительная деятельность</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1 626 282,57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Гражданская оборона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w:t>
            </w:r>
            <w:r w:rsidRPr="00C22334">
              <w:rPr>
                <w:rFonts w:ascii="Arial" w:hAnsi="Arial" w:cs="Arial"/>
                <w:sz w:val="24"/>
              </w:rPr>
              <w:lastRenderedPageBreak/>
              <w:t>поселок Первомайский Щёкинского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Совершенствование гражданской обороны (защиты) населения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180 000,00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Накопление материально-технических ресурсов для ликвидации ЧС</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Накопление запасов продовольственных и медицинских средств в целях гражданской обороны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защитных сооружений ГО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населения и территории от чрезвычайных ситуаций природного и техногенного характера, пожарная безопасность</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1 446 282,57</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839 582,57</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Мероприятия по профилактике правонарушений, терроризма, экстремизма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Мероприятия по профилактике ЧС природного и техногенного характера и безопасности населения на водных объектах</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385 978,60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первичных мер пожарной безопасности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первичных мер пожарной безопасности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110 000,00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населения и территории от чрезвычайных ситуаций природного и техногенного характера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Ликвидация карстовых пустот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333 603,97</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579 700,00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579 700,00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34 300,00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85090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34 300,00</w:t>
            </w:r>
          </w:p>
        </w:tc>
      </w:tr>
      <w:tr w:rsidR="00C22334" w:rsidRPr="00C22334" w:rsidTr="00C22334">
        <w:trPr>
          <w:trHeight w:val="220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за счет передаваемых полномочий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служб по единому номеру "112"</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545 400,00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85120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545 400,00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Предупреждение и ликвидация чрезвычайных ситуаций и последствий стихийных бедствий муниципального характера (за исключением чрезвычайных ситуаций в лесах, возникших в следствии лесных пожаров)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8376I</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8376I</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27 000,00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Национальная экономика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65 897 570,59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Дорожное хозяйство (дорожные фонды)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65 771 657,59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Ремонт дорог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50 669 412,50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16 447 759,22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34 221 653,28</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и разработка схемы дислокации дорожных знаков и дорожной разметки дорог общего пользования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автомобильных дорог и тротуаров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9 020 442,20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9 020 442,20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и обслуживание объектов дорожной инфраструктуры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6 031 802,89</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6 031 802,89</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Связь и информатика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Межбюджетные трансферты на реализацию мероприятий по применению информационных технологий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80450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80450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95 913,00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национальной экономики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12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Жилищно-коммунальное хозяйтсво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77 210 947,36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Жилищное хозяйство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4 889 908,93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муниципального жилого фонда и мест общего пользования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Установка приборов учета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Переселение граждан из аварийного жилищного фонда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жилых помещений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29800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Бюджетные инвестиции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29800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410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Взносы на капитальный ремонт общего имущества в многоквартирных домах по помещениям находящимся в собственности МО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26670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26670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1 239 908,93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Благоустройство</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51 309 435,29</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50 853 148,49</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и ремонт уличного освещения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9 010 579,02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Оплата потребленной электроэнергии на уличное освещение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7 010 579,02</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7 010 579,02</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Техническое обслуживание и ремонт уличного освещения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и проведение мероприятий по благоустройству и озеленению на территории МО р.п. Первомайский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41 842 569,47</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Разработка проектной документации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Спиливание деревьев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сбора и вывоза мусора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1 060 726,40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1 060 726,40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мест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28 098 283,45</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28 098 283,45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Ремонт, приобретение и установка детских площадок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Мероприятия по озеленению территории </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8 185 560,54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8 185 560,54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поставка и обслуживание светодиодных конструкций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29710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1 797 999,08</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29710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1 797 999,08</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мероприятия в области благоустройства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29920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1 200 000,00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Формирование современной городской среды в муниципальном образовании рабочий поселок Первомайский Щекинского района на 2018-2024 годы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55550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Межбюджетные трансферты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F2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55550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142 786,80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Выполнение мероприятий Соглашения о межмуниципальном сотрудничестве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520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313 500,00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жилищное - коммунального хозяйства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21 011 603,14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МКУ "ПУЖиБ"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20 398 603,14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17 637 662,74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2 713 940,40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613 000,00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МКУ "ПУЖиБ"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613 000,00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Оснащение компьютерной техникой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Обслуживание программ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508 000,00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Образование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3 155 593,60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Профессиональная подготовка, переподготовка и повышение квалификации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157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Профессиональная подготовка, переподготовка, повышение квалификации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29460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Молодежная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Молодежная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3 125 593,60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 xml:space="preserve">Оказание содействия в трудоустройстве </w:t>
            </w:r>
            <w:r w:rsidRPr="00C22334">
              <w:rPr>
                <w:rFonts w:ascii="Arial" w:hAnsi="Arial" w:cs="Arial"/>
                <w:sz w:val="24"/>
              </w:rPr>
              <w:lastRenderedPageBreak/>
              <w:t>несовершеннолетних граждан</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lastRenderedPageBreak/>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r w:rsidRPr="00C22334">
              <w:rPr>
                <w:rFonts w:ascii="Arial" w:hAnsi="Arial" w:cs="Arial"/>
                <w:sz w:val="24"/>
              </w:rPr>
              <w:lastRenderedPageBreak/>
              <w:t>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lastRenderedPageBreak/>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r w:rsidRPr="00C22334">
              <w:rPr>
                <w:rFonts w:ascii="Arial" w:hAnsi="Arial" w:cs="Arial"/>
                <w:sz w:val="24"/>
              </w:rPr>
              <w:lastRenderedPageBreak/>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lastRenderedPageBreak/>
              <w:t>292</w:t>
            </w:r>
            <w:r w:rsidRPr="00C22334">
              <w:rPr>
                <w:rFonts w:ascii="Arial" w:hAnsi="Arial" w:cs="Arial"/>
                <w:sz w:val="24"/>
              </w:rPr>
              <w:lastRenderedPageBreak/>
              <w:t>40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 xml:space="preserve">99 </w:t>
            </w:r>
            <w:r w:rsidRPr="00C22334">
              <w:rPr>
                <w:rFonts w:ascii="Arial" w:hAnsi="Arial" w:cs="Arial"/>
                <w:sz w:val="24"/>
              </w:rPr>
              <w:lastRenderedPageBreak/>
              <w:t>993,60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99 993,60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Выполнение мероприятий Соглашения о межмуниципальном сотрудничестве</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3 025 600,00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29180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520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3 025 600,00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Культура и кинематография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29 045 569,76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Культура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 xml:space="preserve">   </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28 218 569,76</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26 922 907,55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МКУК "ППБ"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15 622 771,91</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10 622 771,91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2 175 667,31</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8 427 104,60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Уплата налогов, сборов и иных платежей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850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Реализация национального проекта "Культура"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Создание модельных муниципальных библиотек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54540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2</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А1</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54540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деятельности МАУК "ДК "ХИМИК"</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обеспечение деятельности (оказание услуг) муниципальных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автономным учреждениям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00590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620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11 300 135,64</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Развитие и поддержание информационной системы МКУК "ППБ"</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Защита информации от несанкционированного доступа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lastRenderedPageBreak/>
              <w:t>Приобретение, техническое и информационное обслуживание компьютерной техники, комплектующих и программного обеспечения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07</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02</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1 290 662,21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1 290 662,21</w:t>
            </w:r>
          </w:p>
        </w:tc>
      </w:tr>
      <w:tr w:rsidR="00C22334" w:rsidRPr="00C22334" w:rsidTr="00C22334">
        <w:trPr>
          <w:trHeight w:val="126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80100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47 383,00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Социальные выплаты гражданам, кроме публичных нормативных социальных выплат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80100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47 383,00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Частичная компенсация расходов на оплату труда работников муниципальных учреждений культуры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1 243 279,21</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Расходы на выплату персоналу казенных учреждений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110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254 898,25</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автономным учреждениям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01</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80890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620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988 380,96</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культуры, кинематографии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досуга и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827 000,00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конкурсов "Лучший двор", "Праздник двора"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29020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Премии и гранты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29020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350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Приобретение и обслуживание новогодней елки</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29250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29250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300 000,00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праздничных мероприятий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29260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427 000,00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08</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29260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427 000,00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lastRenderedPageBreak/>
              <w:t>Социальная политика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760 576,00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Социальное обеспечение населения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760 576,00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Социальная поддержка населения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Социальная поддержка отдельных категорий граждан</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Обеспечение социальной поддержки пенсионеров и ветеранов ВОВ муниципального образования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28900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28900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810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720 576,00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Непрограммные расходы</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непрограммные мероприятия</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Выплата материнского капитала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29630</w:t>
            </w:r>
          </w:p>
        </w:tc>
        <w:tc>
          <w:tcPr>
            <w:tcW w:w="1040" w:type="dxa"/>
            <w:hideMark/>
          </w:tcPr>
          <w:p w:rsidR="00C22334" w:rsidRPr="00C22334" w:rsidRDefault="00C22334" w:rsidP="00C22334">
            <w:pPr>
              <w:rPr>
                <w:rFonts w:ascii="Arial" w:hAnsi="Arial" w:cs="Arial"/>
                <w:sz w:val="24"/>
              </w:rPr>
            </w:pP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Публичные нормативные социальные выплаты гражданам</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10</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03</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9</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29630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310</w:t>
            </w:r>
          </w:p>
        </w:tc>
        <w:tc>
          <w:tcPr>
            <w:tcW w:w="1900" w:type="dxa"/>
            <w:noWrap/>
            <w:hideMark/>
          </w:tcPr>
          <w:p w:rsidR="00C22334" w:rsidRPr="00C22334" w:rsidRDefault="00C22334" w:rsidP="00C22334">
            <w:pPr>
              <w:rPr>
                <w:rFonts w:ascii="Arial" w:hAnsi="Arial" w:cs="Arial"/>
                <w:sz w:val="24"/>
              </w:rPr>
            </w:pPr>
            <w:r w:rsidRPr="00C22334">
              <w:rPr>
                <w:rFonts w:ascii="Arial" w:hAnsi="Arial" w:cs="Arial"/>
                <w:sz w:val="24"/>
              </w:rPr>
              <w:t>40 000,00</w:t>
            </w:r>
          </w:p>
        </w:tc>
      </w:tr>
      <w:tr w:rsidR="00C22334" w:rsidRPr="00C22334" w:rsidTr="00C22334">
        <w:trPr>
          <w:trHeight w:val="315"/>
        </w:trPr>
        <w:tc>
          <w:tcPr>
            <w:tcW w:w="8518" w:type="dxa"/>
            <w:hideMark/>
          </w:tcPr>
          <w:p w:rsidR="00C22334" w:rsidRPr="00C22334" w:rsidRDefault="00C22334">
            <w:pPr>
              <w:rPr>
                <w:rFonts w:ascii="Arial" w:hAnsi="Arial" w:cs="Arial"/>
                <w:sz w:val="24"/>
              </w:rPr>
            </w:pPr>
            <w:r w:rsidRPr="00C22334">
              <w:rPr>
                <w:rFonts w:ascii="Arial" w:hAnsi="Arial" w:cs="Arial"/>
                <w:sz w:val="24"/>
              </w:rPr>
              <w:t>Физическая культура и спорт</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Другие вопросы в области физической культуры и спорта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460" w:type="dxa"/>
            <w:hideMark/>
          </w:tcPr>
          <w:p w:rsidR="00C22334" w:rsidRPr="00C22334" w:rsidRDefault="00C22334" w:rsidP="00C22334">
            <w:pPr>
              <w:rPr>
                <w:rFonts w:ascii="Arial" w:hAnsi="Arial" w:cs="Arial"/>
                <w:sz w:val="24"/>
              </w:rPr>
            </w:pPr>
          </w:p>
        </w:tc>
        <w:tc>
          <w:tcPr>
            <w:tcW w:w="920" w:type="dxa"/>
            <w:hideMark/>
          </w:tcPr>
          <w:p w:rsidR="00C22334" w:rsidRPr="00C22334" w:rsidRDefault="00C22334" w:rsidP="00C22334">
            <w:pPr>
              <w:rPr>
                <w:rFonts w:ascii="Arial" w:hAnsi="Arial" w:cs="Arial"/>
                <w:sz w:val="24"/>
              </w:rPr>
            </w:pP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94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00000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3 389 864,33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Проведение спортивных мероприятий</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29230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345 000,00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29230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345 000,00</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Содержание мест массового отдыха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1 338 464,33</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29370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1 338 464,33</w:t>
            </w:r>
          </w:p>
        </w:tc>
      </w:tr>
      <w:tr w:rsidR="00C22334" w:rsidRPr="00C22334" w:rsidTr="00C22334">
        <w:trPr>
          <w:trHeight w:val="315"/>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Аренда спортивно-оздоровительного комплекса</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29570</w:t>
            </w:r>
          </w:p>
        </w:tc>
        <w:tc>
          <w:tcPr>
            <w:tcW w:w="1040" w:type="dxa"/>
            <w:hideMark/>
          </w:tcPr>
          <w:p w:rsidR="00C22334" w:rsidRPr="00C22334" w:rsidRDefault="00C22334" w:rsidP="00C22334">
            <w:pPr>
              <w:rPr>
                <w:rFonts w:ascii="Arial" w:hAnsi="Arial" w:cs="Arial"/>
                <w:sz w:val="24"/>
              </w:rPr>
            </w:pP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1 706 400,00</w:t>
            </w:r>
          </w:p>
        </w:tc>
      </w:tr>
      <w:tr w:rsidR="00C22334" w:rsidRPr="00C22334" w:rsidTr="00C22334">
        <w:trPr>
          <w:trHeight w:val="630"/>
        </w:trPr>
        <w:tc>
          <w:tcPr>
            <w:tcW w:w="8518" w:type="dxa"/>
            <w:hideMark/>
          </w:tcPr>
          <w:p w:rsidR="00C22334" w:rsidRPr="00C22334" w:rsidRDefault="00C22334" w:rsidP="00C22334">
            <w:pPr>
              <w:rPr>
                <w:rFonts w:ascii="Arial" w:hAnsi="Arial" w:cs="Arial"/>
                <w:sz w:val="24"/>
              </w:rPr>
            </w:pPr>
            <w:r w:rsidRPr="00C22334">
              <w:rPr>
                <w:rFonts w:ascii="Arial" w:hAnsi="Arial" w:cs="Arial"/>
                <w:sz w:val="24"/>
              </w:rPr>
              <w:t>Иные закупки товаров, работ и услуг для обеспечения государственных (муниципальных) нужд</w:t>
            </w:r>
          </w:p>
        </w:tc>
        <w:tc>
          <w:tcPr>
            <w:tcW w:w="520" w:type="dxa"/>
            <w:hideMark/>
          </w:tcPr>
          <w:p w:rsidR="00C22334" w:rsidRPr="00C22334" w:rsidRDefault="00C22334" w:rsidP="00C22334">
            <w:pPr>
              <w:rPr>
                <w:rFonts w:ascii="Arial" w:hAnsi="Arial" w:cs="Arial"/>
                <w:sz w:val="24"/>
              </w:rPr>
            </w:pPr>
            <w:r w:rsidRPr="00C22334">
              <w:rPr>
                <w:rFonts w:ascii="Arial" w:hAnsi="Arial" w:cs="Arial"/>
                <w:sz w:val="24"/>
              </w:rPr>
              <w:t>11</w:t>
            </w:r>
          </w:p>
        </w:tc>
        <w:tc>
          <w:tcPr>
            <w:tcW w:w="522" w:type="dxa"/>
            <w:hideMark/>
          </w:tcPr>
          <w:p w:rsidR="00C22334" w:rsidRPr="00C22334" w:rsidRDefault="00C22334" w:rsidP="00C22334">
            <w:pPr>
              <w:rPr>
                <w:rFonts w:ascii="Arial" w:hAnsi="Arial" w:cs="Arial"/>
                <w:sz w:val="24"/>
              </w:rPr>
            </w:pPr>
            <w:r w:rsidRPr="00C22334">
              <w:rPr>
                <w:rFonts w:ascii="Arial" w:hAnsi="Arial" w:cs="Arial"/>
                <w:sz w:val="24"/>
              </w:rPr>
              <w:t>05</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06</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4</w:t>
            </w:r>
          </w:p>
        </w:tc>
        <w:tc>
          <w:tcPr>
            <w:tcW w:w="460" w:type="dxa"/>
            <w:hideMark/>
          </w:tcPr>
          <w:p w:rsidR="00C22334" w:rsidRPr="00C22334" w:rsidRDefault="00C22334" w:rsidP="00C22334">
            <w:pPr>
              <w:rPr>
                <w:rFonts w:ascii="Arial" w:hAnsi="Arial" w:cs="Arial"/>
                <w:sz w:val="24"/>
              </w:rPr>
            </w:pPr>
            <w:r w:rsidRPr="00C22334">
              <w:rPr>
                <w:rFonts w:ascii="Arial" w:hAnsi="Arial" w:cs="Arial"/>
                <w:sz w:val="24"/>
              </w:rPr>
              <w:t>00</w:t>
            </w:r>
          </w:p>
        </w:tc>
        <w:tc>
          <w:tcPr>
            <w:tcW w:w="920" w:type="dxa"/>
            <w:hideMark/>
          </w:tcPr>
          <w:p w:rsidR="00C22334" w:rsidRPr="00C22334" w:rsidRDefault="00C22334" w:rsidP="00C22334">
            <w:pPr>
              <w:rPr>
                <w:rFonts w:ascii="Arial" w:hAnsi="Arial" w:cs="Arial"/>
                <w:sz w:val="24"/>
              </w:rPr>
            </w:pPr>
            <w:r w:rsidRPr="00C22334">
              <w:rPr>
                <w:rFonts w:ascii="Arial" w:hAnsi="Arial" w:cs="Arial"/>
                <w:sz w:val="24"/>
              </w:rPr>
              <w:t>29570</w:t>
            </w:r>
          </w:p>
        </w:tc>
        <w:tc>
          <w:tcPr>
            <w:tcW w:w="1040" w:type="dxa"/>
            <w:hideMark/>
          </w:tcPr>
          <w:p w:rsidR="00C22334" w:rsidRPr="00C22334" w:rsidRDefault="00C22334" w:rsidP="00C22334">
            <w:pPr>
              <w:rPr>
                <w:rFonts w:ascii="Arial" w:hAnsi="Arial" w:cs="Arial"/>
                <w:sz w:val="24"/>
              </w:rPr>
            </w:pPr>
            <w:r w:rsidRPr="00C22334">
              <w:rPr>
                <w:rFonts w:ascii="Arial" w:hAnsi="Arial" w:cs="Arial"/>
                <w:sz w:val="24"/>
              </w:rPr>
              <w:t>240</w:t>
            </w:r>
          </w:p>
        </w:tc>
        <w:tc>
          <w:tcPr>
            <w:tcW w:w="1900" w:type="dxa"/>
            <w:hideMark/>
          </w:tcPr>
          <w:p w:rsidR="00C22334" w:rsidRPr="00C22334" w:rsidRDefault="00C22334" w:rsidP="00C22334">
            <w:pPr>
              <w:rPr>
                <w:rFonts w:ascii="Arial" w:hAnsi="Arial" w:cs="Arial"/>
                <w:sz w:val="24"/>
              </w:rPr>
            </w:pPr>
            <w:r w:rsidRPr="00C22334">
              <w:rPr>
                <w:rFonts w:ascii="Arial" w:hAnsi="Arial" w:cs="Arial"/>
                <w:sz w:val="24"/>
              </w:rPr>
              <w:t>1 706 400,00</w:t>
            </w:r>
          </w:p>
        </w:tc>
      </w:tr>
      <w:tr w:rsidR="00C22334" w:rsidRPr="00C22334" w:rsidTr="00C22334">
        <w:trPr>
          <w:trHeight w:val="315"/>
        </w:trPr>
        <w:tc>
          <w:tcPr>
            <w:tcW w:w="8518" w:type="dxa"/>
            <w:noWrap/>
            <w:hideMark/>
          </w:tcPr>
          <w:p w:rsidR="00C22334" w:rsidRPr="00C22334" w:rsidRDefault="00C22334" w:rsidP="00C22334">
            <w:pPr>
              <w:rPr>
                <w:rFonts w:ascii="Arial" w:hAnsi="Arial" w:cs="Arial"/>
                <w:b/>
                <w:bCs/>
                <w:sz w:val="24"/>
              </w:rPr>
            </w:pPr>
            <w:r w:rsidRPr="00C22334">
              <w:rPr>
                <w:rFonts w:ascii="Arial" w:hAnsi="Arial" w:cs="Arial"/>
                <w:b/>
                <w:bCs/>
                <w:sz w:val="24"/>
              </w:rPr>
              <w:lastRenderedPageBreak/>
              <w:t>Итого</w:t>
            </w:r>
          </w:p>
        </w:tc>
        <w:tc>
          <w:tcPr>
            <w:tcW w:w="520" w:type="dxa"/>
            <w:noWrap/>
            <w:hideMark/>
          </w:tcPr>
          <w:p w:rsidR="00C22334" w:rsidRPr="00C22334" w:rsidRDefault="00C22334" w:rsidP="00C22334">
            <w:pPr>
              <w:rPr>
                <w:rFonts w:ascii="Arial" w:hAnsi="Arial" w:cs="Arial"/>
                <w:b/>
                <w:bCs/>
                <w:sz w:val="24"/>
              </w:rPr>
            </w:pPr>
          </w:p>
        </w:tc>
        <w:tc>
          <w:tcPr>
            <w:tcW w:w="522"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460" w:type="dxa"/>
            <w:noWrap/>
            <w:hideMark/>
          </w:tcPr>
          <w:p w:rsidR="00C22334" w:rsidRPr="00C22334" w:rsidRDefault="00C22334" w:rsidP="00C22334">
            <w:pPr>
              <w:rPr>
                <w:rFonts w:ascii="Arial" w:hAnsi="Arial" w:cs="Arial"/>
                <w:b/>
                <w:bCs/>
                <w:sz w:val="24"/>
              </w:rPr>
            </w:pPr>
          </w:p>
        </w:tc>
        <w:tc>
          <w:tcPr>
            <w:tcW w:w="920" w:type="dxa"/>
            <w:noWrap/>
            <w:hideMark/>
          </w:tcPr>
          <w:p w:rsidR="00C22334" w:rsidRPr="00C22334" w:rsidRDefault="00C22334">
            <w:pPr>
              <w:rPr>
                <w:rFonts w:ascii="Arial" w:hAnsi="Arial" w:cs="Arial"/>
                <w:b/>
                <w:bCs/>
                <w:sz w:val="24"/>
              </w:rPr>
            </w:pPr>
          </w:p>
        </w:tc>
        <w:tc>
          <w:tcPr>
            <w:tcW w:w="1040" w:type="dxa"/>
            <w:noWrap/>
            <w:hideMark/>
          </w:tcPr>
          <w:p w:rsidR="00C22334" w:rsidRPr="00C22334" w:rsidRDefault="00C22334">
            <w:pPr>
              <w:rPr>
                <w:rFonts w:ascii="Arial" w:hAnsi="Arial" w:cs="Arial"/>
                <w:b/>
                <w:bCs/>
                <w:sz w:val="24"/>
              </w:rPr>
            </w:pPr>
          </w:p>
        </w:tc>
        <w:tc>
          <w:tcPr>
            <w:tcW w:w="1900" w:type="dxa"/>
            <w:noWrap/>
            <w:hideMark/>
          </w:tcPr>
          <w:p w:rsidR="00C22334" w:rsidRPr="00C22334" w:rsidRDefault="00C22334" w:rsidP="00C22334">
            <w:pPr>
              <w:rPr>
                <w:rFonts w:ascii="Arial" w:hAnsi="Arial" w:cs="Arial"/>
                <w:b/>
                <w:bCs/>
                <w:sz w:val="24"/>
              </w:rPr>
            </w:pPr>
            <w:r w:rsidRPr="00C22334">
              <w:rPr>
                <w:rFonts w:ascii="Arial" w:hAnsi="Arial" w:cs="Arial"/>
                <w:b/>
                <w:bCs/>
                <w:sz w:val="24"/>
              </w:rPr>
              <w:t>212 322 815,01</w:t>
            </w:r>
          </w:p>
        </w:tc>
      </w:tr>
    </w:tbl>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rsidP="00C62C07">
      <w:pPr>
        <w:rPr>
          <w:rFonts w:ascii="Arial" w:hAnsi="Arial" w:cs="Arial"/>
          <w:sz w:val="24"/>
        </w:rPr>
      </w:pPr>
    </w:p>
    <w:p w:rsidR="00F21FC9" w:rsidRDefault="00F21FC9">
      <w:pPr>
        <w:rPr>
          <w:rFonts w:ascii="Arial" w:hAnsi="Arial" w:cs="Arial"/>
          <w:sz w:val="24"/>
        </w:rPr>
      </w:pPr>
      <w:r>
        <w:rPr>
          <w:rFonts w:ascii="Arial" w:hAnsi="Arial" w:cs="Arial"/>
          <w:sz w:val="24"/>
        </w:rPr>
        <w:br w:type="page"/>
      </w:r>
    </w:p>
    <w:p w:rsidR="001360D8" w:rsidRDefault="001360D8">
      <w:pPr>
        <w:rPr>
          <w:rFonts w:ascii="Arial" w:hAnsi="Arial" w:cs="Arial"/>
          <w:sz w:val="24"/>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4</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1360D8" w:rsidRDefault="001360D8" w:rsidP="001360D8">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29 марта 2022 года № 56-201</w:t>
      </w: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p>
    <w:p w:rsidR="001360D8" w:rsidRDefault="001360D8" w:rsidP="001360D8">
      <w:pPr>
        <w:jc w:val="center"/>
        <w:rPr>
          <w:rFonts w:ascii="Arial" w:hAnsi="Arial" w:cs="Arial"/>
          <w:sz w:val="20"/>
          <w:szCs w:val="20"/>
        </w:rPr>
      </w:pPr>
      <w:r>
        <w:rPr>
          <w:rFonts w:ascii="Arial" w:hAnsi="Arial" w:cs="Arial"/>
          <w:sz w:val="20"/>
          <w:szCs w:val="20"/>
        </w:rPr>
        <w:t xml:space="preserve">                                                                                                  Приложение № 1</w:t>
      </w:r>
    </w:p>
    <w:p w:rsidR="001360D8" w:rsidRDefault="001360D8" w:rsidP="001360D8">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1360D8" w:rsidRDefault="001360D8" w:rsidP="001360D8">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1360D8" w:rsidRDefault="001360D8" w:rsidP="001360D8">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1360D8" w:rsidRDefault="001360D8" w:rsidP="001360D8">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1360D8" w:rsidRDefault="001360D8" w:rsidP="001360D8">
      <w:pPr>
        <w:jc w:val="right"/>
        <w:rPr>
          <w:rFonts w:ascii="Arial" w:hAnsi="Arial" w:cs="Arial"/>
          <w:sz w:val="20"/>
          <w:szCs w:val="20"/>
        </w:rPr>
      </w:pPr>
      <w:r>
        <w:rPr>
          <w:rFonts w:ascii="Arial" w:hAnsi="Arial" w:cs="Arial"/>
          <w:sz w:val="20"/>
          <w:szCs w:val="20"/>
        </w:rPr>
        <w:t>на 2022 год  и на плановый период 2023 и 2024 годов»</w:t>
      </w:r>
    </w:p>
    <w:p w:rsidR="001360D8" w:rsidRDefault="001360D8" w:rsidP="001360D8">
      <w:pPr>
        <w:jc w:val="center"/>
        <w:rPr>
          <w:rFonts w:ascii="Arial" w:hAnsi="Arial" w:cs="Arial"/>
          <w:sz w:val="20"/>
          <w:szCs w:val="20"/>
        </w:rPr>
      </w:pPr>
      <w:r>
        <w:rPr>
          <w:rFonts w:ascii="Arial" w:hAnsi="Arial" w:cs="Arial"/>
          <w:sz w:val="20"/>
          <w:szCs w:val="20"/>
        </w:rPr>
        <w:t xml:space="preserve">                                                                      от 15 декабря 2021 года № 52-188</w:t>
      </w:r>
    </w:p>
    <w:p w:rsidR="001360D8" w:rsidRDefault="001360D8" w:rsidP="001360D8">
      <w:pPr>
        <w:rPr>
          <w:rFonts w:ascii="Arial" w:hAnsi="Arial" w:cs="Arial"/>
          <w:sz w:val="24"/>
        </w:rPr>
      </w:pPr>
    </w:p>
    <w:p w:rsidR="001360D8" w:rsidRDefault="001360D8" w:rsidP="001360D8">
      <w:pPr>
        <w:rPr>
          <w:rFonts w:ascii="Arial" w:hAnsi="Arial" w:cs="Arial"/>
          <w:sz w:val="24"/>
        </w:rPr>
      </w:pPr>
    </w:p>
    <w:p w:rsidR="003A6BE9" w:rsidRPr="003A6BE9" w:rsidRDefault="003A6BE9" w:rsidP="003A6BE9">
      <w:pPr>
        <w:jc w:val="center"/>
        <w:rPr>
          <w:rFonts w:ascii="Arial" w:hAnsi="Arial" w:cs="Arial"/>
          <w:b/>
          <w:bCs/>
          <w:color w:val="000000"/>
          <w:szCs w:val="28"/>
        </w:rPr>
      </w:pPr>
      <w:r w:rsidRPr="003A6BE9">
        <w:rPr>
          <w:rFonts w:ascii="Arial" w:hAnsi="Arial" w:cs="Arial"/>
          <w:b/>
          <w:bCs/>
          <w:color w:val="000000"/>
          <w:szCs w:val="28"/>
        </w:rPr>
        <w:t>Ведомственная структура расходов бюджета муниципального образования рабочий поселок Первомайский Щекинского района на 2022 год</w:t>
      </w:r>
    </w:p>
    <w:p w:rsidR="001360D8" w:rsidRDefault="001360D8" w:rsidP="001360D8">
      <w:pPr>
        <w:rPr>
          <w:rFonts w:ascii="Arial" w:hAnsi="Arial" w:cs="Arial"/>
          <w:sz w:val="24"/>
        </w:rPr>
      </w:pPr>
    </w:p>
    <w:p w:rsidR="001360D8" w:rsidRDefault="001360D8">
      <w:pPr>
        <w:rPr>
          <w:rFonts w:ascii="Arial" w:hAnsi="Arial" w:cs="Arial"/>
          <w:sz w:val="24"/>
        </w:rPr>
      </w:pPr>
    </w:p>
    <w:tbl>
      <w:tblPr>
        <w:tblStyle w:val="af0"/>
        <w:tblW w:w="0" w:type="auto"/>
        <w:tblLook w:val="04A0"/>
      </w:tblPr>
      <w:tblGrid>
        <w:gridCol w:w="4167"/>
        <w:gridCol w:w="580"/>
        <w:gridCol w:w="500"/>
        <w:gridCol w:w="524"/>
        <w:gridCol w:w="500"/>
        <w:gridCol w:w="359"/>
        <w:gridCol w:w="388"/>
        <w:gridCol w:w="710"/>
        <w:gridCol w:w="675"/>
        <w:gridCol w:w="1167"/>
      </w:tblGrid>
      <w:tr w:rsidR="003A6BE9" w:rsidRPr="003A6BE9" w:rsidTr="003A6BE9">
        <w:trPr>
          <w:trHeight w:val="375"/>
        </w:trPr>
        <w:tc>
          <w:tcPr>
            <w:tcW w:w="6960" w:type="dxa"/>
            <w:hideMark/>
          </w:tcPr>
          <w:p w:rsidR="003A6BE9" w:rsidRPr="003A6BE9" w:rsidRDefault="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1060" w:type="dxa"/>
            <w:hideMark/>
          </w:tcPr>
          <w:p w:rsidR="003A6BE9" w:rsidRPr="003A6BE9" w:rsidRDefault="003A6BE9" w:rsidP="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p>
        </w:tc>
      </w:tr>
      <w:tr w:rsidR="003A6BE9" w:rsidRPr="003A6BE9" w:rsidTr="003A6BE9">
        <w:trPr>
          <w:trHeight w:val="315"/>
        </w:trPr>
        <w:tc>
          <w:tcPr>
            <w:tcW w:w="14580" w:type="dxa"/>
            <w:gridSpan w:val="10"/>
            <w:hideMark/>
          </w:tcPr>
          <w:p w:rsidR="003A6BE9" w:rsidRPr="003A6BE9" w:rsidRDefault="003A6BE9" w:rsidP="003A6BE9">
            <w:pPr>
              <w:rPr>
                <w:rFonts w:ascii="Arial" w:hAnsi="Arial" w:cs="Arial"/>
                <w:sz w:val="24"/>
              </w:rPr>
            </w:pPr>
            <w:r w:rsidRPr="003A6BE9">
              <w:rPr>
                <w:rFonts w:ascii="Arial" w:hAnsi="Arial" w:cs="Arial"/>
                <w:sz w:val="24"/>
              </w:rPr>
              <w:t>(рублей)</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bookmarkStart w:id="2" w:name="RANGE!A19:J410"/>
            <w:r w:rsidRPr="003A6BE9">
              <w:rPr>
                <w:rFonts w:ascii="Arial" w:hAnsi="Arial" w:cs="Arial"/>
                <w:sz w:val="24"/>
              </w:rPr>
              <w:t>Наименование</w:t>
            </w:r>
            <w:bookmarkEnd w:id="2"/>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ГРБС</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Раз-дел</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Под-раз-дел</w:t>
            </w:r>
          </w:p>
        </w:tc>
        <w:tc>
          <w:tcPr>
            <w:tcW w:w="2680" w:type="dxa"/>
            <w:gridSpan w:val="4"/>
            <w:hideMark/>
          </w:tcPr>
          <w:p w:rsidR="003A6BE9" w:rsidRPr="003A6BE9" w:rsidRDefault="003A6BE9" w:rsidP="003A6BE9">
            <w:pPr>
              <w:rPr>
                <w:rFonts w:ascii="Arial" w:hAnsi="Arial" w:cs="Arial"/>
                <w:sz w:val="24"/>
              </w:rPr>
            </w:pPr>
            <w:r w:rsidRPr="003A6BE9">
              <w:rPr>
                <w:rFonts w:ascii="Arial" w:hAnsi="Arial" w:cs="Arial"/>
                <w:sz w:val="24"/>
              </w:rPr>
              <w:t>Целевая статья</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Груп-па, под-группа видов рас-ходов</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2022 год</w:t>
            </w:r>
          </w:p>
        </w:tc>
      </w:tr>
      <w:tr w:rsidR="003A6BE9" w:rsidRPr="003A6BE9" w:rsidTr="003A6BE9">
        <w:trPr>
          <w:trHeight w:val="315"/>
        </w:trPr>
        <w:tc>
          <w:tcPr>
            <w:tcW w:w="6960" w:type="dxa"/>
            <w:hideMark/>
          </w:tcPr>
          <w:p w:rsidR="003A6BE9" w:rsidRPr="003A6BE9" w:rsidRDefault="003A6BE9">
            <w:pPr>
              <w:rPr>
                <w:rFonts w:ascii="Arial" w:hAnsi="Arial" w:cs="Arial"/>
                <w:b/>
                <w:bCs/>
                <w:sz w:val="24"/>
              </w:rPr>
            </w:pPr>
            <w:r w:rsidRPr="003A6BE9">
              <w:rPr>
                <w:rFonts w:ascii="Arial" w:hAnsi="Arial" w:cs="Arial"/>
                <w:b/>
                <w:bCs/>
                <w:sz w:val="24"/>
              </w:rPr>
              <w:t>Администрация МО р.п. Первомайский</w:t>
            </w:r>
          </w:p>
        </w:tc>
        <w:tc>
          <w:tcPr>
            <w:tcW w:w="700" w:type="dxa"/>
            <w:hideMark/>
          </w:tcPr>
          <w:p w:rsidR="003A6BE9" w:rsidRPr="003A6BE9" w:rsidRDefault="003A6BE9" w:rsidP="003A6BE9">
            <w:pPr>
              <w:rPr>
                <w:rFonts w:ascii="Arial" w:hAnsi="Arial" w:cs="Arial"/>
                <w:b/>
                <w:bCs/>
                <w:sz w:val="24"/>
              </w:rPr>
            </w:pPr>
            <w:r w:rsidRPr="003A6BE9">
              <w:rPr>
                <w:rFonts w:ascii="Arial" w:hAnsi="Arial" w:cs="Arial"/>
                <w:b/>
                <w:bCs/>
                <w:sz w:val="24"/>
              </w:rPr>
              <w:t>871</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r w:rsidRPr="003A6BE9">
              <w:rPr>
                <w:rFonts w:ascii="Arial" w:hAnsi="Arial" w:cs="Arial"/>
                <w:b/>
                <w:bCs/>
                <w:sz w:val="24"/>
              </w:rPr>
              <w:t>211 081 442,29</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29 505 921,27</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13 776 476,63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Обеспечение функционирования Администрации МО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12 931 076,63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Глава местной администрации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1 370 748,21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Аппарат администрации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11 560 328,42</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10 871 942,84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10 871 942,84</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обеспечения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688 385,58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14 400,00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659 985,58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Межбюджетные трансферты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845 400,00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845 400,00</w:t>
            </w:r>
          </w:p>
        </w:tc>
      </w:tr>
      <w:tr w:rsidR="003A6BE9" w:rsidRPr="003A6BE9" w:rsidTr="003A6BE9">
        <w:trPr>
          <w:trHeight w:val="346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378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220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85051</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429 600,00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85051</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429 600,00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132 300,00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132 300,00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Расходы за счет переданных полномочий на осуществление муниципального земельного контроля за использованием земель муниципального образования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114 500,00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114 500,00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85360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85360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169 000,00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финансовых, налоговых и таможенных органов и органов финансового (финансово-бюджетного) надзора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переданных полномочий на осуществление внешнего муниципального финансового контроля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448 900,00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фонды местных администраций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28810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Резервные средства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28810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870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6 369 000,00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8 911 544,64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6 064 188,88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имущества и казны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5 754 188,88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недвижимого имущества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2 718 717,64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2 718 717,64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содержание и обслуживание памятника погибшим воинам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2 774 050,00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2 774 050,00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свободного муниципального жилья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261 421,24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261 421,24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Оценкам недвижимости, признание прав и регулирование отношений по муниципальной собственности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Признание прав и регулирование отношений по муниципальной собственности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1 328 736,76</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Администрации МО р.п.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1 328 736,76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Оснащение компьютерной техникой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официального портала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Сопровождение и обновление информационных систем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933 736,76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доступа к сети Интернет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общественных организаций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Проведение конкурса "Активный руководитель территориального общественного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Премии и гранты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Внедрение энергосберегающих технологий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Энергосбережение и повышение энергетической эффективности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23380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23380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84 000,00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Публикация нормативно-правовых актов в СМИ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Информирование населения о деятельности органов местного самоуправления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Мероприятие «Внесение изменений в генеральный план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Внесение изменений в генеральный план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аппарат Администрации МО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441 427,00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выполнение судебных актов по искам о возмещении вреда, причиненного незаконными действиями (бездействием) муниципальных органов либо должностных лиц этих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441 427,00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26390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1 200,00</w:t>
            </w:r>
          </w:p>
        </w:tc>
      </w:tr>
      <w:tr w:rsidR="003A6BE9" w:rsidRPr="003A6BE9" w:rsidTr="003A6BE9">
        <w:trPr>
          <w:trHeight w:val="30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26390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440 227,00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167 192,00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167 192,00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связанные с профилактикой и устранением последствий распространения коронавирусной инфекции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26752</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26752</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Членские взносы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17 192,00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17 192,00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оборона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Мобилизационная и вневойсковая подготовка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51180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51180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489 116,81</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безопасность и правоохранительная деятельность</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1 626 282,57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Гражданская оборона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Совершенствование гражданской обороны (защиты) населения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180 000,00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Накопление материально-технических ресурсов для ликвидации ЧС</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Накопление запасов продовольственных и медицинских средств в целях гражданской обороны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защитных сооружений ГО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населения и территории от чрезвычайных ситуаций природного и техногенного характера, пожарная безопасность</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1 446 282,57</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839 582,57</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Мероприятия по профилактике правонарушений, терроризма, экстремизма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Мероприятия по профилактике ЧС природного и техногенного характера и безопасности населения на водных объектах</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385 978,60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первичных мер пожарной безопасности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первичных мер пожарной безопасности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110 000,00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населения и территории от чрезвычайных ситуаций природного и техногенного характера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Ликвидация карстовых пустот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333 603,97</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579 700,00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579 700,00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34 300,00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85090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34 300,00</w:t>
            </w:r>
          </w:p>
        </w:tc>
      </w:tr>
      <w:tr w:rsidR="003A6BE9" w:rsidRPr="003A6BE9" w:rsidTr="003A6BE9">
        <w:trPr>
          <w:trHeight w:val="283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за счет передаваемых полномочий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служб по единому номеру "112"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545 400,00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85120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545 400,00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Предупреждение и ликвидация чрезвычайных ситуаций и последствий стихийных бедствий муниципального характера (за исключением чрезвычайных </w:t>
            </w:r>
            <w:r w:rsidRPr="003A6BE9">
              <w:rPr>
                <w:rFonts w:ascii="Arial" w:hAnsi="Arial" w:cs="Arial"/>
                <w:sz w:val="24"/>
              </w:rPr>
              <w:lastRenderedPageBreak/>
              <w:t>ситуаций в лесах, возникших в следствии лесных пожаров)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8376I</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8376I</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27 000,00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Национальная экономика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65 897 570,59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Дорожное хозяйство (дорожные фонды)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65 771 657,59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Ремонт дорог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50 669 412,50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16 447 759,22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34 221 653,28</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и разработка схемы дислокации дорожных знаков и дорожной разметки дорог общего пользования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автомобильных дорог и тротуаров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9 020 442,20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9 020 442,20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и обслуживание объектов дорожной инфраструктуры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6 031 802,89</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Иные закупки товаров, работ и услуг для обеспечения </w:t>
            </w:r>
            <w:r w:rsidRPr="003A6BE9">
              <w:rPr>
                <w:rFonts w:ascii="Arial" w:hAnsi="Arial" w:cs="Arial"/>
                <w:sz w:val="24"/>
              </w:rPr>
              <w:lastRenderedPageBreak/>
              <w:t>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6 031 802,89</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Связь и информатика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Межбюджетные трансферты на реализацию мероприятий по применению информационных технологий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80450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80450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95 913,00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национальной экономики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конкурсов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Жилищно-коммунальное хозяйтсво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77 210 947,36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Жилищное хозяйство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4 889 908,93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муниципального жилого фонда и мест общего пользования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Установка приборов учета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Переселение граждан из аварийного жилищного фонда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жилых помещений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29800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Бюджетные инвестиции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29800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410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Взносы на капитальный ремонт общего имущества в многоквартирных домах по помещениям находящимся в собственности МО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26670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26670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1 239 908,93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Благоустройство</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51 309 435,29</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50 853 148,49</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и ремонт уличного освещения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9 010 579,02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Оплата потребленной электроэнергии на уличное освещение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7 010 579,02</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7 010 579,02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Техническое обслуживание и ремонт уличного освещения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и проведение мероприятий по благоустройству и озеленению на территории МО р.п. Первомайский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41 842 569,47</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Разработка проектной документации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Спиливание деревьев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сбора и вывоза мусора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1 060 726,40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1 060 726,40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Содержание мест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28 098 283,45</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28 098 283,45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Ремонт, приобретение и установка детских площадок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Мероприятия по озеленению территории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8 185 560,54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8 185 560,54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поставка и обслуживание светодиодных конструкций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29710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1 797 999,08</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29710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1 797 999,08</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мероприятия в области благоустройства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29920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Муниципальная программа «Формирование современной городской среды в муниципальном образовании рабочий поселок Первомайский Щекинского района </w:t>
            </w:r>
            <w:r w:rsidRPr="003A6BE9">
              <w:rPr>
                <w:rFonts w:ascii="Arial" w:hAnsi="Arial" w:cs="Arial"/>
                <w:sz w:val="24"/>
              </w:rPr>
              <w:lastRenderedPageBreak/>
              <w:t>на 2018-2024 годы»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Формирование современной городской среды в муниципальном образовании рабочий поселок Первомайский Щекинского района на 2018-2024 годы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55550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Межбюджетные трансферты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F2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55550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142 786,80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Выполнение мероприятий Соглашения о межмуниципальном сотрудничестве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313 500,00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жилищное - коммунального хозяйства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21 011 603,14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20 398 603,14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 xml:space="preserve">Обеспечение деятельности МКУ </w:t>
            </w:r>
            <w:r w:rsidRPr="003A6BE9">
              <w:rPr>
                <w:rFonts w:ascii="Arial" w:hAnsi="Arial" w:cs="Arial"/>
                <w:sz w:val="24"/>
              </w:rPr>
              <w:lastRenderedPageBreak/>
              <w:t>"ПУЖиБ"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87</w:t>
            </w:r>
            <w:r w:rsidRPr="003A6BE9">
              <w:rPr>
                <w:rFonts w:ascii="Arial" w:hAnsi="Arial" w:cs="Arial"/>
                <w:sz w:val="24"/>
              </w:rPr>
              <w:lastRenderedPageBreak/>
              <w:t>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lastRenderedPageBreak/>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r w:rsidRPr="003A6BE9">
              <w:rPr>
                <w:rFonts w:ascii="Arial" w:hAnsi="Arial" w:cs="Arial"/>
                <w:sz w:val="24"/>
              </w:rPr>
              <w:lastRenderedPageBreak/>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lastRenderedPageBreak/>
              <w:t>000</w:t>
            </w:r>
            <w:r w:rsidRPr="003A6BE9">
              <w:rPr>
                <w:rFonts w:ascii="Arial" w:hAnsi="Arial" w:cs="Arial"/>
                <w:sz w:val="24"/>
              </w:rPr>
              <w:lastRenderedPageBreak/>
              <w:t>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 xml:space="preserve">20 398 </w:t>
            </w:r>
            <w:r w:rsidRPr="003A6BE9">
              <w:rPr>
                <w:rFonts w:ascii="Arial" w:hAnsi="Arial" w:cs="Arial"/>
                <w:sz w:val="24"/>
              </w:rPr>
              <w:lastRenderedPageBreak/>
              <w:t>603,14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20 398 603,14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17 637 662,74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2 713 940,40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47 000,00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613 000,00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МКУ "ПУЖиБ"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613 000,00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Оснащение компьютерной техникой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Обслуживание программ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508 000,00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Образование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3 155 593,60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Профессиональная подготовка, переподготовка и повышение квалификации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189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Профессиональная подготовка, переподготовка, повышение квалификации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29460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Молодежная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Молодежная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3 125 593,60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Оказание содействия в трудоустройстве несовершеннолетних граждан</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29240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99 993,60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99 993,60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Выполнение мероприятий Соглашения о межмуниципальном сотрудничестве</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3 025 600,00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29180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520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3 025 600,00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Культура и кинематография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29 045 569,76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Культура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28 218 569,76</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26 922 907,55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МКУК "ППБ"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15 622 771,91</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10 622 771,91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2 175 667,31</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8 427 104,60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Уплата налогов, сборов и иных платежей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850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Реализация национального проекта "Культура"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Создание модельных муниципальных библиотек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54540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2</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А1</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54540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МАУК "ДК "ХИМИК"</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обеспечение деятельности (оказание услуг) муниципальных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автономным учреждениям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5</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00590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620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11 300 135,64</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Развитие и поддержание информационной системы МКУК "ППБ"</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Защита информации от несанкционированного доступа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техническое и информационное обслуживание компьютерной техники, комплектующих и программного обеспечения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07</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02</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1 290 662,21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1 290 662,21</w:t>
            </w:r>
          </w:p>
        </w:tc>
      </w:tr>
      <w:tr w:rsidR="003A6BE9" w:rsidRPr="003A6BE9" w:rsidTr="003A6BE9">
        <w:trPr>
          <w:trHeight w:val="157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80100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47 383,00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Социальные выплаты гражданам, кроме публичных нормативных социальных выплат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80100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47 383,00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Частичная компенсация расходов на оплату труда работников муниципальных учреждений культуры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1 243 279,21</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казенных учреждений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254 898,25</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автономным учреждениям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80890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620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988 380,96</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культуры, кинематографии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досуга и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827 000,00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конкурсов "Лучший двор", "Праздник двора"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29020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Премии и гранты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29020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350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Приобретение и обслуживание новогодней елки</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300 000,00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праздничных мероприятий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29260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427 000,00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08</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04</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29260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427 000,00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Социальная политика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760 576,00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Социальное обеспечение населения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760 576,00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Социальная поддержка населения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Социальная поддержка отдельных категорий граждан</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социальной поддержки пенсионеров и ветеранов ВОВ муниципального образования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28900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Субсидии юридическим лицам (кроме некоммерческих организаций), индивидуальным предпринимателям, физическим лицам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3</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28900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810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720 576,00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Непрограммные расходы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непрограммные мероприятия</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Выплата материнского капитала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29630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Публичные нормативные социальные выплаты гражданам</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10</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9</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29630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310</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40 000,00</w:t>
            </w:r>
          </w:p>
        </w:tc>
      </w:tr>
      <w:tr w:rsidR="003A6BE9" w:rsidRPr="003A6BE9" w:rsidTr="003A6BE9">
        <w:trPr>
          <w:trHeight w:val="315"/>
        </w:trPr>
        <w:tc>
          <w:tcPr>
            <w:tcW w:w="6960" w:type="dxa"/>
            <w:hideMark/>
          </w:tcPr>
          <w:p w:rsidR="003A6BE9" w:rsidRPr="003A6BE9" w:rsidRDefault="003A6BE9">
            <w:pPr>
              <w:rPr>
                <w:rFonts w:ascii="Arial" w:hAnsi="Arial" w:cs="Arial"/>
                <w:sz w:val="24"/>
              </w:rPr>
            </w:pPr>
            <w:r w:rsidRPr="003A6BE9">
              <w:rPr>
                <w:rFonts w:ascii="Arial" w:hAnsi="Arial" w:cs="Arial"/>
                <w:sz w:val="24"/>
              </w:rPr>
              <w:t>Физическая культура и спорт</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вопросы в области физической культуры и спорта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3 389 864,33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Проведение спортивных мероприятий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29230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345 000,00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29230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345 000,00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lastRenderedPageBreak/>
              <w:t>Содержание мест массового отдыха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1 338 464,33</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29370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1 338 464,33</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Аренда спортивно-оздоровительного комплекса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29570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1 706 400,00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05</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06</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4</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29570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1 706 400,00</w:t>
            </w:r>
          </w:p>
        </w:tc>
      </w:tr>
      <w:tr w:rsidR="003A6BE9" w:rsidRPr="003A6BE9" w:rsidTr="003A6BE9">
        <w:trPr>
          <w:trHeight w:val="315"/>
        </w:trPr>
        <w:tc>
          <w:tcPr>
            <w:tcW w:w="6960" w:type="dxa"/>
            <w:hideMark/>
          </w:tcPr>
          <w:p w:rsidR="003A6BE9" w:rsidRPr="003A6BE9" w:rsidRDefault="003A6BE9">
            <w:pPr>
              <w:rPr>
                <w:rFonts w:ascii="Arial" w:hAnsi="Arial" w:cs="Arial"/>
                <w:b/>
                <w:bCs/>
                <w:sz w:val="24"/>
              </w:rPr>
            </w:pPr>
            <w:r w:rsidRPr="003A6BE9">
              <w:rPr>
                <w:rFonts w:ascii="Arial" w:hAnsi="Arial" w:cs="Arial"/>
                <w:b/>
                <w:bCs/>
                <w:sz w:val="24"/>
              </w:rPr>
              <w:t>Собрание депутатов МО р.п. Первомайский</w:t>
            </w:r>
          </w:p>
        </w:tc>
        <w:tc>
          <w:tcPr>
            <w:tcW w:w="700" w:type="dxa"/>
            <w:hideMark/>
          </w:tcPr>
          <w:p w:rsidR="003A6BE9" w:rsidRPr="003A6BE9" w:rsidRDefault="003A6BE9" w:rsidP="003A6BE9">
            <w:pPr>
              <w:rPr>
                <w:rFonts w:ascii="Arial" w:hAnsi="Arial" w:cs="Arial"/>
                <w:b/>
                <w:bCs/>
                <w:sz w:val="24"/>
              </w:rPr>
            </w:pPr>
            <w:r w:rsidRPr="003A6BE9">
              <w:rPr>
                <w:rFonts w:ascii="Arial" w:hAnsi="Arial" w:cs="Arial"/>
                <w:b/>
                <w:bCs/>
                <w:sz w:val="24"/>
              </w:rPr>
              <w:t>872</w:t>
            </w: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70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rsidP="003A6BE9">
            <w:pPr>
              <w:rPr>
                <w:rFonts w:ascii="Arial" w:hAnsi="Arial" w:cs="Arial"/>
                <w:b/>
                <w:bCs/>
                <w:sz w:val="24"/>
              </w:rPr>
            </w:pPr>
          </w:p>
        </w:tc>
        <w:tc>
          <w:tcPr>
            <w:tcW w:w="460" w:type="dxa"/>
            <w:hideMark/>
          </w:tcPr>
          <w:p w:rsidR="003A6BE9" w:rsidRPr="003A6BE9" w:rsidRDefault="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hideMark/>
          </w:tcPr>
          <w:p w:rsidR="003A6BE9" w:rsidRPr="003A6BE9" w:rsidRDefault="003A6BE9" w:rsidP="003A6BE9">
            <w:pPr>
              <w:rPr>
                <w:rFonts w:ascii="Arial" w:hAnsi="Arial" w:cs="Arial"/>
                <w:b/>
                <w:bCs/>
                <w:sz w:val="24"/>
              </w:rPr>
            </w:pPr>
          </w:p>
        </w:tc>
        <w:tc>
          <w:tcPr>
            <w:tcW w:w="1840" w:type="dxa"/>
            <w:hideMark/>
          </w:tcPr>
          <w:p w:rsidR="003A6BE9" w:rsidRPr="003A6BE9" w:rsidRDefault="003A6BE9" w:rsidP="003A6BE9">
            <w:pPr>
              <w:rPr>
                <w:rFonts w:ascii="Arial" w:hAnsi="Arial" w:cs="Arial"/>
                <w:b/>
                <w:bCs/>
                <w:sz w:val="24"/>
              </w:rPr>
            </w:pPr>
            <w:r w:rsidRPr="003A6BE9">
              <w:rPr>
                <w:rFonts w:ascii="Arial" w:hAnsi="Arial" w:cs="Arial"/>
                <w:b/>
                <w:bCs/>
                <w:sz w:val="24"/>
              </w:rPr>
              <w:t>1 241 372,72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1 241 372,72</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 xml:space="preserve">   </w:t>
            </w: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126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p>
        </w:tc>
        <w:tc>
          <w:tcPr>
            <w:tcW w:w="1840" w:type="dxa"/>
            <w:noWrap/>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Расходы на выплату персоналу государственных органов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00110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120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1 221 372,72</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Другие общегосударственные вопросы</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460" w:type="dxa"/>
            <w:hideMark/>
          </w:tcPr>
          <w:p w:rsidR="003A6BE9" w:rsidRPr="003A6BE9" w:rsidRDefault="003A6BE9" w:rsidP="003A6BE9">
            <w:pPr>
              <w:rPr>
                <w:rFonts w:ascii="Arial" w:hAnsi="Arial" w:cs="Arial"/>
                <w:sz w:val="24"/>
              </w:rPr>
            </w:pPr>
          </w:p>
        </w:tc>
        <w:tc>
          <w:tcPr>
            <w:tcW w:w="1060" w:type="dxa"/>
            <w:hideMark/>
          </w:tcPr>
          <w:p w:rsidR="003A6BE9" w:rsidRPr="003A6BE9" w:rsidRDefault="003A6BE9" w:rsidP="003A6BE9">
            <w:pPr>
              <w:rPr>
                <w:rFonts w:ascii="Arial" w:hAnsi="Arial" w:cs="Arial"/>
                <w:sz w:val="24"/>
              </w:rPr>
            </w:pP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функционирования Собрания депутатов</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Обеспечение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00000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945"/>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Представительские расходы в рамках непрограммного направления деятельности "Собрания депутатов поселений Щекинского района"</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26250</w:t>
            </w:r>
          </w:p>
        </w:tc>
        <w:tc>
          <w:tcPr>
            <w:tcW w:w="1000" w:type="dxa"/>
            <w:hideMark/>
          </w:tcPr>
          <w:p w:rsidR="003A6BE9" w:rsidRPr="003A6BE9" w:rsidRDefault="003A6BE9" w:rsidP="003A6BE9">
            <w:pPr>
              <w:rPr>
                <w:rFonts w:ascii="Arial" w:hAnsi="Arial" w:cs="Arial"/>
                <w:sz w:val="24"/>
              </w:rPr>
            </w:pP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630"/>
        </w:trPr>
        <w:tc>
          <w:tcPr>
            <w:tcW w:w="6960" w:type="dxa"/>
            <w:hideMark/>
          </w:tcPr>
          <w:p w:rsidR="003A6BE9" w:rsidRPr="003A6BE9" w:rsidRDefault="003A6BE9" w:rsidP="003A6BE9">
            <w:pPr>
              <w:rPr>
                <w:rFonts w:ascii="Arial" w:hAnsi="Arial" w:cs="Arial"/>
                <w:sz w:val="24"/>
              </w:rPr>
            </w:pPr>
            <w:r w:rsidRPr="003A6BE9">
              <w:rPr>
                <w:rFonts w:ascii="Arial" w:hAnsi="Arial" w:cs="Arial"/>
                <w:sz w:val="24"/>
              </w:rPr>
              <w:t>Иные закупки товаров, работ и услуг для обеспечения государственных (муниципальных) нужд</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872</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01</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13</w:t>
            </w:r>
          </w:p>
        </w:tc>
        <w:tc>
          <w:tcPr>
            <w:tcW w:w="700" w:type="dxa"/>
            <w:hideMark/>
          </w:tcPr>
          <w:p w:rsidR="003A6BE9" w:rsidRPr="003A6BE9" w:rsidRDefault="003A6BE9" w:rsidP="003A6BE9">
            <w:pPr>
              <w:rPr>
                <w:rFonts w:ascii="Arial" w:hAnsi="Arial" w:cs="Arial"/>
                <w:sz w:val="24"/>
              </w:rPr>
            </w:pPr>
            <w:r w:rsidRPr="003A6BE9">
              <w:rPr>
                <w:rFonts w:ascii="Arial" w:hAnsi="Arial" w:cs="Arial"/>
                <w:sz w:val="24"/>
              </w:rPr>
              <w:t>91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1</w:t>
            </w:r>
          </w:p>
        </w:tc>
        <w:tc>
          <w:tcPr>
            <w:tcW w:w="460" w:type="dxa"/>
            <w:hideMark/>
          </w:tcPr>
          <w:p w:rsidR="003A6BE9" w:rsidRPr="003A6BE9" w:rsidRDefault="003A6BE9" w:rsidP="003A6BE9">
            <w:pPr>
              <w:rPr>
                <w:rFonts w:ascii="Arial" w:hAnsi="Arial" w:cs="Arial"/>
                <w:sz w:val="24"/>
              </w:rPr>
            </w:pPr>
            <w:r w:rsidRPr="003A6BE9">
              <w:rPr>
                <w:rFonts w:ascii="Arial" w:hAnsi="Arial" w:cs="Arial"/>
                <w:sz w:val="24"/>
              </w:rPr>
              <w:t>00</w:t>
            </w:r>
          </w:p>
        </w:tc>
        <w:tc>
          <w:tcPr>
            <w:tcW w:w="1060" w:type="dxa"/>
            <w:hideMark/>
          </w:tcPr>
          <w:p w:rsidR="003A6BE9" w:rsidRPr="003A6BE9" w:rsidRDefault="003A6BE9" w:rsidP="003A6BE9">
            <w:pPr>
              <w:rPr>
                <w:rFonts w:ascii="Arial" w:hAnsi="Arial" w:cs="Arial"/>
                <w:sz w:val="24"/>
              </w:rPr>
            </w:pPr>
            <w:r w:rsidRPr="003A6BE9">
              <w:rPr>
                <w:rFonts w:ascii="Arial" w:hAnsi="Arial" w:cs="Arial"/>
                <w:sz w:val="24"/>
              </w:rPr>
              <w:t>26250</w:t>
            </w:r>
          </w:p>
        </w:tc>
        <w:tc>
          <w:tcPr>
            <w:tcW w:w="1000" w:type="dxa"/>
            <w:hideMark/>
          </w:tcPr>
          <w:p w:rsidR="003A6BE9" w:rsidRPr="003A6BE9" w:rsidRDefault="003A6BE9" w:rsidP="003A6BE9">
            <w:pPr>
              <w:rPr>
                <w:rFonts w:ascii="Arial" w:hAnsi="Arial" w:cs="Arial"/>
                <w:sz w:val="24"/>
              </w:rPr>
            </w:pPr>
            <w:r w:rsidRPr="003A6BE9">
              <w:rPr>
                <w:rFonts w:ascii="Arial" w:hAnsi="Arial" w:cs="Arial"/>
                <w:sz w:val="24"/>
              </w:rPr>
              <w:t>240</w:t>
            </w:r>
          </w:p>
        </w:tc>
        <w:tc>
          <w:tcPr>
            <w:tcW w:w="1840" w:type="dxa"/>
            <w:hideMark/>
          </w:tcPr>
          <w:p w:rsidR="003A6BE9" w:rsidRPr="003A6BE9" w:rsidRDefault="003A6BE9" w:rsidP="003A6BE9">
            <w:pPr>
              <w:rPr>
                <w:rFonts w:ascii="Arial" w:hAnsi="Arial" w:cs="Arial"/>
                <w:sz w:val="24"/>
              </w:rPr>
            </w:pPr>
            <w:r w:rsidRPr="003A6BE9">
              <w:rPr>
                <w:rFonts w:ascii="Arial" w:hAnsi="Arial" w:cs="Arial"/>
                <w:sz w:val="24"/>
              </w:rPr>
              <w:t>20 000,00</w:t>
            </w:r>
          </w:p>
        </w:tc>
      </w:tr>
      <w:tr w:rsidR="003A6BE9" w:rsidRPr="003A6BE9" w:rsidTr="003A6BE9">
        <w:trPr>
          <w:trHeight w:val="315"/>
        </w:trPr>
        <w:tc>
          <w:tcPr>
            <w:tcW w:w="6960" w:type="dxa"/>
            <w:noWrap/>
            <w:hideMark/>
          </w:tcPr>
          <w:p w:rsidR="003A6BE9" w:rsidRPr="003A6BE9" w:rsidRDefault="003A6BE9" w:rsidP="003A6BE9">
            <w:pPr>
              <w:rPr>
                <w:rFonts w:ascii="Arial" w:hAnsi="Arial" w:cs="Arial"/>
                <w:b/>
                <w:bCs/>
                <w:sz w:val="24"/>
              </w:rPr>
            </w:pPr>
            <w:r w:rsidRPr="003A6BE9">
              <w:rPr>
                <w:rFonts w:ascii="Arial" w:hAnsi="Arial" w:cs="Arial"/>
                <w:b/>
                <w:bCs/>
                <w:sz w:val="24"/>
              </w:rPr>
              <w:lastRenderedPageBreak/>
              <w:t>Итого</w:t>
            </w: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700" w:type="dxa"/>
            <w:noWrap/>
            <w:hideMark/>
          </w:tcPr>
          <w:p w:rsidR="003A6BE9" w:rsidRPr="003A6BE9" w:rsidRDefault="003A6BE9" w:rsidP="003A6BE9">
            <w:pPr>
              <w:rPr>
                <w:rFonts w:ascii="Arial" w:hAnsi="Arial" w:cs="Arial"/>
                <w:b/>
                <w:bCs/>
                <w:sz w:val="24"/>
              </w:rPr>
            </w:pPr>
          </w:p>
        </w:tc>
        <w:tc>
          <w:tcPr>
            <w:tcW w:w="460" w:type="dxa"/>
            <w:noWrap/>
            <w:hideMark/>
          </w:tcPr>
          <w:p w:rsidR="003A6BE9" w:rsidRPr="003A6BE9" w:rsidRDefault="003A6BE9" w:rsidP="003A6BE9">
            <w:pPr>
              <w:rPr>
                <w:rFonts w:ascii="Arial" w:hAnsi="Arial" w:cs="Arial"/>
                <w:b/>
                <w:bCs/>
                <w:sz w:val="24"/>
              </w:rPr>
            </w:pPr>
          </w:p>
        </w:tc>
        <w:tc>
          <w:tcPr>
            <w:tcW w:w="460" w:type="dxa"/>
            <w:noWrap/>
            <w:hideMark/>
          </w:tcPr>
          <w:p w:rsidR="003A6BE9" w:rsidRPr="003A6BE9" w:rsidRDefault="003A6BE9" w:rsidP="003A6BE9">
            <w:pPr>
              <w:rPr>
                <w:rFonts w:ascii="Arial" w:hAnsi="Arial" w:cs="Arial"/>
                <w:b/>
                <w:bCs/>
                <w:sz w:val="24"/>
              </w:rPr>
            </w:pPr>
          </w:p>
        </w:tc>
        <w:tc>
          <w:tcPr>
            <w:tcW w:w="1060" w:type="dxa"/>
            <w:noWrap/>
            <w:hideMark/>
          </w:tcPr>
          <w:p w:rsidR="003A6BE9" w:rsidRPr="003A6BE9" w:rsidRDefault="003A6BE9">
            <w:pPr>
              <w:rPr>
                <w:rFonts w:ascii="Arial" w:hAnsi="Arial" w:cs="Arial"/>
                <w:b/>
                <w:bCs/>
                <w:sz w:val="24"/>
              </w:rPr>
            </w:pPr>
          </w:p>
        </w:tc>
        <w:tc>
          <w:tcPr>
            <w:tcW w:w="1000" w:type="dxa"/>
            <w:noWrap/>
            <w:hideMark/>
          </w:tcPr>
          <w:p w:rsidR="003A6BE9" w:rsidRPr="003A6BE9" w:rsidRDefault="003A6BE9">
            <w:pPr>
              <w:rPr>
                <w:rFonts w:ascii="Arial" w:hAnsi="Arial" w:cs="Arial"/>
                <w:b/>
                <w:bCs/>
                <w:sz w:val="24"/>
              </w:rPr>
            </w:pPr>
          </w:p>
        </w:tc>
        <w:tc>
          <w:tcPr>
            <w:tcW w:w="1840" w:type="dxa"/>
            <w:noWrap/>
            <w:hideMark/>
          </w:tcPr>
          <w:p w:rsidR="003A6BE9" w:rsidRPr="003A6BE9" w:rsidRDefault="003A6BE9" w:rsidP="003A6BE9">
            <w:pPr>
              <w:rPr>
                <w:rFonts w:ascii="Arial" w:hAnsi="Arial" w:cs="Arial"/>
                <w:b/>
                <w:bCs/>
                <w:sz w:val="24"/>
              </w:rPr>
            </w:pPr>
            <w:r w:rsidRPr="003A6BE9">
              <w:rPr>
                <w:rFonts w:ascii="Arial" w:hAnsi="Arial" w:cs="Arial"/>
                <w:b/>
                <w:bCs/>
                <w:sz w:val="24"/>
              </w:rPr>
              <w:t>212 322 815,01</w:t>
            </w:r>
          </w:p>
        </w:tc>
      </w:tr>
    </w:tbl>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E4993" w:rsidRDefault="001E4993">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1360D8">
      <w:pPr>
        <w:rPr>
          <w:rFonts w:ascii="Arial" w:hAnsi="Arial" w:cs="Arial"/>
          <w:sz w:val="24"/>
        </w:rPr>
      </w:pPr>
    </w:p>
    <w:p w:rsidR="001360D8" w:rsidRDefault="00F21FC9" w:rsidP="00F21FC9">
      <w:pPr>
        <w:jc w:val="center"/>
        <w:rPr>
          <w:rFonts w:ascii="Arial" w:hAnsi="Arial" w:cs="Arial"/>
          <w:sz w:val="20"/>
          <w:szCs w:val="20"/>
        </w:rPr>
      </w:pPr>
      <w:r>
        <w:rPr>
          <w:rFonts w:ascii="Arial" w:hAnsi="Arial" w:cs="Arial"/>
          <w:sz w:val="20"/>
          <w:szCs w:val="20"/>
        </w:rPr>
        <w:t xml:space="preserve">                                                                     </w:t>
      </w: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E4993" w:rsidRDefault="001E4993" w:rsidP="00F21FC9">
      <w:pPr>
        <w:jc w:val="center"/>
        <w:rPr>
          <w:rFonts w:ascii="Arial" w:hAnsi="Arial" w:cs="Arial"/>
          <w:sz w:val="20"/>
          <w:szCs w:val="20"/>
        </w:rPr>
      </w:pPr>
    </w:p>
    <w:p w:rsidR="001360D8" w:rsidRDefault="001360D8" w:rsidP="00F21FC9">
      <w:pPr>
        <w:jc w:val="center"/>
        <w:rPr>
          <w:rFonts w:ascii="Arial" w:hAnsi="Arial" w:cs="Arial"/>
          <w:sz w:val="20"/>
          <w:szCs w:val="20"/>
        </w:rPr>
      </w:pPr>
    </w:p>
    <w:p w:rsidR="00F21FC9" w:rsidRDefault="001360D8" w:rsidP="00F21FC9">
      <w:pPr>
        <w:jc w:val="center"/>
        <w:rPr>
          <w:rFonts w:ascii="Arial" w:hAnsi="Arial" w:cs="Arial"/>
          <w:sz w:val="20"/>
          <w:szCs w:val="20"/>
        </w:rPr>
      </w:pPr>
      <w:r>
        <w:rPr>
          <w:rFonts w:ascii="Arial" w:hAnsi="Arial" w:cs="Arial"/>
          <w:sz w:val="20"/>
          <w:szCs w:val="20"/>
        </w:rPr>
        <w:lastRenderedPageBreak/>
        <w:t xml:space="preserve">                                                                            </w:t>
      </w:r>
      <w:r w:rsidR="00F21FC9">
        <w:rPr>
          <w:rFonts w:ascii="Arial" w:hAnsi="Arial" w:cs="Arial"/>
          <w:sz w:val="20"/>
          <w:szCs w:val="20"/>
        </w:rPr>
        <w:t xml:space="preserve">  Приложение № 5</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1E4993" w:rsidRPr="001E4993" w:rsidRDefault="001E4993" w:rsidP="001E4993">
      <w:pPr>
        <w:jc w:val="center"/>
        <w:rPr>
          <w:rFonts w:ascii="Arial" w:hAnsi="Arial" w:cs="Arial"/>
          <w:b/>
          <w:bCs/>
          <w:color w:val="000000"/>
          <w:szCs w:val="28"/>
        </w:rPr>
      </w:pPr>
      <w:r w:rsidRPr="001E4993">
        <w:rPr>
          <w:rFonts w:ascii="Arial" w:hAnsi="Arial" w:cs="Arial"/>
          <w:b/>
          <w:bCs/>
          <w:color w:val="000000"/>
          <w:szCs w:val="28"/>
        </w:rPr>
        <w:t>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2022 год</w:t>
      </w:r>
    </w:p>
    <w:p w:rsidR="00F21FC9" w:rsidRDefault="00F21FC9" w:rsidP="00F21FC9">
      <w:pPr>
        <w:jc w:val="center"/>
        <w:rPr>
          <w:rFonts w:ascii="Arial" w:hAnsi="Arial" w:cs="Arial"/>
          <w:sz w:val="20"/>
          <w:szCs w:val="20"/>
        </w:rPr>
      </w:pPr>
    </w:p>
    <w:tbl>
      <w:tblPr>
        <w:tblStyle w:val="af0"/>
        <w:tblW w:w="0" w:type="auto"/>
        <w:tblLook w:val="04A0"/>
      </w:tblPr>
      <w:tblGrid>
        <w:gridCol w:w="4070"/>
        <w:gridCol w:w="446"/>
        <w:gridCol w:w="383"/>
        <w:gridCol w:w="461"/>
        <w:gridCol w:w="782"/>
        <w:gridCol w:w="938"/>
        <w:gridCol w:w="645"/>
        <w:gridCol w:w="669"/>
        <w:gridCol w:w="1176"/>
      </w:tblGrid>
      <w:tr w:rsidR="001E4993" w:rsidRPr="001E4993" w:rsidTr="001E4993">
        <w:trPr>
          <w:trHeight w:val="315"/>
        </w:trPr>
        <w:tc>
          <w:tcPr>
            <w:tcW w:w="14240" w:type="dxa"/>
            <w:gridSpan w:val="9"/>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(рублей)</w:t>
            </w:r>
          </w:p>
        </w:tc>
      </w:tr>
      <w:tr w:rsidR="001E4993" w:rsidRPr="001E4993" w:rsidTr="001E4993">
        <w:trPr>
          <w:trHeight w:val="1890"/>
        </w:trPr>
        <w:tc>
          <w:tcPr>
            <w:tcW w:w="7720" w:type="dxa"/>
            <w:hideMark/>
          </w:tcPr>
          <w:p w:rsidR="001E4993" w:rsidRPr="001E4993" w:rsidRDefault="001E4993">
            <w:pPr>
              <w:jc w:val="center"/>
              <w:rPr>
                <w:rFonts w:ascii="Arial" w:hAnsi="Arial" w:cs="Arial"/>
                <w:sz w:val="20"/>
                <w:szCs w:val="20"/>
              </w:rPr>
            </w:pPr>
            <w:bookmarkStart w:id="3" w:name="RANGE!A19:I162"/>
            <w:r w:rsidRPr="001E4993">
              <w:rPr>
                <w:rFonts w:ascii="Arial" w:hAnsi="Arial" w:cs="Arial"/>
                <w:sz w:val="20"/>
                <w:szCs w:val="20"/>
              </w:rPr>
              <w:t>Наименование</w:t>
            </w:r>
            <w:bookmarkEnd w:id="3"/>
          </w:p>
        </w:tc>
        <w:tc>
          <w:tcPr>
            <w:tcW w:w="2220" w:type="dxa"/>
            <w:gridSpan w:val="4"/>
            <w:hideMark/>
          </w:tcPr>
          <w:p w:rsidR="001E4993" w:rsidRPr="001E4993" w:rsidRDefault="001E4993">
            <w:pPr>
              <w:jc w:val="center"/>
              <w:rPr>
                <w:rFonts w:ascii="Arial" w:hAnsi="Arial" w:cs="Arial"/>
                <w:sz w:val="20"/>
                <w:szCs w:val="20"/>
              </w:rPr>
            </w:pPr>
            <w:r w:rsidRPr="001E4993">
              <w:rPr>
                <w:rFonts w:ascii="Arial" w:hAnsi="Arial" w:cs="Arial"/>
                <w:sz w:val="20"/>
                <w:szCs w:val="20"/>
              </w:rPr>
              <w:t>Целевая статья</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Группа, под-группа видов расхо-дов</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Раз-дел</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Под-раз-дел</w:t>
            </w:r>
          </w:p>
        </w:tc>
        <w:tc>
          <w:tcPr>
            <w:tcW w:w="192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2022 год</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 </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6 064 188,88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имущества и казны"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5 754 188,88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недвижимого имущества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2 718 717,64</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содержание и обслуживание памятника погибшим воинам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2 774 050,00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свободного муниципального жилья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261 421,24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"Оценкам недвижимости, признание прав и регулирование отношений по муниципальной собственности"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Признание прав и регулирование отношений по муниципальной собственности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310 000,00</w:t>
            </w:r>
          </w:p>
        </w:tc>
      </w:tr>
      <w:tr w:rsidR="001E4993" w:rsidRPr="001E4993" w:rsidTr="001E4993">
        <w:trPr>
          <w:trHeight w:val="189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1 019 582,57</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"Совершенствование гражданской обороны (защиты) населения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180 000,00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Накопление материально-технических ресурсов для ликвидации ЧС</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70 000,00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Накопление запасов продовольственных и медицинских средств в целях гражданской обороны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защитных сооружений ГО</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Мероприятия по профилактике правонарушений, терроризма, экстремизма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126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"Совершенствование системы предупреждения и ликвидации ЧС, защиты населения и территории МО р.п. Первомайский от ЧС природного и техногенного характера и безопасности населения на водных объектах"</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385 978,60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Мероприятия по профилактике ЧС природного и техногенного характера и безопасности населения на водных объектах</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385 978,60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первичных мер пожарной безопасности"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Обеспечение первичных мер пожарной безопасности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Защита населения и территории от чрезвычайных ситуаций природного и техногенного характера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333 603,97</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Ликвидация карстовых пустот</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333 603,97</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137 023 409,22</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65 771 657,59</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 xml:space="preserve">Ремонт дорог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16 447 759,22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 xml:space="preserve">Ремонт дорог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34 221 653,28</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и разработка схемы дислокации дорожных знаков и дорожной разметки дорог общего пользования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автомобильных дорог и тротуаров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9 020 442,20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и обслуживание объектов дорожной инфраструктуры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6 031 802,89</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"Содержание и ремонт уличного освещения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9 010 579,02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Оплата потребленной электроэнергии на уличное освещение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7 010 579,02</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Техническое обслуживание и ремонт уличного освещения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2 000 000,00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и проведение мероприятий по благоустройству и озеленению на территории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41 842 569,47</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Разработка проектной документации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Спиливание деревьев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Организация сбора и вывоза мусора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1 060 726,40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мест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28 098 283,45</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Ремонт, приобретение и установка детских площадок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 xml:space="preserve">Мероприятия по озеленению территории </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29610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8 185 560,54</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поставка и обслуживание светодиодных конструкций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29710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1 797 999,08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Иные мероприятия в области благоустройства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1 200 000,00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20 398 603,14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17 637 662,74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2 713 940,40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47 000,00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конкурсов</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12</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Подпрограмма "Ремонт муниципального жилого фонда и мест общего пользования"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Установка приборов учета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"Переселение граждан из аварийного жилищного фонда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жилых помещений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29800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3 600 000,00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34 265 365,48</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"Молодежная политика"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3 125 593,60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Оказание содействия в трудоустройстве несовершеннолетних граждан</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99 993,60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Выполнение мероприятий Соглашения о межмуниципальном сотрудничестве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29180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520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3 025 600,00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МКУК "ППБ""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15 622 771,91</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2 175 667,31</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8 427 104,60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850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20 000,00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Реализация национального проекта "Культура"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A1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w:t>
            </w: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Создание модельных муниципальных библиотек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A1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54540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досуга и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827 000,00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Премии и гранты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29020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и обслуживание новогодней елки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праздничных мероприятий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427 000,00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3 389 864,33</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спортивных мероприятий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29230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345 000,00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Содержание мест массового отдыха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29370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1 338 464,33</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Аренда спортивно-оздоровительного комплекса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4</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29570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1 706 400,00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"Обеспечение деятельности МАУК "ДК "ХИМИК"</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11 300 135,64</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Расходы на обеспечение деятельности (оказание услуг) муниципальных учреждений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00590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620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11 300 135,64</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1 946 736,76</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Администрации МО р.п.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1 328 736,76</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"Оснащение компьютерной техникой"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"Обеспечение функционирования официального портала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40 000,00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"Сопровождение и обновление информационных систем"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933 736,76</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933 736,76</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"Обеспечение доступа к сети Интернет"</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04</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95 000,00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06</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613 000,00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"Оснащение компьютерной техникой"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 xml:space="preserve">Приобретение, техническое и информационное обслуживание компьютерной техники, комплектующих </w:t>
            </w:r>
            <w:r w:rsidRPr="001E4993">
              <w:rPr>
                <w:rFonts w:ascii="Arial" w:hAnsi="Arial" w:cs="Arial"/>
                <w:sz w:val="20"/>
                <w:szCs w:val="20"/>
              </w:rPr>
              <w:lastRenderedPageBreak/>
              <w:t>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lastRenderedPageBreak/>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Мероприятие "Обслуживание программ"</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508 000,00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508 000,00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"Развитие и поддержание информационной системы МКУ "ПУЖиБ""</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"Защита информации от несанкционированного доступа"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Приобретение, техническое и информационное обслуживание компьютерной техники, комплектующих и программного обеспечения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29050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5 000,00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Проведение конкурса "Активный руководитель территориального общественного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08</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29930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350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6 000,00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Профессиональная подготовка, переподготовка, повышение квалификации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09</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29460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07</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30 000,00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"Внедрение энергосберегающих технологий"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Энергосбережение и повышение энергетической эффективности</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10</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23380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lastRenderedPageBreak/>
              <w:t>Мероприятие "Информирование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26910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84 000,00</w:t>
            </w:r>
          </w:p>
        </w:tc>
      </w:tr>
      <w:tr w:rsidR="001E4993" w:rsidRPr="001E4993" w:rsidTr="001E4993">
        <w:trPr>
          <w:trHeight w:val="630"/>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Информирование населения о деятельности органов местного самоуправления</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11</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26910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800 000,00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Внесение изменений в генеральный план МО р.п. Первомайский</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29690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240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01</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10 000,00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94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Подпрограмма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F2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00000</w:t>
            </w:r>
          </w:p>
        </w:tc>
        <w:tc>
          <w:tcPr>
            <w:tcW w:w="98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700" w:type="dxa"/>
            <w:hideMark/>
          </w:tcPr>
          <w:p w:rsidR="001E4993" w:rsidRPr="001E4993" w:rsidRDefault="001E4993">
            <w:pPr>
              <w:jc w:val="center"/>
              <w:rPr>
                <w:rFonts w:ascii="Arial" w:hAnsi="Arial" w:cs="Arial"/>
                <w:sz w:val="20"/>
                <w:szCs w:val="20"/>
              </w:rPr>
            </w:pP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1575"/>
        </w:trPr>
        <w:tc>
          <w:tcPr>
            <w:tcW w:w="77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14</w:t>
            </w:r>
          </w:p>
        </w:tc>
        <w:tc>
          <w:tcPr>
            <w:tcW w:w="5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1</w:t>
            </w:r>
          </w:p>
        </w:tc>
        <w:tc>
          <w:tcPr>
            <w:tcW w:w="46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F2</w:t>
            </w:r>
          </w:p>
        </w:tc>
        <w:tc>
          <w:tcPr>
            <w:tcW w:w="8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55550</w:t>
            </w:r>
          </w:p>
        </w:tc>
        <w:tc>
          <w:tcPr>
            <w:tcW w:w="98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540</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05</w:t>
            </w:r>
          </w:p>
        </w:tc>
        <w:tc>
          <w:tcPr>
            <w:tcW w:w="700" w:type="dxa"/>
            <w:hideMark/>
          </w:tcPr>
          <w:p w:rsidR="001E4993" w:rsidRPr="001E4993" w:rsidRDefault="001E4993">
            <w:pPr>
              <w:jc w:val="center"/>
              <w:rPr>
                <w:rFonts w:ascii="Arial" w:hAnsi="Arial" w:cs="Arial"/>
                <w:sz w:val="20"/>
                <w:szCs w:val="20"/>
              </w:rPr>
            </w:pPr>
            <w:r w:rsidRPr="001E4993">
              <w:rPr>
                <w:rFonts w:ascii="Arial" w:hAnsi="Arial" w:cs="Arial"/>
                <w:sz w:val="20"/>
                <w:szCs w:val="20"/>
              </w:rPr>
              <w:t>03</w:t>
            </w:r>
          </w:p>
        </w:tc>
        <w:tc>
          <w:tcPr>
            <w:tcW w:w="1920" w:type="dxa"/>
            <w:hideMark/>
          </w:tcPr>
          <w:p w:rsidR="001E4993" w:rsidRPr="001E4993" w:rsidRDefault="001E4993" w:rsidP="001E4993">
            <w:pPr>
              <w:jc w:val="center"/>
              <w:rPr>
                <w:rFonts w:ascii="Arial" w:hAnsi="Arial" w:cs="Arial"/>
                <w:sz w:val="20"/>
                <w:szCs w:val="20"/>
              </w:rPr>
            </w:pPr>
            <w:r w:rsidRPr="001E4993">
              <w:rPr>
                <w:rFonts w:ascii="Arial" w:hAnsi="Arial" w:cs="Arial"/>
                <w:sz w:val="20"/>
                <w:szCs w:val="20"/>
              </w:rPr>
              <w:t>142 786,80</w:t>
            </w:r>
          </w:p>
        </w:tc>
      </w:tr>
      <w:tr w:rsidR="001E4993" w:rsidRPr="001E4993" w:rsidTr="001E4993">
        <w:trPr>
          <w:trHeight w:val="315"/>
        </w:trPr>
        <w:tc>
          <w:tcPr>
            <w:tcW w:w="7720" w:type="dxa"/>
            <w:hideMark/>
          </w:tcPr>
          <w:p w:rsidR="001E4993" w:rsidRPr="001E4993" w:rsidRDefault="001E4993" w:rsidP="001E4993">
            <w:pPr>
              <w:jc w:val="center"/>
              <w:rPr>
                <w:rFonts w:ascii="Arial" w:hAnsi="Arial" w:cs="Arial"/>
                <w:b/>
                <w:bCs/>
                <w:sz w:val="20"/>
                <w:szCs w:val="20"/>
              </w:rPr>
            </w:pPr>
            <w:r w:rsidRPr="001E4993">
              <w:rPr>
                <w:rFonts w:ascii="Arial" w:hAnsi="Arial" w:cs="Arial"/>
                <w:b/>
                <w:bCs/>
                <w:sz w:val="20"/>
                <w:szCs w:val="20"/>
              </w:rPr>
              <w:t>Итого</w:t>
            </w:r>
          </w:p>
        </w:tc>
        <w:tc>
          <w:tcPr>
            <w:tcW w:w="460" w:type="dxa"/>
            <w:hideMark/>
          </w:tcPr>
          <w:p w:rsidR="001E4993" w:rsidRPr="001E4993" w:rsidRDefault="001E4993">
            <w:pPr>
              <w:jc w:val="center"/>
              <w:rPr>
                <w:rFonts w:ascii="Arial" w:hAnsi="Arial" w:cs="Arial"/>
                <w:b/>
                <w:bCs/>
                <w:sz w:val="20"/>
                <w:szCs w:val="20"/>
              </w:rPr>
            </w:pPr>
          </w:p>
        </w:tc>
        <w:tc>
          <w:tcPr>
            <w:tcW w:w="500" w:type="dxa"/>
            <w:hideMark/>
          </w:tcPr>
          <w:p w:rsidR="001E4993" w:rsidRPr="001E4993" w:rsidRDefault="001E4993">
            <w:pPr>
              <w:jc w:val="center"/>
              <w:rPr>
                <w:rFonts w:ascii="Arial" w:hAnsi="Arial" w:cs="Arial"/>
                <w:b/>
                <w:bCs/>
                <w:sz w:val="20"/>
                <w:szCs w:val="20"/>
              </w:rPr>
            </w:pPr>
          </w:p>
        </w:tc>
        <w:tc>
          <w:tcPr>
            <w:tcW w:w="460" w:type="dxa"/>
            <w:hideMark/>
          </w:tcPr>
          <w:p w:rsidR="001E4993" w:rsidRPr="001E4993" w:rsidRDefault="001E4993">
            <w:pPr>
              <w:jc w:val="center"/>
              <w:rPr>
                <w:rFonts w:ascii="Arial" w:hAnsi="Arial" w:cs="Arial"/>
                <w:b/>
                <w:bCs/>
                <w:sz w:val="20"/>
                <w:szCs w:val="20"/>
              </w:rPr>
            </w:pPr>
          </w:p>
        </w:tc>
        <w:tc>
          <w:tcPr>
            <w:tcW w:w="800" w:type="dxa"/>
            <w:hideMark/>
          </w:tcPr>
          <w:p w:rsidR="001E4993" w:rsidRPr="001E4993" w:rsidRDefault="001E4993">
            <w:pPr>
              <w:jc w:val="center"/>
              <w:rPr>
                <w:rFonts w:ascii="Arial" w:hAnsi="Arial" w:cs="Arial"/>
                <w:b/>
                <w:bCs/>
                <w:sz w:val="20"/>
                <w:szCs w:val="20"/>
              </w:rPr>
            </w:pPr>
          </w:p>
        </w:tc>
        <w:tc>
          <w:tcPr>
            <w:tcW w:w="980" w:type="dxa"/>
            <w:hideMark/>
          </w:tcPr>
          <w:p w:rsidR="001E4993" w:rsidRPr="001E4993" w:rsidRDefault="001E4993">
            <w:pPr>
              <w:jc w:val="center"/>
              <w:rPr>
                <w:rFonts w:ascii="Arial" w:hAnsi="Arial" w:cs="Arial"/>
                <w:b/>
                <w:bCs/>
                <w:sz w:val="20"/>
                <w:szCs w:val="20"/>
              </w:rPr>
            </w:pPr>
          </w:p>
        </w:tc>
        <w:tc>
          <w:tcPr>
            <w:tcW w:w="700" w:type="dxa"/>
            <w:hideMark/>
          </w:tcPr>
          <w:p w:rsidR="001E4993" w:rsidRPr="001E4993" w:rsidRDefault="001E4993">
            <w:pPr>
              <w:jc w:val="center"/>
              <w:rPr>
                <w:rFonts w:ascii="Arial" w:hAnsi="Arial" w:cs="Arial"/>
                <w:b/>
                <w:bCs/>
                <w:sz w:val="20"/>
                <w:szCs w:val="20"/>
              </w:rPr>
            </w:pPr>
          </w:p>
        </w:tc>
        <w:tc>
          <w:tcPr>
            <w:tcW w:w="700" w:type="dxa"/>
            <w:hideMark/>
          </w:tcPr>
          <w:p w:rsidR="001E4993" w:rsidRPr="001E4993" w:rsidRDefault="001E4993">
            <w:pPr>
              <w:jc w:val="center"/>
              <w:rPr>
                <w:rFonts w:ascii="Arial" w:hAnsi="Arial" w:cs="Arial"/>
                <w:b/>
                <w:bCs/>
                <w:sz w:val="20"/>
                <w:szCs w:val="20"/>
              </w:rPr>
            </w:pPr>
          </w:p>
        </w:tc>
        <w:tc>
          <w:tcPr>
            <w:tcW w:w="1920" w:type="dxa"/>
            <w:hideMark/>
          </w:tcPr>
          <w:p w:rsidR="001E4993" w:rsidRPr="001E4993" w:rsidRDefault="001E4993" w:rsidP="001E4993">
            <w:pPr>
              <w:jc w:val="center"/>
              <w:rPr>
                <w:rFonts w:ascii="Arial" w:hAnsi="Arial" w:cs="Arial"/>
                <w:b/>
                <w:bCs/>
                <w:sz w:val="20"/>
                <w:szCs w:val="20"/>
              </w:rPr>
            </w:pPr>
            <w:r w:rsidRPr="001E4993">
              <w:rPr>
                <w:rFonts w:ascii="Arial" w:hAnsi="Arial" w:cs="Arial"/>
                <w:b/>
                <w:bCs/>
                <w:sz w:val="20"/>
                <w:szCs w:val="20"/>
              </w:rPr>
              <w:t>185 082 069,71</w:t>
            </w:r>
          </w:p>
        </w:tc>
      </w:tr>
    </w:tbl>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6</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right"/>
        <w:rPr>
          <w:rFonts w:ascii="Arial" w:hAnsi="Arial" w:cs="Arial"/>
          <w:sz w:val="20"/>
          <w:szCs w:val="20"/>
        </w:rPr>
      </w:pPr>
      <w:r>
        <w:rPr>
          <w:rFonts w:ascii="Arial" w:hAnsi="Arial" w:cs="Arial"/>
          <w:sz w:val="20"/>
          <w:szCs w:val="20"/>
        </w:rPr>
        <w:t>от 15 декабря 2021 года № 52-188 «О бюджете муниципального</w:t>
      </w:r>
    </w:p>
    <w:p w:rsidR="00F21FC9" w:rsidRDefault="00F21FC9" w:rsidP="00F21FC9">
      <w:pPr>
        <w:jc w:val="center"/>
        <w:rPr>
          <w:rFonts w:ascii="Arial" w:hAnsi="Arial" w:cs="Arial"/>
          <w:sz w:val="20"/>
          <w:szCs w:val="20"/>
        </w:rPr>
      </w:pPr>
      <w:r>
        <w:rPr>
          <w:rFonts w:ascii="Arial" w:hAnsi="Arial" w:cs="Arial"/>
          <w:sz w:val="20"/>
          <w:szCs w:val="20"/>
        </w:rPr>
        <w:t xml:space="preserve">                                                        образования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29 марта 2022 года № 56-201</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sz w:val="20"/>
          <w:szCs w:val="20"/>
        </w:rPr>
      </w:pPr>
      <w:r>
        <w:rPr>
          <w:rFonts w:ascii="Arial" w:hAnsi="Arial" w:cs="Arial"/>
          <w:sz w:val="20"/>
          <w:szCs w:val="20"/>
        </w:rPr>
        <w:t xml:space="preserve">                                                                                                  Приложение № 1</w:t>
      </w:r>
    </w:p>
    <w:p w:rsidR="00F21FC9" w:rsidRDefault="00F21FC9" w:rsidP="00F21FC9">
      <w:pPr>
        <w:jc w:val="right"/>
        <w:rPr>
          <w:rFonts w:ascii="Arial" w:hAnsi="Arial" w:cs="Arial"/>
          <w:sz w:val="20"/>
          <w:szCs w:val="20"/>
        </w:rPr>
      </w:pPr>
      <w:r>
        <w:rPr>
          <w:rFonts w:ascii="Arial" w:hAnsi="Arial" w:cs="Arial"/>
          <w:sz w:val="20"/>
          <w:szCs w:val="20"/>
        </w:rPr>
        <w:t>к Решению Собрания депутатов МО р.п. Первомайский</w:t>
      </w:r>
    </w:p>
    <w:p w:rsidR="00F21FC9" w:rsidRDefault="00F21FC9" w:rsidP="00F21FC9">
      <w:pPr>
        <w:jc w:val="right"/>
        <w:rPr>
          <w:rFonts w:ascii="Arial" w:hAnsi="Arial" w:cs="Arial"/>
          <w:sz w:val="20"/>
          <w:szCs w:val="20"/>
        </w:rPr>
      </w:pPr>
      <w:r>
        <w:rPr>
          <w:rFonts w:ascii="Arial" w:hAnsi="Arial" w:cs="Arial"/>
          <w:sz w:val="20"/>
          <w:szCs w:val="20"/>
        </w:rPr>
        <w:t>«О внесении изменений в Решение Собрания депутатов</w:t>
      </w:r>
    </w:p>
    <w:p w:rsidR="00F21FC9" w:rsidRDefault="00F21FC9" w:rsidP="00F21FC9">
      <w:pPr>
        <w:jc w:val="center"/>
        <w:rPr>
          <w:rFonts w:ascii="Arial" w:hAnsi="Arial" w:cs="Arial"/>
          <w:sz w:val="20"/>
          <w:szCs w:val="20"/>
        </w:rPr>
      </w:pPr>
      <w:r>
        <w:rPr>
          <w:rFonts w:ascii="Arial" w:hAnsi="Arial" w:cs="Arial"/>
          <w:sz w:val="20"/>
          <w:szCs w:val="20"/>
        </w:rPr>
        <w:t xml:space="preserve">                                                                         «О бюджете муниципального   образования</w:t>
      </w:r>
    </w:p>
    <w:p w:rsidR="00F21FC9" w:rsidRDefault="00F21FC9" w:rsidP="00F21FC9">
      <w:pPr>
        <w:jc w:val="center"/>
        <w:rPr>
          <w:rFonts w:ascii="Arial" w:hAnsi="Arial" w:cs="Arial"/>
          <w:sz w:val="20"/>
          <w:szCs w:val="20"/>
        </w:rPr>
      </w:pPr>
      <w:r>
        <w:rPr>
          <w:rFonts w:ascii="Arial" w:hAnsi="Arial" w:cs="Arial"/>
          <w:sz w:val="20"/>
          <w:szCs w:val="20"/>
        </w:rPr>
        <w:t xml:space="preserve">                                                                          рабочий поселок Первомайский Щекинского района</w:t>
      </w:r>
    </w:p>
    <w:p w:rsidR="00F21FC9" w:rsidRDefault="00F21FC9" w:rsidP="00F21FC9">
      <w:pPr>
        <w:jc w:val="right"/>
        <w:rPr>
          <w:rFonts w:ascii="Arial" w:hAnsi="Arial" w:cs="Arial"/>
          <w:sz w:val="20"/>
          <w:szCs w:val="20"/>
        </w:rPr>
      </w:pPr>
      <w:r>
        <w:rPr>
          <w:rFonts w:ascii="Arial" w:hAnsi="Arial" w:cs="Arial"/>
          <w:sz w:val="20"/>
          <w:szCs w:val="20"/>
        </w:rPr>
        <w:t>на 2022 год  и на плановый период 2023 и 2024 годов»</w:t>
      </w:r>
    </w:p>
    <w:p w:rsidR="00F21FC9" w:rsidRDefault="00F21FC9" w:rsidP="00F21FC9">
      <w:pPr>
        <w:jc w:val="center"/>
        <w:rPr>
          <w:rFonts w:ascii="Arial" w:hAnsi="Arial" w:cs="Arial"/>
          <w:sz w:val="20"/>
          <w:szCs w:val="20"/>
        </w:rPr>
      </w:pPr>
      <w:r>
        <w:rPr>
          <w:rFonts w:ascii="Arial" w:hAnsi="Arial" w:cs="Arial"/>
          <w:sz w:val="20"/>
          <w:szCs w:val="20"/>
        </w:rPr>
        <w:t xml:space="preserve">                                                                      от 15 декабря 2021 года № 52-188</w:t>
      </w:r>
    </w:p>
    <w:p w:rsidR="00F21FC9" w:rsidRDefault="00F21FC9" w:rsidP="00F21FC9">
      <w:pPr>
        <w:jc w:val="center"/>
        <w:rPr>
          <w:rFonts w:ascii="Arial" w:hAnsi="Arial" w:cs="Arial"/>
          <w:sz w:val="20"/>
          <w:szCs w:val="20"/>
        </w:rPr>
      </w:pPr>
    </w:p>
    <w:p w:rsidR="00F21FC9" w:rsidRDefault="00F21FC9" w:rsidP="00F21FC9">
      <w:pPr>
        <w:jc w:val="center"/>
        <w:rPr>
          <w:rFonts w:ascii="Arial" w:hAnsi="Arial" w:cs="Arial"/>
          <w:b/>
          <w:bCs/>
          <w:szCs w:val="28"/>
        </w:rPr>
      </w:pPr>
      <w:r w:rsidRPr="00F21FC9">
        <w:rPr>
          <w:rFonts w:ascii="Arial" w:hAnsi="Arial" w:cs="Arial"/>
          <w:b/>
          <w:bCs/>
          <w:szCs w:val="28"/>
        </w:rPr>
        <w:t>Источники внутреннего финансирования дефицита бюджета муниципального образования рабочий поселок Первомайский Щекинского района на 2022 год</w:t>
      </w:r>
    </w:p>
    <w:tbl>
      <w:tblPr>
        <w:tblStyle w:val="af0"/>
        <w:tblW w:w="0" w:type="auto"/>
        <w:tblLook w:val="04A0"/>
      </w:tblPr>
      <w:tblGrid>
        <w:gridCol w:w="2916"/>
        <w:gridCol w:w="4656"/>
        <w:gridCol w:w="1998"/>
      </w:tblGrid>
      <w:tr w:rsidR="00F21FC9" w:rsidRPr="00F21FC9" w:rsidTr="00185878">
        <w:trPr>
          <w:trHeight w:val="300"/>
        </w:trPr>
        <w:tc>
          <w:tcPr>
            <w:tcW w:w="2980" w:type="dxa"/>
            <w:noWrap/>
            <w:hideMark/>
          </w:tcPr>
          <w:p w:rsidR="00F21FC9" w:rsidRPr="00F21FC9" w:rsidRDefault="00F21FC9" w:rsidP="00185878">
            <w:pPr>
              <w:rPr>
                <w:rFonts w:ascii="Arial" w:hAnsi="Arial" w:cs="Arial"/>
                <w:sz w:val="24"/>
              </w:rPr>
            </w:pPr>
            <w:r w:rsidRPr="00F21FC9">
              <w:rPr>
                <w:rFonts w:ascii="Arial" w:hAnsi="Arial" w:cs="Arial"/>
                <w:sz w:val="24"/>
              </w:rPr>
              <w:t> </w:t>
            </w:r>
          </w:p>
        </w:tc>
        <w:tc>
          <w:tcPr>
            <w:tcW w:w="4760" w:type="dxa"/>
            <w:noWrap/>
            <w:hideMark/>
          </w:tcPr>
          <w:p w:rsidR="00F21FC9" w:rsidRPr="00F21FC9" w:rsidRDefault="00F21FC9" w:rsidP="00185878">
            <w:pPr>
              <w:rPr>
                <w:rFonts w:ascii="Arial" w:hAnsi="Arial" w:cs="Arial"/>
                <w:sz w:val="24"/>
              </w:rPr>
            </w:pPr>
            <w:r w:rsidRPr="00F21FC9">
              <w:rPr>
                <w:rFonts w:ascii="Arial" w:hAnsi="Arial" w:cs="Arial"/>
                <w:sz w:val="24"/>
              </w:rPr>
              <w:t> </w:t>
            </w:r>
          </w:p>
        </w:tc>
        <w:tc>
          <w:tcPr>
            <w:tcW w:w="2040" w:type="dxa"/>
            <w:noWrap/>
            <w:hideMark/>
          </w:tcPr>
          <w:p w:rsidR="00F21FC9" w:rsidRPr="00F21FC9" w:rsidRDefault="00F21FC9" w:rsidP="00185878">
            <w:pPr>
              <w:rPr>
                <w:rFonts w:ascii="Arial" w:hAnsi="Arial" w:cs="Arial"/>
                <w:sz w:val="24"/>
              </w:rPr>
            </w:pPr>
            <w:r w:rsidRPr="00F21FC9">
              <w:rPr>
                <w:rFonts w:ascii="Arial" w:hAnsi="Arial" w:cs="Arial"/>
                <w:sz w:val="24"/>
              </w:rPr>
              <w:t>(рублей)</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Код бюджетной классификации</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Наименование показателя</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Сумма</w:t>
            </w:r>
          </w:p>
        </w:tc>
      </w:tr>
      <w:tr w:rsidR="00F21FC9" w:rsidRPr="00F21FC9" w:rsidTr="00185878">
        <w:trPr>
          <w:trHeight w:val="945"/>
        </w:trPr>
        <w:tc>
          <w:tcPr>
            <w:tcW w:w="2980" w:type="dxa"/>
            <w:noWrap/>
            <w:hideMark/>
          </w:tcPr>
          <w:p w:rsidR="00F21FC9" w:rsidRPr="00F21FC9" w:rsidRDefault="00F21FC9" w:rsidP="00185878">
            <w:pPr>
              <w:rPr>
                <w:rFonts w:ascii="Arial" w:hAnsi="Arial" w:cs="Arial"/>
                <w:sz w:val="24"/>
              </w:rPr>
            </w:pPr>
            <w:r w:rsidRPr="00F21FC9">
              <w:rPr>
                <w:rFonts w:ascii="Arial" w:hAnsi="Arial" w:cs="Arial"/>
                <w:sz w:val="24"/>
              </w:rPr>
              <w:t>000 01 00 00 00 00 0000 000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ИСТОЧНИКИ ВНУТРЕННЕГО ФИНАНСИРОВАНИЯ ДЕФИЦИТОВ БЮДЖЕТОВ</w:t>
            </w:r>
          </w:p>
        </w:tc>
        <w:tc>
          <w:tcPr>
            <w:tcW w:w="2040" w:type="dxa"/>
            <w:noWrap/>
            <w:hideMark/>
          </w:tcPr>
          <w:p w:rsidR="00F21FC9" w:rsidRPr="00F21FC9" w:rsidRDefault="00F21FC9" w:rsidP="00185878">
            <w:pPr>
              <w:rPr>
                <w:rFonts w:ascii="Arial" w:hAnsi="Arial" w:cs="Arial"/>
                <w:sz w:val="24"/>
              </w:rPr>
            </w:pPr>
            <w:r w:rsidRPr="00F21FC9">
              <w:rPr>
                <w:rFonts w:ascii="Arial" w:hAnsi="Arial" w:cs="Arial"/>
                <w:sz w:val="24"/>
              </w:rPr>
              <w:t>65 180 485,84</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000 01 05 00 00 00 0000 000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Изменение остатков средств на счетах по учету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65 180 485,84</w:t>
            </w:r>
          </w:p>
        </w:tc>
      </w:tr>
      <w:tr w:rsidR="00F21FC9" w:rsidRPr="00F21FC9" w:rsidTr="00185878">
        <w:trPr>
          <w:trHeight w:val="48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000 01 05 00 00 00 0000 500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000 01 05 02 00 00 0000 500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000 01 05 02 01 00 0000 510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денежных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000 01 05 02 01 10 0000 510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Увеличение прочих остатков денежных средств местных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-147 142 329,17</w:t>
            </w:r>
          </w:p>
        </w:tc>
      </w:tr>
      <w:tr w:rsidR="00F21FC9" w:rsidRPr="00F21FC9" w:rsidTr="00185878">
        <w:trPr>
          <w:trHeight w:val="60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000 01 05 00 00 00 0000 600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средств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000 01 05 01 00 00 0000 600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финансовых резервов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000 01 05 01 01 00 0000 610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остатков денежных средств финансовых резервов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r w:rsidR="00F21FC9" w:rsidRPr="00F21FC9" w:rsidTr="00185878">
        <w:trPr>
          <w:trHeight w:val="630"/>
        </w:trPr>
        <w:tc>
          <w:tcPr>
            <w:tcW w:w="2980" w:type="dxa"/>
            <w:hideMark/>
          </w:tcPr>
          <w:p w:rsidR="00F21FC9" w:rsidRPr="00F21FC9" w:rsidRDefault="00F21FC9" w:rsidP="00185878">
            <w:pPr>
              <w:rPr>
                <w:rFonts w:ascii="Arial" w:hAnsi="Arial" w:cs="Arial"/>
                <w:sz w:val="24"/>
              </w:rPr>
            </w:pPr>
            <w:r w:rsidRPr="00F21FC9">
              <w:rPr>
                <w:rFonts w:ascii="Arial" w:hAnsi="Arial" w:cs="Arial"/>
                <w:sz w:val="24"/>
              </w:rPr>
              <w:t>000 01 05 01 01 10 0000 610</w:t>
            </w:r>
          </w:p>
        </w:tc>
        <w:tc>
          <w:tcPr>
            <w:tcW w:w="4760" w:type="dxa"/>
            <w:hideMark/>
          </w:tcPr>
          <w:p w:rsidR="00F21FC9" w:rsidRPr="00F21FC9" w:rsidRDefault="00F21FC9" w:rsidP="00185878">
            <w:pPr>
              <w:rPr>
                <w:rFonts w:ascii="Arial" w:hAnsi="Arial" w:cs="Arial"/>
                <w:sz w:val="24"/>
              </w:rPr>
            </w:pPr>
            <w:r w:rsidRPr="00F21FC9">
              <w:rPr>
                <w:rFonts w:ascii="Arial" w:hAnsi="Arial" w:cs="Arial"/>
                <w:sz w:val="24"/>
              </w:rPr>
              <w:t>Уменьшение прочих остатков денежных средств местных бюджетов</w:t>
            </w:r>
          </w:p>
        </w:tc>
        <w:tc>
          <w:tcPr>
            <w:tcW w:w="2040" w:type="dxa"/>
            <w:hideMark/>
          </w:tcPr>
          <w:p w:rsidR="00F21FC9" w:rsidRPr="00F21FC9" w:rsidRDefault="00F21FC9" w:rsidP="00185878">
            <w:pPr>
              <w:rPr>
                <w:rFonts w:ascii="Arial" w:hAnsi="Arial" w:cs="Arial"/>
                <w:sz w:val="24"/>
              </w:rPr>
            </w:pPr>
            <w:r w:rsidRPr="00F21FC9">
              <w:rPr>
                <w:rFonts w:ascii="Arial" w:hAnsi="Arial" w:cs="Arial"/>
                <w:sz w:val="24"/>
              </w:rPr>
              <w:t>212 322 815,01</w:t>
            </w:r>
          </w:p>
        </w:tc>
      </w:tr>
    </w:tbl>
    <w:p w:rsidR="00F21FC9" w:rsidRDefault="00F21FC9" w:rsidP="00F21FC9">
      <w:pPr>
        <w:rPr>
          <w:rFonts w:ascii="Arial" w:hAnsi="Arial" w:cs="Arial"/>
          <w:sz w:val="24"/>
        </w:rPr>
      </w:pPr>
    </w:p>
    <w:p w:rsidR="00F21FC9" w:rsidRDefault="00F21FC9" w:rsidP="00F21FC9">
      <w:pPr>
        <w:rPr>
          <w:rFonts w:ascii="Arial" w:hAnsi="Arial" w:cs="Arial"/>
          <w:sz w:val="24"/>
        </w:rPr>
      </w:pPr>
      <w:r>
        <w:rPr>
          <w:rFonts w:ascii="Arial" w:hAnsi="Arial" w:cs="Arial"/>
          <w:sz w:val="24"/>
        </w:rPr>
        <w:br w:type="page"/>
      </w:r>
    </w:p>
    <w:p w:rsidR="00F21FC9" w:rsidRPr="00E008B3" w:rsidRDefault="00F21FC9" w:rsidP="00C62C07">
      <w:pPr>
        <w:rPr>
          <w:rFonts w:ascii="Arial" w:hAnsi="Arial" w:cs="Arial"/>
          <w:sz w:val="24"/>
        </w:rPr>
      </w:pPr>
    </w:p>
    <w:sectPr w:rsidR="00F21FC9" w:rsidRPr="00E008B3" w:rsidSect="005D4724">
      <w:headerReference w:type="even" r:id="rId10"/>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45" w:rsidRDefault="00342345">
      <w:r>
        <w:separator/>
      </w:r>
    </w:p>
  </w:endnote>
  <w:endnote w:type="continuationSeparator" w:id="1">
    <w:p w:rsidR="00342345" w:rsidRDefault="00342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45" w:rsidRDefault="00342345">
      <w:r>
        <w:separator/>
      </w:r>
    </w:p>
  </w:footnote>
  <w:footnote w:type="continuationSeparator" w:id="1">
    <w:p w:rsidR="00342345" w:rsidRDefault="0034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Default="00E94C88" w:rsidP="00AD525D">
    <w:pPr>
      <w:pStyle w:val="a3"/>
      <w:framePr w:wrap="around" w:vAnchor="text" w:hAnchor="margin" w:xAlign="center" w:y="1"/>
      <w:rPr>
        <w:rStyle w:val="a4"/>
      </w:rPr>
    </w:pPr>
    <w:r>
      <w:rPr>
        <w:rStyle w:val="a4"/>
      </w:rPr>
      <w:fldChar w:fldCharType="begin"/>
    </w:r>
    <w:r w:rsidR="00E629C5">
      <w:rPr>
        <w:rStyle w:val="a4"/>
      </w:rPr>
      <w:instrText xml:space="preserve">PAGE  </w:instrText>
    </w:r>
    <w:r>
      <w:rPr>
        <w:rStyle w:val="a4"/>
      </w:rPr>
      <w:fldChar w:fldCharType="end"/>
    </w:r>
  </w:p>
  <w:p w:rsidR="00E629C5" w:rsidRDefault="00E629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5" w:rsidRPr="006E4B28" w:rsidRDefault="00E94C88" w:rsidP="00AD525D">
    <w:pPr>
      <w:pStyle w:val="a3"/>
      <w:framePr w:wrap="around" w:vAnchor="text" w:hAnchor="margin" w:xAlign="center" w:y="1"/>
      <w:rPr>
        <w:rStyle w:val="a4"/>
        <w:rFonts w:ascii="Arial" w:hAnsi="Arial" w:cs="Arial"/>
        <w:sz w:val="24"/>
      </w:rPr>
    </w:pPr>
    <w:r w:rsidRPr="006E4B28">
      <w:rPr>
        <w:rStyle w:val="a4"/>
        <w:rFonts w:ascii="Arial" w:hAnsi="Arial" w:cs="Arial"/>
        <w:sz w:val="24"/>
      </w:rPr>
      <w:fldChar w:fldCharType="begin"/>
    </w:r>
    <w:r w:rsidR="00E629C5" w:rsidRPr="006E4B28">
      <w:rPr>
        <w:rStyle w:val="a4"/>
        <w:rFonts w:ascii="Arial" w:hAnsi="Arial" w:cs="Arial"/>
        <w:sz w:val="24"/>
      </w:rPr>
      <w:instrText xml:space="preserve">PAGE  </w:instrText>
    </w:r>
    <w:r w:rsidRPr="006E4B28">
      <w:rPr>
        <w:rStyle w:val="a4"/>
        <w:rFonts w:ascii="Arial" w:hAnsi="Arial" w:cs="Arial"/>
        <w:sz w:val="24"/>
      </w:rPr>
      <w:fldChar w:fldCharType="separate"/>
    </w:r>
    <w:r w:rsidR="00403D3C">
      <w:rPr>
        <w:rStyle w:val="a4"/>
        <w:rFonts w:ascii="Arial" w:hAnsi="Arial" w:cs="Arial"/>
        <w:noProof/>
        <w:sz w:val="24"/>
      </w:rPr>
      <w:t>2</w:t>
    </w:r>
    <w:r w:rsidRPr="006E4B28">
      <w:rPr>
        <w:rStyle w:val="a4"/>
        <w:rFonts w:ascii="Arial" w:hAnsi="Arial" w:cs="Arial"/>
        <w:sz w:val="24"/>
      </w:rPr>
      <w:fldChar w:fldCharType="end"/>
    </w:r>
  </w:p>
  <w:p w:rsidR="00E629C5" w:rsidRDefault="00E6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FB"/>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433C3C"/>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CD6FEF"/>
    <w:multiLevelType w:val="hybridMultilevel"/>
    <w:tmpl w:val="DBBE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261550"/>
    <w:multiLevelType w:val="hybridMultilevel"/>
    <w:tmpl w:val="E5E87B16"/>
    <w:lvl w:ilvl="0" w:tplc="8E70D370">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B2376E1"/>
    <w:multiLevelType w:val="hybridMultilevel"/>
    <w:tmpl w:val="00BCA93A"/>
    <w:lvl w:ilvl="0" w:tplc="30A48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BB01268"/>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305F4B"/>
    <w:multiLevelType w:val="hybridMultilevel"/>
    <w:tmpl w:val="A1D63A44"/>
    <w:lvl w:ilvl="0" w:tplc="9C062542">
      <w:start w:val="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4D255081"/>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9F7DD3"/>
    <w:multiLevelType w:val="hybridMultilevel"/>
    <w:tmpl w:val="2520C47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B57532D"/>
    <w:multiLevelType w:val="hybridMultilevel"/>
    <w:tmpl w:val="DB74A066"/>
    <w:lvl w:ilvl="0" w:tplc="6EA4073C">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553A8A"/>
    <w:multiLevelType w:val="hybridMultilevel"/>
    <w:tmpl w:val="02607720"/>
    <w:lvl w:ilvl="0" w:tplc="B13E3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ED64D0D"/>
    <w:multiLevelType w:val="hybridMultilevel"/>
    <w:tmpl w:val="52A88B74"/>
    <w:lvl w:ilvl="0" w:tplc="F858D15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5E2908"/>
    <w:multiLevelType w:val="hybridMultilevel"/>
    <w:tmpl w:val="41ACF1E2"/>
    <w:lvl w:ilvl="0" w:tplc="F78C826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5820C0"/>
    <w:multiLevelType w:val="hybridMultilevel"/>
    <w:tmpl w:val="B404A2DC"/>
    <w:lvl w:ilvl="0" w:tplc="26864E78">
      <w:start w:val="1"/>
      <w:numFmt w:val="decimal"/>
      <w:lvlText w:val="%1."/>
      <w:lvlJc w:val="left"/>
      <w:pPr>
        <w:ind w:left="1764" w:hanging="12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4"/>
  </w:num>
  <w:num w:numId="3">
    <w:abstractNumId w:val="2"/>
  </w:num>
  <w:num w:numId="4">
    <w:abstractNumId w:val="4"/>
  </w:num>
  <w:num w:numId="5">
    <w:abstractNumId w:val="3"/>
  </w:num>
  <w:num w:numId="6">
    <w:abstractNumId w:val="12"/>
  </w:num>
  <w:num w:numId="7">
    <w:abstractNumId w:val="8"/>
  </w:num>
  <w:num w:numId="8">
    <w:abstractNumId w:val="9"/>
  </w:num>
  <w:num w:numId="9">
    <w:abstractNumId w:val="7"/>
  </w:num>
  <w:num w:numId="10">
    <w:abstractNumId w:val="13"/>
  </w:num>
  <w:num w:numId="11">
    <w:abstractNumId w:val="6"/>
  </w:num>
  <w:num w:numId="12">
    <w:abstractNumId w:val="0"/>
  </w:num>
  <w:num w:numId="13">
    <w:abstractNumId w:val="5"/>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C94BC0"/>
    <w:rsid w:val="0000100C"/>
    <w:rsid w:val="00002D51"/>
    <w:rsid w:val="00004B4B"/>
    <w:rsid w:val="00004CF4"/>
    <w:rsid w:val="0000523F"/>
    <w:rsid w:val="0000538D"/>
    <w:rsid w:val="00011B89"/>
    <w:rsid w:val="00013D55"/>
    <w:rsid w:val="000220B4"/>
    <w:rsid w:val="000244E6"/>
    <w:rsid w:val="00024D91"/>
    <w:rsid w:val="000261AC"/>
    <w:rsid w:val="00027220"/>
    <w:rsid w:val="0003174C"/>
    <w:rsid w:val="00033636"/>
    <w:rsid w:val="00033F0D"/>
    <w:rsid w:val="00037287"/>
    <w:rsid w:val="00042988"/>
    <w:rsid w:val="00043259"/>
    <w:rsid w:val="0004555E"/>
    <w:rsid w:val="00045D72"/>
    <w:rsid w:val="00047C7A"/>
    <w:rsid w:val="00051D5F"/>
    <w:rsid w:val="00061129"/>
    <w:rsid w:val="00062744"/>
    <w:rsid w:val="00065CD6"/>
    <w:rsid w:val="0006781F"/>
    <w:rsid w:val="00074DE1"/>
    <w:rsid w:val="00083930"/>
    <w:rsid w:val="000847F7"/>
    <w:rsid w:val="0008646E"/>
    <w:rsid w:val="000941F5"/>
    <w:rsid w:val="0009626D"/>
    <w:rsid w:val="000A0D0A"/>
    <w:rsid w:val="000A2B84"/>
    <w:rsid w:val="000A4EDC"/>
    <w:rsid w:val="000A4F55"/>
    <w:rsid w:val="000A637C"/>
    <w:rsid w:val="000B0B9B"/>
    <w:rsid w:val="000B1A99"/>
    <w:rsid w:val="000B4472"/>
    <w:rsid w:val="000B4842"/>
    <w:rsid w:val="000B60DB"/>
    <w:rsid w:val="000B616E"/>
    <w:rsid w:val="000C1CD1"/>
    <w:rsid w:val="000C5264"/>
    <w:rsid w:val="000C68B8"/>
    <w:rsid w:val="000D0EA8"/>
    <w:rsid w:val="000D233A"/>
    <w:rsid w:val="000D4DEA"/>
    <w:rsid w:val="000E3095"/>
    <w:rsid w:val="000E6B49"/>
    <w:rsid w:val="000F3A75"/>
    <w:rsid w:val="000F44CF"/>
    <w:rsid w:val="000F5A0F"/>
    <w:rsid w:val="0010144A"/>
    <w:rsid w:val="00101C81"/>
    <w:rsid w:val="00101E46"/>
    <w:rsid w:val="001037D5"/>
    <w:rsid w:val="00104F1D"/>
    <w:rsid w:val="00104F46"/>
    <w:rsid w:val="001102A8"/>
    <w:rsid w:val="001114B8"/>
    <w:rsid w:val="0011247A"/>
    <w:rsid w:val="00113224"/>
    <w:rsid w:val="00114421"/>
    <w:rsid w:val="00117AEC"/>
    <w:rsid w:val="00117CB5"/>
    <w:rsid w:val="00122DA6"/>
    <w:rsid w:val="0012575A"/>
    <w:rsid w:val="00127ADE"/>
    <w:rsid w:val="001306C8"/>
    <w:rsid w:val="001324FC"/>
    <w:rsid w:val="001358B6"/>
    <w:rsid w:val="00135AE0"/>
    <w:rsid w:val="001360D8"/>
    <w:rsid w:val="00136121"/>
    <w:rsid w:val="0013638D"/>
    <w:rsid w:val="00136C3F"/>
    <w:rsid w:val="001416B8"/>
    <w:rsid w:val="00143714"/>
    <w:rsid w:val="00146DC3"/>
    <w:rsid w:val="00151142"/>
    <w:rsid w:val="00151828"/>
    <w:rsid w:val="00151D3E"/>
    <w:rsid w:val="001522D8"/>
    <w:rsid w:val="00153239"/>
    <w:rsid w:val="00154569"/>
    <w:rsid w:val="0015674A"/>
    <w:rsid w:val="0016318A"/>
    <w:rsid w:val="00170105"/>
    <w:rsid w:val="00172CC6"/>
    <w:rsid w:val="00173BA1"/>
    <w:rsid w:val="00177065"/>
    <w:rsid w:val="001800E2"/>
    <w:rsid w:val="00180299"/>
    <w:rsid w:val="00180F75"/>
    <w:rsid w:val="001821A4"/>
    <w:rsid w:val="001838BD"/>
    <w:rsid w:val="001855ED"/>
    <w:rsid w:val="00187249"/>
    <w:rsid w:val="00190C8F"/>
    <w:rsid w:val="001949C1"/>
    <w:rsid w:val="001970C8"/>
    <w:rsid w:val="00197865"/>
    <w:rsid w:val="001A71AC"/>
    <w:rsid w:val="001B0B09"/>
    <w:rsid w:val="001B0BA8"/>
    <w:rsid w:val="001B2119"/>
    <w:rsid w:val="001B34DE"/>
    <w:rsid w:val="001C0F83"/>
    <w:rsid w:val="001C6DF7"/>
    <w:rsid w:val="001D5A45"/>
    <w:rsid w:val="001E20AE"/>
    <w:rsid w:val="001E228D"/>
    <w:rsid w:val="001E4993"/>
    <w:rsid w:val="001E5B94"/>
    <w:rsid w:val="001F5310"/>
    <w:rsid w:val="001F5905"/>
    <w:rsid w:val="001F600C"/>
    <w:rsid w:val="00200A3F"/>
    <w:rsid w:val="00204D7A"/>
    <w:rsid w:val="0020559A"/>
    <w:rsid w:val="0020615F"/>
    <w:rsid w:val="002065E1"/>
    <w:rsid w:val="00207ECA"/>
    <w:rsid w:val="00211C4B"/>
    <w:rsid w:val="00211D3A"/>
    <w:rsid w:val="00213487"/>
    <w:rsid w:val="00213C45"/>
    <w:rsid w:val="00214F92"/>
    <w:rsid w:val="00217151"/>
    <w:rsid w:val="00220D99"/>
    <w:rsid w:val="00224655"/>
    <w:rsid w:val="00231D65"/>
    <w:rsid w:val="002329C0"/>
    <w:rsid w:val="00232C32"/>
    <w:rsid w:val="002358A1"/>
    <w:rsid w:val="00240086"/>
    <w:rsid w:val="0024052A"/>
    <w:rsid w:val="00242055"/>
    <w:rsid w:val="00242B7B"/>
    <w:rsid w:val="002466BA"/>
    <w:rsid w:val="00251A6C"/>
    <w:rsid w:val="0025229F"/>
    <w:rsid w:val="0025406C"/>
    <w:rsid w:val="00254DDE"/>
    <w:rsid w:val="00256BA8"/>
    <w:rsid w:val="00256C36"/>
    <w:rsid w:val="00256F2C"/>
    <w:rsid w:val="00263D88"/>
    <w:rsid w:val="00266BF4"/>
    <w:rsid w:val="002672E1"/>
    <w:rsid w:val="00273887"/>
    <w:rsid w:val="0027482C"/>
    <w:rsid w:val="002761BE"/>
    <w:rsid w:val="0027684B"/>
    <w:rsid w:val="00276BB3"/>
    <w:rsid w:val="00280E32"/>
    <w:rsid w:val="00282DBC"/>
    <w:rsid w:val="00284B20"/>
    <w:rsid w:val="00284D5A"/>
    <w:rsid w:val="0028611C"/>
    <w:rsid w:val="00287E80"/>
    <w:rsid w:val="00292421"/>
    <w:rsid w:val="00293570"/>
    <w:rsid w:val="00294EE8"/>
    <w:rsid w:val="00297A73"/>
    <w:rsid w:val="002A32EB"/>
    <w:rsid w:val="002A53EF"/>
    <w:rsid w:val="002A6682"/>
    <w:rsid w:val="002A765D"/>
    <w:rsid w:val="002C184C"/>
    <w:rsid w:val="002C1E9A"/>
    <w:rsid w:val="002C2EB4"/>
    <w:rsid w:val="002C3DC3"/>
    <w:rsid w:val="002D0FCE"/>
    <w:rsid w:val="002D522D"/>
    <w:rsid w:val="002D6175"/>
    <w:rsid w:val="002E4A82"/>
    <w:rsid w:val="002E5BA3"/>
    <w:rsid w:val="002E6291"/>
    <w:rsid w:val="00300663"/>
    <w:rsid w:val="00300B70"/>
    <w:rsid w:val="003019F4"/>
    <w:rsid w:val="00301A52"/>
    <w:rsid w:val="00304DC5"/>
    <w:rsid w:val="00305062"/>
    <w:rsid w:val="00305077"/>
    <w:rsid w:val="00306363"/>
    <w:rsid w:val="0031020C"/>
    <w:rsid w:val="00311821"/>
    <w:rsid w:val="003130A8"/>
    <w:rsid w:val="00313AE9"/>
    <w:rsid w:val="003169A5"/>
    <w:rsid w:val="00320E40"/>
    <w:rsid w:val="00321029"/>
    <w:rsid w:val="003215DE"/>
    <w:rsid w:val="003219B5"/>
    <w:rsid w:val="00325A8E"/>
    <w:rsid w:val="00325FD7"/>
    <w:rsid w:val="00327E79"/>
    <w:rsid w:val="00327FDA"/>
    <w:rsid w:val="00331B6E"/>
    <w:rsid w:val="003334BD"/>
    <w:rsid w:val="00340C9D"/>
    <w:rsid w:val="0034157B"/>
    <w:rsid w:val="00342345"/>
    <w:rsid w:val="00343E46"/>
    <w:rsid w:val="00346529"/>
    <w:rsid w:val="00351588"/>
    <w:rsid w:val="00354053"/>
    <w:rsid w:val="003600A7"/>
    <w:rsid w:val="0036031E"/>
    <w:rsid w:val="003628A2"/>
    <w:rsid w:val="00362FCA"/>
    <w:rsid w:val="00363581"/>
    <w:rsid w:val="00363895"/>
    <w:rsid w:val="00370CEF"/>
    <w:rsid w:val="003728B4"/>
    <w:rsid w:val="003728E6"/>
    <w:rsid w:val="00373077"/>
    <w:rsid w:val="00376432"/>
    <w:rsid w:val="0037712C"/>
    <w:rsid w:val="00381A39"/>
    <w:rsid w:val="00382587"/>
    <w:rsid w:val="003855C6"/>
    <w:rsid w:val="003864FA"/>
    <w:rsid w:val="003906D9"/>
    <w:rsid w:val="00394F3D"/>
    <w:rsid w:val="00396EA2"/>
    <w:rsid w:val="003970DA"/>
    <w:rsid w:val="003A2F70"/>
    <w:rsid w:val="003A3E02"/>
    <w:rsid w:val="003A6190"/>
    <w:rsid w:val="003A6BE9"/>
    <w:rsid w:val="003B19C0"/>
    <w:rsid w:val="003B3580"/>
    <w:rsid w:val="003B400E"/>
    <w:rsid w:val="003B5130"/>
    <w:rsid w:val="003B6095"/>
    <w:rsid w:val="003C769F"/>
    <w:rsid w:val="003C7F9A"/>
    <w:rsid w:val="003D0D4D"/>
    <w:rsid w:val="003D2A5B"/>
    <w:rsid w:val="003D34DF"/>
    <w:rsid w:val="003E082F"/>
    <w:rsid w:val="003E237E"/>
    <w:rsid w:val="003E2E82"/>
    <w:rsid w:val="003F2D21"/>
    <w:rsid w:val="003F317B"/>
    <w:rsid w:val="003F4AF1"/>
    <w:rsid w:val="00400EE3"/>
    <w:rsid w:val="0040185E"/>
    <w:rsid w:val="00402623"/>
    <w:rsid w:val="00403D3C"/>
    <w:rsid w:val="0040662B"/>
    <w:rsid w:val="004100CF"/>
    <w:rsid w:val="00413852"/>
    <w:rsid w:val="00420FE6"/>
    <w:rsid w:val="00434D4C"/>
    <w:rsid w:val="004524BF"/>
    <w:rsid w:val="004533BC"/>
    <w:rsid w:val="00453560"/>
    <w:rsid w:val="00454320"/>
    <w:rsid w:val="00462CB0"/>
    <w:rsid w:val="0046485C"/>
    <w:rsid w:val="00464AF9"/>
    <w:rsid w:val="0046517A"/>
    <w:rsid w:val="004663B5"/>
    <w:rsid w:val="00466D4A"/>
    <w:rsid w:val="00466F0B"/>
    <w:rsid w:val="004706DA"/>
    <w:rsid w:val="00475588"/>
    <w:rsid w:val="0047686C"/>
    <w:rsid w:val="004768AA"/>
    <w:rsid w:val="00483782"/>
    <w:rsid w:val="00484F8D"/>
    <w:rsid w:val="00490212"/>
    <w:rsid w:val="004905DF"/>
    <w:rsid w:val="00490FAB"/>
    <w:rsid w:val="00491DF9"/>
    <w:rsid w:val="00494B6A"/>
    <w:rsid w:val="00495689"/>
    <w:rsid w:val="00495DEF"/>
    <w:rsid w:val="00496850"/>
    <w:rsid w:val="004A1BC9"/>
    <w:rsid w:val="004A5ACB"/>
    <w:rsid w:val="004A7C7E"/>
    <w:rsid w:val="004B0A91"/>
    <w:rsid w:val="004B23FA"/>
    <w:rsid w:val="004B3D01"/>
    <w:rsid w:val="004B4DFB"/>
    <w:rsid w:val="004C014A"/>
    <w:rsid w:val="004C1965"/>
    <w:rsid w:val="004C7A08"/>
    <w:rsid w:val="004C7C05"/>
    <w:rsid w:val="004D0F3F"/>
    <w:rsid w:val="004D16DF"/>
    <w:rsid w:val="004D4E49"/>
    <w:rsid w:val="004E7AB0"/>
    <w:rsid w:val="004F0AF6"/>
    <w:rsid w:val="004F18B3"/>
    <w:rsid w:val="004F445D"/>
    <w:rsid w:val="004F47A1"/>
    <w:rsid w:val="004F5B6A"/>
    <w:rsid w:val="004F5EE7"/>
    <w:rsid w:val="004F708F"/>
    <w:rsid w:val="00500001"/>
    <w:rsid w:val="00504A2F"/>
    <w:rsid w:val="0050707B"/>
    <w:rsid w:val="00511932"/>
    <w:rsid w:val="00511BE3"/>
    <w:rsid w:val="00511C50"/>
    <w:rsid w:val="00513F26"/>
    <w:rsid w:val="00520704"/>
    <w:rsid w:val="005209A0"/>
    <w:rsid w:val="005222B7"/>
    <w:rsid w:val="00523516"/>
    <w:rsid w:val="0053089D"/>
    <w:rsid w:val="005330CF"/>
    <w:rsid w:val="00533B69"/>
    <w:rsid w:val="005352D3"/>
    <w:rsid w:val="005367FD"/>
    <w:rsid w:val="005372FD"/>
    <w:rsid w:val="00542B49"/>
    <w:rsid w:val="00543D0F"/>
    <w:rsid w:val="005461C2"/>
    <w:rsid w:val="005535EA"/>
    <w:rsid w:val="005546E5"/>
    <w:rsid w:val="005548F1"/>
    <w:rsid w:val="0055520E"/>
    <w:rsid w:val="0055558B"/>
    <w:rsid w:val="005555D4"/>
    <w:rsid w:val="0055765D"/>
    <w:rsid w:val="0056493D"/>
    <w:rsid w:val="00567D55"/>
    <w:rsid w:val="005721CB"/>
    <w:rsid w:val="00577A1F"/>
    <w:rsid w:val="00590B06"/>
    <w:rsid w:val="0059200B"/>
    <w:rsid w:val="00595A37"/>
    <w:rsid w:val="005A18D0"/>
    <w:rsid w:val="005A19E3"/>
    <w:rsid w:val="005A549B"/>
    <w:rsid w:val="005B1654"/>
    <w:rsid w:val="005B2326"/>
    <w:rsid w:val="005B43B5"/>
    <w:rsid w:val="005B6990"/>
    <w:rsid w:val="005C02B4"/>
    <w:rsid w:val="005C1091"/>
    <w:rsid w:val="005C12D6"/>
    <w:rsid w:val="005C378B"/>
    <w:rsid w:val="005C4B9D"/>
    <w:rsid w:val="005C4DA9"/>
    <w:rsid w:val="005C5505"/>
    <w:rsid w:val="005D0712"/>
    <w:rsid w:val="005D1C1A"/>
    <w:rsid w:val="005D1C5E"/>
    <w:rsid w:val="005D2826"/>
    <w:rsid w:val="005D2D03"/>
    <w:rsid w:val="005D4081"/>
    <w:rsid w:val="005D4724"/>
    <w:rsid w:val="005D4E48"/>
    <w:rsid w:val="005D590F"/>
    <w:rsid w:val="005D6F2F"/>
    <w:rsid w:val="005E2724"/>
    <w:rsid w:val="005E5A95"/>
    <w:rsid w:val="005E5F4B"/>
    <w:rsid w:val="005F1EA4"/>
    <w:rsid w:val="005F2951"/>
    <w:rsid w:val="005F345E"/>
    <w:rsid w:val="005F4F80"/>
    <w:rsid w:val="0060029D"/>
    <w:rsid w:val="006022CF"/>
    <w:rsid w:val="0060391B"/>
    <w:rsid w:val="00605DD1"/>
    <w:rsid w:val="006110F2"/>
    <w:rsid w:val="00615DBA"/>
    <w:rsid w:val="006212B6"/>
    <w:rsid w:val="00625D45"/>
    <w:rsid w:val="006268A3"/>
    <w:rsid w:val="006344B3"/>
    <w:rsid w:val="006355BB"/>
    <w:rsid w:val="006355DA"/>
    <w:rsid w:val="00635769"/>
    <w:rsid w:val="00637433"/>
    <w:rsid w:val="00637D91"/>
    <w:rsid w:val="00637FC7"/>
    <w:rsid w:val="00640293"/>
    <w:rsid w:val="00643E19"/>
    <w:rsid w:val="00645199"/>
    <w:rsid w:val="006532EA"/>
    <w:rsid w:val="006548C6"/>
    <w:rsid w:val="00654E5D"/>
    <w:rsid w:val="00655E26"/>
    <w:rsid w:val="00657A77"/>
    <w:rsid w:val="00660256"/>
    <w:rsid w:val="00661E60"/>
    <w:rsid w:val="00662070"/>
    <w:rsid w:val="00662F62"/>
    <w:rsid w:val="006642B2"/>
    <w:rsid w:val="00664B5E"/>
    <w:rsid w:val="00666309"/>
    <w:rsid w:val="00670395"/>
    <w:rsid w:val="0067040D"/>
    <w:rsid w:val="00675D1F"/>
    <w:rsid w:val="00675D3B"/>
    <w:rsid w:val="00676AF1"/>
    <w:rsid w:val="00676C0E"/>
    <w:rsid w:val="006834F5"/>
    <w:rsid w:val="006849BE"/>
    <w:rsid w:val="00693022"/>
    <w:rsid w:val="006943D4"/>
    <w:rsid w:val="00694F39"/>
    <w:rsid w:val="00696125"/>
    <w:rsid w:val="00697F9B"/>
    <w:rsid w:val="006A51F4"/>
    <w:rsid w:val="006A5BE9"/>
    <w:rsid w:val="006B09C2"/>
    <w:rsid w:val="006B138D"/>
    <w:rsid w:val="006B3925"/>
    <w:rsid w:val="006B495D"/>
    <w:rsid w:val="006B4F4A"/>
    <w:rsid w:val="006B62F9"/>
    <w:rsid w:val="006B6D8B"/>
    <w:rsid w:val="006C6C64"/>
    <w:rsid w:val="006C71A5"/>
    <w:rsid w:val="006C7718"/>
    <w:rsid w:val="006D12B1"/>
    <w:rsid w:val="006D31D1"/>
    <w:rsid w:val="006D4F8D"/>
    <w:rsid w:val="006D56B5"/>
    <w:rsid w:val="006E3319"/>
    <w:rsid w:val="006E3665"/>
    <w:rsid w:val="006E4B28"/>
    <w:rsid w:val="006E63C7"/>
    <w:rsid w:val="006F18C8"/>
    <w:rsid w:val="006F1D6C"/>
    <w:rsid w:val="006F2E09"/>
    <w:rsid w:val="006F4E35"/>
    <w:rsid w:val="0070022D"/>
    <w:rsid w:val="007037F9"/>
    <w:rsid w:val="007057F7"/>
    <w:rsid w:val="007068B0"/>
    <w:rsid w:val="00707C22"/>
    <w:rsid w:val="00707D8F"/>
    <w:rsid w:val="0071278B"/>
    <w:rsid w:val="007153A0"/>
    <w:rsid w:val="00721218"/>
    <w:rsid w:val="00724612"/>
    <w:rsid w:val="0072709F"/>
    <w:rsid w:val="0073316D"/>
    <w:rsid w:val="0073422A"/>
    <w:rsid w:val="00737268"/>
    <w:rsid w:val="00737974"/>
    <w:rsid w:val="007422B7"/>
    <w:rsid w:val="007427C3"/>
    <w:rsid w:val="007447D3"/>
    <w:rsid w:val="00744A3C"/>
    <w:rsid w:val="00746A8C"/>
    <w:rsid w:val="00747F4D"/>
    <w:rsid w:val="00752929"/>
    <w:rsid w:val="00756419"/>
    <w:rsid w:val="00761DF6"/>
    <w:rsid w:val="00764DCE"/>
    <w:rsid w:val="007654B5"/>
    <w:rsid w:val="00774389"/>
    <w:rsid w:val="0078316E"/>
    <w:rsid w:val="007839A6"/>
    <w:rsid w:val="00785A3E"/>
    <w:rsid w:val="00787C7D"/>
    <w:rsid w:val="0079034C"/>
    <w:rsid w:val="0079060D"/>
    <w:rsid w:val="007906C1"/>
    <w:rsid w:val="00791AF0"/>
    <w:rsid w:val="007A17EF"/>
    <w:rsid w:val="007A20AF"/>
    <w:rsid w:val="007A4CC5"/>
    <w:rsid w:val="007A77EC"/>
    <w:rsid w:val="007A7B79"/>
    <w:rsid w:val="007B0FCD"/>
    <w:rsid w:val="007B1018"/>
    <w:rsid w:val="007B488E"/>
    <w:rsid w:val="007B6C3F"/>
    <w:rsid w:val="007C0507"/>
    <w:rsid w:val="007C0717"/>
    <w:rsid w:val="007C7682"/>
    <w:rsid w:val="007C7DA3"/>
    <w:rsid w:val="007D3007"/>
    <w:rsid w:val="007D3D6A"/>
    <w:rsid w:val="007D3ED6"/>
    <w:rsid w:val="007E081E"/>
    <w:rsid w:val="007E0968"/>
    <w:rsid w:val="007E27B5"/>
    <w:rsid w:val="007E2A03"/>
    <w:rsid w:val="007E73E0"/>
    <w:rsid w:val="007E7D4A"/>
    <w:rsid w:val="007F0ABF"/>
    <w:rsid w:val="007F126C"/>
    <w:rsid w:val="007F1F5F"/>
    <w:rsid w:val="007F30D9"/>
    <w:rsid w:val="00800645"/>
    <w:rsid w:val="00802832"/>
    <w:rsid w:val="008046E4"/>
    <w:rsid w:val="008053E6"/>
    <w:rsid w:val="00805E27"/>
    <w:rsid w:val="00805EC5"/>
    <w:rsid w:val="00806063"/>
    <w:rsid w:val="008062F9"/>
    <w:rsid w:val="00810871"/>
    <w:rsid w:val="008109CB"/>
    <w:rsid w:val="008130A6"/>
    <w:rsid w:val="00813813"/>
    <w:rsid w:val="008143AA"/>
    <w:rsid w:val="00814F48"/>
    <w:rsid w:val="008164A6"/>
    <w:rsid w:val="00817AEE"/>
    <w:rsid w:val="00820A2A"/>
    <w:rsid w:val="00825AC6"/>
    <w:rsid w:val="00825D36"/>
    <w:rsid w:val="00825FBB"/>
    <w:rsid w:val="00826EF2"/>
    <w:rsid w:val="00827D74"/>
    <w:rsid w:val="00837C76"/>
    <w:rsid w:val="00837FAA"/>
    <w:rsid w:val="00841F64"/>
    <w:rsid w:val="00842A20"/>
    <w:rsid w:val="00845C19"/>
    <w:rsid w:val="00850244"/>
    <w:rsid w:val="0085216F"/>
    <w:rsid w:val="008609A7"/>
    <w:rsid w:val="00860DBC"/>
    <w:rsid w:val="00864D9C"/>
    <w:rsid w:val="00867166"/>
    <w:rsid w:val="00867B43"/>
    <w:rsid w:val="008706FD"/>
    <w:rsid w:val="00874DF9"/>
    <w:rsid w:val="00875145"/>
    <w:rsid w:val="008753C9"/>
    <w:rsid w:val="00881249"/>
    <w:rsid w:val="00881748"/>
    <w:rsid w:val="00882A96"/>
    <w:rsid w:val="00885346"/>
    <w:rsid w:val="00887104"/>
    <w:rsid w:val="0088744D"/>
    <w:rsid w:val="0089510E"/>
    <w:rsid w:val="0089515D"/>
    <w:rsid w:val="00895759"/>
    <w:rsid w:val="008967D2"/>
    <w:rsid w:val="008A0207"/>
    <w:rsid w:val="008A086B"/>
    <w:rsid w:val="008A0E2E"/>
    <w:rsid w:val="008A4AF9"/>
    <w:rsid w:val="008A50AE"/>
    <w:rsid w:val="008B010A"/>
    <w:rsid w:val="008B3F04"/>
    <w:rsid w:val="008B47F5"/>
    <w:rsid w:val="008B5FC0"/>
    <w:rsid w:val="008B78A5"/>
    <w:rsid w:val="008C1332"/>
    <w:rsid w:val="008C42C7"/>
    <w:rsid w:val="008D1D4C"/>
    <w:rsid w:val="008D2DFF"/>
    <w:rsid w:val="008D33F3"/>
    <w:rsid w:val="008D4460"/>
    <w:rsid w:val="008D5B6F"/>
    <w:rsid w:val="008E4A4E"/>
    <w:rsid w:val="008E4C86"/>
    <w:rsid w:val="008F192D"/>
    <w:rsid w:val="008F2E59"/>
    <w:rsid w:val="00901CE3"/>
    <w:rsid w:val="00902D39"/>
    <w:rsid w:val="00903C87"/>
    <w:rsid w:val="00906BA6"/>
    <w:rsid w:val="00911573"/>
    <w:rsid w:val="00914E3E"/>
    <w:rsid w:val="00915132"/>
    <w:rsid w:val="00917B5E"/>
    <w:rsid w:val="009206A1"/>
    <w:rsid w:val="00921AE2"/>
    <w:rsid w:val="00921E83"/>
    <w:rsid w:val="009237B1"/>
    <w:rsid w:val="00925C34"/>
    <w:rsid w:val="009302FF"/>
    <w:rsid w:val="0093408C"/>
    <w:rsid w:val="00936607"/>
    <w:rsid w:val="00940337"/>
    <w:rsid w:val="009444BB"/>
    <w:rsid w:val="00944BD0"/>
    <w:rsid w:val="009461E1"/>
    <w:rsid w:val="0095777C"/>
    <w:rsid w:val="00957B7C"/>
    <w:rsid w:val="0096056E"/>
    <w:rsid w:val="009649D4"/>
    <w:rsid w:val="009668F9"/>
    <w:rsid w:val="00966DF6"/>
    <w:rsid w:val="00966F63"/>
    <w:rsid w:val="0097213C"/>
    <w:rsid w:val="0097340C"/>
    <w:rsid w:val="009802E6"/>
    <w:rsid w:val="00980BB4"/>
    <w:rsid w:val="00984520"/>
    <w:rsid w:val="00985F19"/>
    <w:rsid w:val="009875DE"/>
    <w:rsid w:val="009936ED"/>
    <w:rsid w:val="00994D70"/>
    <w:rsid w:val="0099569F"/>
    <w:rsid w:val="00995E74"/>
    <w:rsid w:val="00996A2B"/>
    <w:rsid w:val="009973D7"/>
    <w:rsid w:val="009A0BC5"/>
    <w:rsid w:val="009A1070"/>
    <w:rsid w:val="009A3325"/>
    <w:rsid w:val="009A3939"/>
    <w:rsid w:val="009A45F2"/>
    <w:rsid w:val="009A5D89"/>
    <w:rsid w:val="009B05CD"/>
    <w:rsid w:val="009B2ADF"/>
    <w:rsid w:val="009B4A27"/>
    <w:rsid w:val="009C0FC5"/>
    <w:rsid w:val="009C1CAE"/>
    <w:rsid w:val="009C4B39"/>
    <w:rsid w:val="009C6067"/>
    <w:rsid w:val="009C717D"/>
    <w:rsid w:val="009C75A3"/>
    <w:rsid w:val="009D10C4"/>
    <w:rsid w:val="009D3DB0"/>
    <w:rsid w:val="009D44C7"/>
    <w:rsid w:val="009E1099"/>
    <w:rsid w:val="009E331B"/>
    <w:rsid w:val="009E413A"/>
    <w:rsid w:val="009E549B"/>
    <w:rsid w:val="009E7038"/>
    <w:rsid w:val="009E7CDF"/>
    <w:rsid w:val="009F14F9"/>
    <w:rsid w:val="009F4095"/>
    <w:rsid w:val="00A01032"/>
    <w:rsid w:val="00A014A6"/>
    <w:rsid w:val="00A02E54"/>
    <w:rsid w:val="00A0354B"/>
    <w:rsid w:val="00A04EBD"/>
    <w:rsid w:val="00A06BAB"/>
    <w:rsid w:val="00A20948"/>
    <w:rsid w:val="00A227AC"/>
    <w:rsid w:val="00A25242"/>
    <w:rsid w:val="00A25FD1"/>
    <w:rsid w:val="00A26DC3"/>
    <w:rsid w:val="00A328DD"/>
    <w:rsid w:val="00A33DC2"/>
    <w:rsid w:val="00A3539A"/>
    <w:rsid w:val="00A359F2"/>
    <w:rsid w:val="00A373B3"/>
    <w:rsid w:val="00A376F1"/>
    <w:rsid w:val="00A379D4"/>
    <w:rsid w:val="00A40DC4"/>
    <w:rsid w:val="00A41AB3"/>
    <w:rsid w:val="00A527C3"/>
    <w:rsid w:val="00A52D86"/>
    <w:rsid w:val="00A5315B"/>
    <w:rsid w:val="00A56EDF"/>
    <w:rsid w:val="00A570FD"/>
    <w:rsid w:val="00A6077D"/>
    <w:rsid w:val="00A65EFF"/>
    <w:rsid w:val="00A66517"/>
    <w:rsid w:val="00A712F8"/>
    <w:rsid w:val="00A73E08"/>
    <w:rsid w:val="00A74749"/>
    <w:rsid w:val="00A837B6"/>
    <w:rsid w:val="00A85D76"/>
    <w:rsid w:val="00A868DC"/>
    <w:rsid w:val="00A87803"/>
    <w:rsid w:val="00A87A32"/>
    <w:rsid w:val="00A92E63"/>
    <w:rsid w:val="00A94FA7"/>
    <w:rsid w:val="00A95691"/>
    <w:rsid w:val="00AA0390"/>
    <w:rsid w:val="00AB5DEA"/>
    <w:rsid w:val="00AB79E9"/>
    <w:rsid w:val="00AC2DD2"/>
    <w:rsid w:val="00AC5511"/>
    <w:rsid w:val="00AC60DC"/>
    <w:rsid w:val="00AC72B5"/>
    <w:rsid w:val="00AD0289"/>
    <w:rsid w:val="00AD3BDE"/>
    <w:rsid w:val="00AD43C1"/>
    <w:rsid w:val="00AD525D"/>
    <w:rsid w:val="00AD66B5"/>
    <w:rsid w:val="00AE1D58"/>
    <w:rsid w:val="00AE2092"/>
    <w:rsid w:val="00AE36B8"/>
    <w:rsid w:val="00AE558E"/>
    <w:rsid w:val="00AE66DD"/>
    <w:rsid w:val="00AF474D"/>
    <w:rsid w:val="00AF65AB"/>
    <w:rsid w:val="00AF7D9F"/>
    <w:rsid w:val="00AF7F81"/>
    <w:rsid w:val="00B02514"/>
    <w:rsid w:val="00B06BD6"/>
    <w:rsid w:val="00B1201F"/>
    <w:rsid w:val="00B1776A"/>
    <w:rsid w:val="00B308D5"/>
    <w:rsid w:val="00B32F45"/>
    <w:rsid w:val="00B345BA"/>
    <w:rsid w:val="00B34B50"/>
    <w:rsid w:val="00B353A8"/>
    <w:rsid w:val="00B40111"/>
    <w:rsid w:val="00B4021B"/>
    <w:rsid w:val="00B46223"/>
    <w:rsid w:val="00B46946"/>
    <w:rsid w:val="00B53CFC"/>
    <w:rsid w:val="00B5404B"/>
    <w:rsid w:val="00B6034E"/>
    <w:rsid w:val="00B627CC"/>
    <w:rsid w:val="00B63F40"/>
    <w:rsid w:val="00B654D5"/>
    <w:rsid w:val="00B6558F"/>
    <w:rsid w:val="00B7157F"/>
    <w:rsid w:val="00B77889"/>
    <w:rsid w:val="00B77E5E"/>
    <w:rsid w:val="00B801CB"/>
    <w:rsid w:val="00B87668"/>
    <w:rsid w:val="00B879BA"/>
    <w:rsid w:val="00B948B8"/>
    <w:rsid w:val="00B94A34"/>
    <w:rsid w:val="00BA00C3"/>
    <w:rsid w:val="00BA0417"/>
    <w:rsid w:val="00BA1831"/>
    <w:rsid w:val="00BA32E8"/>
    <w:rsid w:val="00BA4FBA"/>
    <w:rsid w:val="00BA6295"/>
    <w:rsid w:val="00BA6582"/>
    <w:rsid w:val="00BB2B21"/>
    <w:rsid w:val="00BB3B2F"/>
    <w:rsid w:val="00BB56C4"/>
    <w:rsid w:val="00BB5923"/>
    <w:rsid w:val="00BB7299"/>
    <w:rsid w:val="00BB7F79"/>
    <w:rsid w:val="00BC0D4E"/>
    <w:rsid w:val="00BC3456"/>
    <w:rsid w:val="00BC3622"/>
    <w:rsid w:val="00BC43ED"/>
    <w:rsid w:val="00BC4B7D"/>
    <w:rsid w:val="00BC5431"/>
    <w:rsid w:val="00BD279B"/>
    <w:rsid w:val="00BD6273"/>
    <w:rsid w:val="00BD67AD"/>
    <w:rsid w:val="00BD6DB8"/>
    <w:rsid w:val="00BD6F02"/>
    <w:rsid w:val="00BD7DFF"/>
    <w:rsid w:val="00BE00BF"/>
    <w:rsid w:val="00BE086E"/>
    <w:rsid w:val="00BE4E04"/>
    <w:rsid w:val="00BE5706"/>
    <w:rsid w:val="00BF3FF8"/>
    <w:rsid w:val="00C010BB"/>
    <w:rsid w:val="00C10D1B"/>
    <w:rsid w:val="00C13469"/>
    <w:rsid w:val="00C16E95"/>
    <w:rsid w:val="00C21E5C"/>
    <w:rsid w:val="00C22334"/>
    <w:rsid w:val="00C23150"/>
    <w:rsid w:val="00C24AD7"/>
    <w:rsid w:val="00C25D2C"/>
    <w:rsid w:val="00C30A47"/>
    <w:rsid w:val="00C30C33"/>
    <w:rsid w:val="00C32D52"/>
    <w:rsid w:val="00C34E27"/>
    <w:rsid w:val="00C35C6B"/>
    <w:rsid w:val="00C463D2"/>
    <w:rsid w:val="00C47701"/>
    <w:rsid w:val="00C47D91"/>
    <w:rsid w:val="00C51012"/>
    <w:rsid w:val="00C51ECF"/>
    <w:rsid w:val="00C52272"/>
    <w:rsid w:val="00C534DC"/>
    <w:rsid w:val="00C55043"/>
    <w:rsid w:val="00C57F4F"/>
    <w:rsid w:val="00C6091D"/>
    <w:rsid w:val="00C61F31"/>
    <w:rsid w:val="00C62A18"/>
    <w:rsid w:val="00C62C07"/>
    <w:rsid w:val="00C63FB2"/>
    <w:rsid w:val="00C6415C"/>
    <w:rsid w:val="00C705A1"/>
    <w:rsid w:val="00C84F1F"/>
    <w:rsid w:val="00C87C2B"/>
    <w:rsid w:val="00C87CD6"/>
    <w:rsid w:val="00C904F5"/>
    <w:rsid w:val="00C9092E"/>
    <w:rsid w:val="00C90B2F"/>
    <w:rsid w:val="00C91756"/>
    <w:rsid w:val="00C92622"/>
    <w:rsid w:val="00C92BEE"/>
    <w:rsid w:val="00C92EEE"/>
    <w:rsid w:val="00C94BC0"/>
    <w:rsid w:val="00C94DC8"/>
    <w:rsid w:val="00C95AD5"/>
    <w:rsid w:val="00C96642"/>
    <w:rsid w:val="00C96EF6"/>
    <w:rsid w:val="00CA236D"/>
    <w:rsid w:val="00CA2E4B"/>
    <w:rsid w:val="00CA44AD"/>
    <w:rsid w:val="00CB013B"/>
    <w:rsid w:val="00CB05FC"/>
    <w:rsid w:val="00CB174C"/>
    <w:rsid w:val="00CB209D"/>
    <w:rsid w:val="00CB24D9"/>
    <w:rsid w:val="00CB2A4B"/>
    <w:rsid w:val="00CB4999"/>
    <w:rsid w:val="00CB5170"/>
    <w:rsid w:val="00CB6FF7"/>
    <w:rsid w:val="00CC1DAD"/>
    <w:rsid w:val="00CC6C85"/>
    <w:rsid w:val="00CC76C7"/>
    <w:rsid w:val="00CC7E63"/>
    <w:rsid w:val="00CD139E"/>
    <w:rsid w:val="00CD7ABA"/>
    <w:rsid w:val="00CE09C3"/>
    <w:rsid w:val="00CE16E1"/>
    <w:rsid w:val="00CE1801"/>
    <w:rsid w:val="00CE27F4"/>
    <w:rsid w:val="00D033B2"/>
    <w:rsid w:val="00D05306"/>
    <w:rsid w:val="00D06AE0"/>
    <w:rsid w:val="00D06F86"/>
    <w:rsid w:val="00D103B3"/>
    <w:rsid w:val="00D166D2"/>
    <w:rsid w:val="00D1712A"/>
    <w:rsid w:val="00D209B6"/>
    <w:rsid w:val="00D21480"/>
    <w:rsid w:val="00D22F6E"/>
    <w:rsid w:val="00D25E3A"/>
    <w:rsid w:val="00D272A6"/>
    <w:rsid w:val="00D274E6"/>
    <w:rsid w:val="00D31911"/>
    <w:rsid w:val="00D31FF9"/>
    <w:rsid w:val="00D323D3"/>
    <w:rsid w:val="00D32B06"/>
    <w:rsid w:val="00D417DB"/>
    <w:rsid w:val="00D465C3"/>
    <w:rsid w:val="00D46D6E"/>
    <w:rsid w:val="00D505BD"/>
    <w:rsid w:val="00D5152F"/>
    <w:rsid w:val="00D52540"/>
    <w:rsid w:val="00D52543"/>
    <w:rsid w:val="00D570D4"/>
    <w:rsid w:val="00D603F7"/>
    <w:rsid w:val="00D62BD7"/>
    <w:rsid w:val="00D62CFD"/>
    <w:rsid w:val="00D6662C"/>
    <w:rsid w:val="00D668FD"/>
    <w:rsid w:val="00D72B6E"/>
    <w:rsid w:val="00D74095"/>
    <w:rsid w:val="00D74C7C"/>
    <w:rsid w:val="00D75C93"/>
    <w:rsid w:val="00D7773F"/>
    <w:rsid w:val="00D850AB"/>
    <w:rsid w:val="00D86688"/>
    <w:rsid w:val="00D9107E"/>
    <w:rsid w:val="00D930DD"/>
    <w:rsid w:val="00D973AB"/>
    <w:rsid w:val="00DA4008"/>
    <w:rsid w:val="00DA704B"/>
    <w:rsid w:val="00DB06D0"/>
    <w:rsid w:val="00DB3EA2"/>
    <w:rsid w:val="00DB4323"/>
    <w:rsid w:val="00DB5079"/>
    <w:rsid w:val="00DB6515"/>
    <w:rsid w:val="00DB77E5"/>
    <w:rsid w:val="00DC067E"/>
    <w:rsid w:val="00DC23C3"/>
    <w:rsid w:val="00DC3A2D"/>
    <w:rsid w:val="00DD7198"/>
    <w:rsid w:val="00DD79DC"/>
    <w:rsid w:val="00DE11EC"/>
    <w:rsid w:val="00DE17AD"/>
    <w:rsid w:val="00DE3DF6"/>
    <w:rsid w:val="00DE43D1"/>
    <w:rsid w:val="00DE49DF"/>
    <w:rsid w:val="00DF32E0"/>
    <w:rsid w:val="00DF397D"/>
    <w:rsid w:val="00DF4E5B"/>
    <w:rsid w:val="00DF77B0"/>
    <w:rsid w:val="00E008B3"/>
    <w:rsid w:val="00E01B1C"/>
    <w:rsid w:val="00E03CD4"/>
    <w:rsid w:val="00E04243"/>
    <w:rsid w:val="00E058D0"/>
    <w:rsid w:val="00E06D0A"/>
    <w:rsid w:val="00E119E5"/>
    <w:rsid w:val="00E1278D"/>
    <w:rsid w:val="00E14706"/>
    <w:rsid w:val="00E15B5F"/>
    <w:rsid w:val="00E211AE"/>
    <w:rsid w:val="00E21553"/>
    <w:rsid w:val="00E243E8"/>
    <w:rsid w:val="00E318EB"/>
    <w:rsid w:val="00E42033"/>
    <w:rsid w:val="00E4205E"/>
    <w:rsid w:val="00E4501A"/>
    <w:rsid w:val="00E45283"/>
    <w:rsid w:val="00E452F4"/>
    <w:rsid w:val="00E4552E"/>
    <w:rsid w:val="00E4554E"/>
    <w:rsid w:val="00E53611"/>
    <w:rsid w:val="00E539AE"/>
    <w:rsid w:val="00E60CB9"/>
    <w:rsid w:val="00E618BC"/>
    <w:rsid w:val="00E629C5"/>
    <w:rsid w:val="00E6505F"/>
    <w:rsid w:val="00E66ACE"/>
    <w:rsid w:val="00E66E93"/>
    <w:rsid w:val="00E71A8C"/>
    <w:rsid w:val="00E7320E"/>
    <w:rsid w:val="00E73CE6"/>
    <w:rsid w:val="00E7476E"/>
    <w:rsid w:val="00E75746"/>
    <w:rsid w:val="00E75FE1"/>
    <w:rsid w:val="00E7707C"/>
    <w:rsid w:val="00E7746C"/>
    <w:rsid w:val="00E83768"/>
    <w:rsid w:val="00E86B7B"/>
    <w:rsid w:val="00E871C1"/>
    <w:rsid w:val="00E87A97"/>
    <w:rsid w:val="00E9024C"/>
    <w:rsid w:val="00E928A2"/>
    <w:rsid w:val="00E9436A"/>
    <w:rsid w:val="00E9472E"/>
    <w:rsid w:val="00E94C88"/>
    <w:rsid w:val="00E95B65"/>
    <w:rsid w:val="00E96777"/>
    <w:rsid w:val="00EA0F85"/>
    <w:rsid w:val="00EA1AD6"/>
    <w:rsid w:val="00EA5AF9"/>
    <w:rsid w:val="00EA768E"/>
    <w:rsid w:val="00EA7B45"/>
    <w:rsid w:val="00EB2839"/>
    <w:rsid w:val="00EB782A"/>
    <w:rsid w:val="00EC12EF"/>
    <w:rsid w:val="00EC24C7"/>
    <w:rsid w:val="00EC54AD"/>
    <w:rsid w:val="00EC6722"/>
    <w:rsid w:val="00EC6742"/>
    <w:rsid w:val="00ED187F"/>
    <w:rsid w:val="00ED4F9C"/>
    <w:rsid w:val="00EE0A77"/>
    <w:rsid w:val="00EE1F6A"/>
    <w:rsid w:val="00EE2EAC"/>
    <w:rsid w:val="00EE36CA"/>
    <w:rsid w:val="00EE3DD7"/>
    <w:rsid w:val="00EE4745"/>
    <w:rsid w:val="00EE5504"/>
    <w:rsid w:val="00EF4C4B"/>
    <w:rsid w:val="00EF665A"/>
    <w:rsid w:val="00EF6CD3"/>
    <w:rsid w:val="00F00284"/>
    <w:rsid w:val="00F03777"/>
    <w:rsid w:val="00F064C6"/>
    <w:rsid w:val="00F07CDD"/>
    <w:rsid w:val="00F10D81"/>
    <w:rsid w:val="00F124DE"/>
    <w:rsid w:val="00F140C6"/>
    <w:rsid w:val="00F14B1D"/>
    <w:rsid w:val="00F15EA3"/>
    <w:rsid w:val="00F17805"/>
    <w:rsid w:val="00F17DE6"/>
    <w:rsid w:val="00F21FC9"/>
    <w:rsid w:val="00F32121"/>
    <w:rsid w:val="00F3425E"/>
    <w:rsid w:val="00F34BFD"/>
    <w:rsid w:val="00F34DEF"/>
    <w:rsid w:val="00F41829"/>
    <w:rsid w:val="00F4367A"/>
    <w:rsid w:val="00F451A9"/>
    <w:rsid w:val="00F46A7C"/>
    <w:rsid w:val="00F50D60"/>
    <w:rsid w:val="00F50F95"/>
    <w:rsid w:val="00F54849"/>
    <w:rsid w:val="00F57419"/>
    <w:rsid w:val="00F61127"/>
    <w:rsid w:val="00F64894"/>
    <w:rsid w:val="00F6597A"/>
    <w:rsid w:val="00F66811"/>
    <w:rsid w:val="00F66AD3"/>
    <w:rsid w:val="00F67FD1"/>
    <w:rsid w:val="00F76FF3"/>
    <w:rsid w:val="00F80087"/>
    <w:rsid w:val="00F80731"/>
    <w:rsid w:val="00F81D00"/>
    <w:rsid w:val="00F824A1"/>
    <w:rsid w:val="00F82EEA"/>
    <w:rsid w:val="00F8536D"/>
    <w:rsid w:val="00F853E4"/>
    <w:rsid w:val="00F85CCA"/>
    <w:rsid w:val="00F91BE2"/>
    <w:rsid w:val="00F9346F"/>
    <w:rsid w:val="00F951C2"/>
    <w:rsid w:val="00F973CF"/>
    <w:rsid w:val="00FA372A"/>
    <w:rsid w:val="00FA6C4E"/>
    <w:rsid w:val="00FB1CE2"/>
    <w:rsid w:val="00FB2A70"/>
    <w:rsid w:val="00FB3CE4"/>
    <w:rsid w:val="00FB5B95"/>
    <w:rsid w:val="00FC061C"/>
    <w:rsid w:val="00FC1B40"/>
    <w:rsid w:val="00FC4C95"/>
    <w:rsid w:val="00FC4E90"/>
    <w:rsid w:val="00FC55E3"/>
    <w:rsid w:val="00FC5CD4"/>
    <w:rsid w:val="00FD2CB9"/>
    <w:rsid w:val="00FD35AE"/>
    <w:rsid w:val="00FD3CD3"/>
    <w:rsid w:val="00FD508B"/>
    <w:rsid w:val="00FD6276"/>
    <w:rsid w:val="00FD6AAD"/>
    <w:rsid w:val="00FE0B71"/>
    <w:rsid w:val="00FE2141"/>
    <w:rsid w:val="00FE68F9"/>
    <w:rsid w:val="00FE7CD4"/>
    <w:rsid w:val="00FE7D0E"/>
    <w:rsid w:val="00FF0048"/>
    <w:rsid w:val="00FF2770"/>
    <w:rsid w:val="00FF370F"/>
    <w:rsid w:val="00FF5159"/>
    <w:rsid w:val="00FF644B"/>
    <w:rsid w:val="00FF784E"/>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2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C75A3"/>
    <w:pPr>
      <w:widowControl w:val="0"/>
      <w:autoSpaceDE w:val="0"/>
      <w:autoSpaceDN w:val="0"/>
      <w:adjustRightInd w:val="0"/>
    </w:pPr>
    <w:rPr>
      <w:rFonts w:ascii="Arial" w:hAnsi="Arial" w:cs="Arial"/>
      <w:b/>
      <w:bCs/>
      <w:sz w:val="16"/>
      <w:szCs w:val="16"/>
    </w:rPr>
  </w:style>
  <w:style w:type="paragraph" w:customStyle="1" w:styleId="ConsPlusTitle">
    <w:name w:val="ConsPlusTitle"/>
    <w:rsid w:val="009C75A3"/>
    <w:pPr>
      <w:widowControl w:val="0"/>
      <w:autoSpaceDE w:val="0"/>
      <w:autoSpaceDN w:val="0"/>
      <w:adjustRightInd w:val="0"/>
    </w:pPr>
    <w:rPr>
      <w:b/>
      <w:bCs/>
      <w:sz w:val="28"/>
      <w:szCs w:val="28"/>
    </w:rPr>
  </w:style>
  <w:style w:type="paragraph" w:styleId="a3">
    <w:name w:val="header"/>
    <w:basedOn w:val="a"/>
    <w:rsid w:val="00E03CD4"/>
    <w:pPr>
      <w:tabs>
        <w:tab w:val="center" w:pos="4677"/>
        <w:tab w:val="right" w:pos="9355"/>
      </w:tabs>
    </w:pPr>
  </w:style>
  <w:style w:type="character" w:styleId="a4">
    <w:name w:val="page number"/>
    <w:basedOn w:val="a0"/>
    <w:rsid w:val="00E03CD4"/>
  </w:style>
  <w:style w:type="paragraph" w:customStyle="1" w:styleId="ConsNonformat">
    <w:name w:val="ConsNonformat"/>
    <w:rsid w:val="00C92EEE"/>
    <w:pPr>
      <w:widowControl w:val="0"/>
      <w:autoSpaceDE w:val="0"/>
      <w:autoSpaceDN w:val="0"/>
      <w:adjustRightInd w:val="0"/>
    </w:pPr>
    <w:rPr>
      <w:rFonts w:ascii="Courier New" w:hAnsi="Courier New" w:cs="Courier New"/>
    </w:rPr>
  </w:style>
  <w:style w:type="paragraph" w:styleId="a5">
    <w:name w:val="Body Text Indent"/>
    <w:basedOn w:val="a"/>
    <w:link w:val="a6"/>
    <w:rsid w:val="00BB2B21"/>
    <w:pPr>
      <w:jc w:val="both"/>
    </w:pPr>
    <w:rPr>
      <w:szCs w:val="28"/>
    </w:rPr>
  </w:style>
  <w:style w:type="paragraph" w:styleId="a7">
    <w:name w:val="Balloon Text"/>
    <w:basedOn w:val="a"/>
    <w:link w:val="a8"/>
    <w:rsid w:val="008706FD"/>
    <w:rPr>
      <w:rFonts w:ascii="Tahoma" w:hAnsi="Tahoma" w:cs="Tahoma"/>
      <w:sz w:val="16"/>
      <w:szCs w:val="16"/>
    </w:rPr>
  </w:style>
  <w:style w:type="character" w:customStyle="1" w:styleId="a8">
    <w:name w:val="Текст выноски Знак"/>
    <w:basedOn w:val="a0"/>
    <w:link w:val="a7"/>
    <w:rsid w:val="008706FD"/>
    <w:rPr>
      <w:rFonts w:ascii="Tahoma" w:hAnsi="Tahoma" w:cs="Tahoma"/>
      <w:sz w:val="16"/>
      <w:szCs w:val="16"/>
    </w:rPr>
  </w:style>
  <w:style w:type="paragraph" w:customStyle="1" w:styleId="ConsPlusNormal">
    <w:name w:val="ConsPlusNormal"/>
    <w:rsid w:val="00EE2EAC"/>
    <w:pPr>
      <w:autoSpaceDE w:val="0"/>
      <w:autoSpaceDN w:val="0"/>
      <w:adjustRightInd w:val="0"/>
    </w:pPr>
    <w:rPr>
      <w:sz w:val="28"/>
      <w:szCs w:val="28"/>
    </w:rPr>
  </w:style>
  <w:style w:type="paragraph" w:styleId="a9">
    <w:name w:val="footer"/>
    <w:basedOn w:val="a"/>
    <w:link w:val="aa"/>
    <w:rsid w:val="008B47F5"/>
    <w:pPr>
      <w:tabs>
        <w:tab w:val="center" w:pos="4677"/>
        <w:tab w:val="right" w:pos="9355"/>
      </w:tabs>
    </w:pPr>
    <w:rPr>
      <w:sz w:val="24"/>
    </w:rPr>
  </w:style>
  <w:style w:type="character" w:customStyle="1" w:styleId="aa">
    <w:name w:val="Нижний колонтитул Знак"/>
    <w:basedOn w:val="a0"/>
    <w:link w:val="a9"/>
    <w:rsid w:val="008B47F5"/>
    <w:rPr>
      <w:sz w:val="24"/>
      <w:szCs w:val="24"/>
    </w:rPr>
  </w:style>
  <w:style w:type="paragraph" w:styleId="ab">
    <w:name w:val="List Paragraph"/>
    <w:basedOn w:val="a"/>
    <w:uiPriority w:val="34"/>
    <w:qFormat/>
    <w:rsid w:val="009A0BC5"/>
    <w:pPr>
      <w:ind w:left="720"/>
      <w:contextualSpacing/>
    </w:pPr>
  </w:style>
  <w:style w:type="paragraph" w:customStyle="1" w:styleId="ac">
    <w:name w:val="Знак Знак"/>
    <w:basedOn w:val="a"/>
    <w:uiPriority w:val="99"/>
    <w:rsid w:val="009649D4"/>
    <w:pPr>
      <w:spacing w:before="100" w:beforeAutospacing="1" w:after="100" w:afterAutospacing="1"/>
    </w:pPr>
    <w:rPr>
      <w:rFonts w:ascii="Tahoma" w:hAnsi="Tahoma"/>
      <w:sz w:val="20"/>
      <w:szCs w:val="20"/>
      <w:lang w:val="en-US" w:eastAsia="en-US"/>
    </w:rPr>
  </w:style>
  <w:style w:type="character" w:styleId="ad">
    <w:name w:val="Hyperlink"/>
    <w:basedOn w:val="a0"/>
    <w:uiPriority w:val="99"/>
    <w:unhideWhenUsed/>
    <w:rsid w:val="005D4724"/>
    <w:rPr>
      <w:color w:val="0000FF" w:themeColor="hyperlink"/>
      <w:u w:val="single"/>
    </w:rPr>
  </w:style>
  <w:style w:type="paragraph" w:styleId="ae">
    <w:name w:val="Body Text"/>
    <w:basedOn w:val="a"/>
    <w:link w:val="af"/>
    <w:semiHidden/>
    <w:unhideWhenUsed/>
    <w:rsid w:val="007F1F5F"/>
    <w:pPr>
      <w:spacing w:after="120"/>
    </w:pPr>
  </w:style>
  <w:style w:type="character" w:customStyle="1" w:styleId="af">
    <w:name w:val="Основной текст Знак"/>
    <w:basedOn w:val="a0"/>
    <w:link w:val="ae"/>
    <w:semiHidden/>
    <w:rsid w:val="007F1F5F"/>
    <w:rPr>
      <w:sz w:val="28"/>
      <w:szCs w:val="24"/>
    </w:rPr>
  </w:style>
  <w:style w:type="character" w:customStyle="1" w:styleId="a6">
    <w:name w:val="Основной текст с отступом Знак"/>
    <w:link w:val="a5"/>
    <w:rsid w:val="007F1F5F"/>
    <w:rPr>
      <w:sz w:val="28"/>
      <w:szCs w:val="28"/>
    </w:rPr>
  </w:style>
  <w:style w:type="table" w:styleId="af0">
    <w:name w:val="Table Grid"/>
    <w:basedOn w:val="a1"/>
    <w:rsid w:val="00F21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C22334"/>
    <w:rPr>
      <w:color w:val="800080"/>
      <w:u w:val="single"/>
    </w:rPr>
  </w:style>
  <w:style w:type="paragraph" w:customStyle="1" w:styleId="xl108">
    <w:name w:val="xl108"/>
    <w:basedOn w:val="a"/>
    <w:rsid w:val="00C22334"/>
    <w:pPr>
      <w:spacing w:before="100" w:beforeAutospacing="1" w:after="100" w:afterAutospacing="1"/>
    </w:pPr>
    <w:rPr>
      <w:rFonts w:ascii="PT Astra Serif" w:hAnsi="PT Astra Serif"/>
      <w:color w:val="000000"/>
      <w:sz w:val="24"/>
    </w:rPr>
  </w:style>
  <w:style w:type="paragraph" w:customStyle="1" w:styleId="xl109">
    <w:name w:val="xl109"/>
    <w:basedOn w:val="a"/>
    <w:rsid w:val="00C22334"/>
    <w:pPr>
      <w:spacing w:before="100" w:beforeAutospacing="1" w:after="100" w:afterAutospacing="1"/>
      <w:textAlignment w:val="center"/>
    </w:pPr>
    <w:rPr>
      <w:rFonts w:ascii="PT Astra Serif" w:hAnsi="PT Astra Serif"/>
      <w:b/>
      <w:bCs/>
      <w:color w:val="000000"/>
      <w:sz w:val="24"/>
    </w:rPr>
  </w:style>
  <w:style w:type="paragraph" w:customStyle="1" w:styleId="xl110">
    <w:name w:val="xl110"/>
    <w:basedOn w:val="a"/>
    <w:rsid w:val="00C22334"/>
    <w:pPr>
      <w:spacing w:before="100" w:beforeAutospacing="1" w:after="100" w:afterAutospacing="1"/>
      <w:jc w:val="center"/>
      <w:textAlignment w:val="center"/>
    </w:pPr>
    <w:rPr>
      <w:rFonts w:ascii="PT Astra Serif" w:hAnsi="PT Astra Serif"/>
      <w:b/>
      <w:bCs/>
      <w:color w:val="000000"/>
      <w:sz w:val="24"/>
    </w:rPr>
  </w:style>
  <w:style w:type="paragraph" w:customStyle="1" w:styleId="xl111">
    <w:name w:val="xl111"/>
    <w:basedOn w:val="a"/>
    <w:rsid w:val="00C22334"/>
    <w:pPr>
      <w:spacing w:before="100" w:beforeAutospacing="1" w:after="100" w:afterAutospacing="1"/>
      <w:jc w:val="right"/>
      <w:textAlignment w:val="center"/>
    </w:pPr>
    <w:rPr>
      <w:rFonts w:ascii="PT Astra Serif" w:hAnsi="PT Astra Serif"/>
      <w:b/>
      <w:bCs/>
      <w:color w:val="000000"/>
      <w:sz w:val="24"/>
    </w:rPr>
  </w:style>
  <w:style w:type="paragraph" w:customStyle="1" w:styleId="xl112">
    <w:name w:val="xl112"/>
    <w:basedOn w:val="a"/>
    <w:rsid w:val="00C22334"/>
    <w:pPr>
      <w:spacing w:before="100" w:beforeAutospacing="1" w:after="100" w:afterAutospacing="1"/>
      <w:textAlignment w:val="center"/>
    </w:pPr>
    <w:rPr>
      <w:rFonts w:ascii="PT Astra Serif" w:hAnsi="PT Astra Serif"/>
      <w:color w:val="000000"/>
      <w:sz w:val="24"/>
    </w:rPr>
  </w:style>
  <w:style w:type="paragraph" w:customStyle="1" w:styleId="xl113">
    <w:name w:val="xl113"/>
    <w:basedOn w:val="a"/>
    <w:rsid w:val="00C22334"/>
    <w:pPr>
      <w:spacing w:before="100" w:beforeAutospacing="1" w:after="100" w:afterAutospacing="1"/>
      <w:jc w:val="center"/>
      <w:textAlignment w:val="center"/>
    </w:pPr>
    <w:rPr>
      <w:rFonts w:ascii="PT Astra Serif" w:hAnsi="PT Astra Serif"/>
      <w:color w:val="000000"/>
      <w:sz w:val="24"/>
    </w:rPr>
  </w:style>
  <w:style w:type="paragraph" w:customStyle="1" w:styleId="xl114">
    <w:name w:val="xl114"/>
    <w:basedOn w:val="a"/>
    <w:rsid w:val="00C22334"/>
    <w:pPr>
      <w:spacing w:before="100" w:beforeAutospacing="1" w:after="100" w:afterAutospacing="1"/>
      <w:jc w:val="right"/>
      <w:textAlignment w:val="center"/>
    </w:pPr>
    <w:rPr>
      <w:rFonts w:ascii="PT Astra Serif" w:hAnsi="PT Astra Serif"/>
      <w:color w:val="000000"/>
      <w:sz w:val="24"/>
    </w:rPr>
  </w:style>
  <w:style w:type="paragraph" w:customStyle="1" w:styleId="xl115">
    <w:name w:val="xl115"/>
    <w:basedOn w:val="a"/>
    <w:rsid w:val="00C22334"/>
    <w:pPr>
      <w:spacing w:before="100" w:beforeAutospacing="1" w:after="100" w:afterAutospacing="1"/>
      <w:textAlignment w:val="center"/>
    </w:pPr>
    <w:rPr>
      <w:rFonts w:ascii="PT Astra Serif" w:hAnsi="PT Astra Serif"/>
      <w:sz w:val="24"/>
    </w:rPr>
  </w:style>
  <w:style w:type="paragraph" w:customStyle="1" w:styleId="xl116">
    <w:name w:val="xl116"/>
    <w:basedOn w:val="a"/>
    <w:rsid w:val="00C22334"/>
    <w:pPr>
      <w:spacing w:before="100" w:beforeAutospacing="1" w:after="100" w:afterAutospacing="1"/>
      <w:jc w:val="center"/>
      <w:textAlignment w:val="center"/>
    </w:pPr>
    <w:rPr>
      <w:rFonts w:ascii="PT Astra Serif" w:hAnsi="PT Astra Serif"/>
      <w:sz w:val="24"/>
    </w:rPr>
  </w:style>
  <w:style w:type="paragraph" w:customStyle="1" w:styleId="xl117">
    <w:name w:val="xl117"/>
    <w:basedOn w:val="a"/>
    <w:rsid w:val="00C22334"/>
    <w:pPr>
      <w:spacing w:before="100" w:beforeAutospacing="1" w:after="100" w:afterAutospacing="1"/>
      <w:jc w:val="right"/>
      <w:textAlignment w:val="center"/>
    </w:pPr>
    <w:rPr>
      <w:rFonts w:ascii="PT Astra Serif" w:hAnsi="PT Astra Serif"/>
      <w:sz w:val="24"/>
    </w:rPr>
  </w:style>
  <w:style w:type="paragraph" w:customStyle="1" w:styleId="xl118">
    <w:name w:val="xl118"/>
    <w:basedOn w:val="a"/>
    <w:rsid w:val="00C22334"/>
    <w:pPr>
      <w:spacing w:before="100" w:beforeAutospacing="1" w:after="100" w:afterAutospacing="1"/>
      <w:jc w:val="center"/>
      <w:textAlignment w:val="center"/>
    </w:pPr>
    <w:rPr>
      <w:rFonts w:ascii="PT Astra Serif" w:hAnsi="PT Astra Serif"/>
      <w:sz w:val="24"/>
    </w:rPr>
  </w:style>
  <w:style w:type="paragraph" w:customStyle="1" w:styleId="xl119">
    <w:name w:val="xl119"/>
    <w:basedOn w:val="a"/>
    <w:rsid w:val="00C22334"/>
    <w:pPr>
      <w:spacing w:before="100" w:beforeAutospacing="1" w:after="100" w:afterAutospacing="1"/>
      <w:textAlignment w:val="center"/>
    </w:pPr>
    <w:rPr>
      <w:rFonts w:ascii="PT Astra Serif" w:hAnsi="PT Astra Serif"/>
      <w:sz w:val="24"/>
    </w:rPr>
  </w:style>
  <w:style w:type="paragraph" w:customStyle="1" w:styleId="xl120">
    <w:name w:val="xl120"/>
    <w:basedOn w:val="a"/>
    <w:rsid w:val="00C22334"/>
    <w:pPr>
      <w:spacing w:before="100" w:beforeAutospacing="1" w:after="100" w:afterAutospacing="1"/>
      <w:textAlignment w:val="center"/>
    </w:pPr>
    <w:rPr>
      <w:rFonts w:ascii="PT Astra Serif" w:hAnsi="PT Astra Serif"/>
      <w:sz w:val="24"/>
    </w:rPr>
  </w:style>
  <w:style w:type="paragraph" w:customStyle="1" w:styleId="xl121">
    <w:name w:val="xl121"/>
    <w:basedOn w:val="a"/>
    <w:rsid w:val="00C22334"/>
    <w:pPr>
      <w:spacing w:before="100" w:beforeAutospacing="1" w:after="100" w:afterAutospacing="1"/>
      <w:jc w:val="both"/>
    </w:pPr>
    <w:rPr>
      <w:rFonts w:ascii="PT Astra Serif" w:hAnsi="PT Astra Serif"/>
      <w:sz w:val="24"/>
    </w:rPr>
  </w:style>
  <w:style w:type="paragraph" w:customStyle="1" w:styleId="xl122">
    <w:name w:val="xl122"/>
    <w:basedOn w:val="a"/>
    <w:rsid w:val="00C22334"/>
    <w:pPr>
      <w:spacing w:before="100" w:beforeAutospacing="1" w:after="100" w:afterAutospacing="1"/>
      <w:jc w:val="both"/>
    </w:pPr>
    <w:rPr>
      <w:rFonts w:ascii="PT Astra Serif" w:hAnsi="PT Astra Serif"/>
      <w:sz w:val="24"/>
    </w:rPr>
  </w:style>
  <w:style w:type="paragraph" w:customStyle="1" w:styleId="xl123">
    <w:name w:val="xl123"/>
    <w:basedOn w:val="a"/>
    <w:rsid w:val="00C22334"/>
    <w:pPr>
      <w:spacing w:before="100" w:beforeAutospacing="1" w:after="100" w:afterAutospacing="1"/>
      <w:jc w:val="both"/>
    </w:pPr>
    <w:rPr>
      <w:rFonts w:ascii="PT Astra Serif" w:hAnsi="PT Astra Serif"/>
      <w:sz w:val="24"/>
    </w:rPr>
  </w:style>
  <w:style w:type="paragraph" w:customStyle="1" w:styleId="xl124">
    <w:name w:val="xl124"/>
    <w:basedOn w:val="a"/>
    <w:rsid w:val="00C22334"/>
    <w:pPr>
      <w:spacing w:before="100" w:beforeAutospacing="1" w:after="100" w:afterAutospacing="1"/>
      <w:jc w:val="both"/>
    </w:pPr>
    <w:rPr>
      <w:rFonts w:ascii="PT Astra Serif" w:hAnsi="PT Astra Serif"/>
      <w:sz w:val="24"/>
    </w:rPr>
  </w:style>
  <w:style w:type="paragraph" w:customStyle="1" w:styleId="xl125">
    <w:name w:val="xl125"/>
    <w:basedOn w:val="a"/>
    <w:rsid w:val="00C22334"/>
    <w:pPr>
      <w:spacing w:before="100" w:beforeAutospacing="1" w:after="100" w:afterAutospacing="1"/>
      <w:jc w:val="both"/>
    </w:pPr>
    <w:rPr>
      <w:rFonts w:ascii="PT Astra Serif" w:hAnsi="PT Astra Serif"/>
      <w:sz w:val="22"/>
      <w:szCs w:val="22"/>
    </w:rPr>
  </w:style>
  <w:style w:type="paragraph" w:customStyle="1" w:styleId="xl126">
    <w:name w:val="xl126"/>
    <w:basedOn w:val="a"/>
    <w:rsid w:val="00C22334"/>
    <w:pPr>
      <w:spacing w:before="100" w:beforeAutospacing="1" w:after="100" w:afterAutospacing="1"/>
      <w:jc w:val="right"/>
    </w:pPr>
    <w:rPr>
      <w:rFonts w:ascii="PT Astra Serif" w:hAnsi="PT Astra Serif"/>
      <w:sz w:val="24"/>
    </w:rPr>
  </w:style>
  <w:style w:type="paragraph" w:customStyle="1" w:styleId="xl127">
    <w:name w:val="xl127"/>
    <w:basedOn w:val="a"/>
    <w:rsid w:val="00C22334"/>
    <w:pPr>
      <w:spacing w:before="100" w:beforeAutospacing="1" w:after="100" w:afterAutospacing="1"/>
    </w:pPr>
    <w:rPr>
      <w:rFonts w:ascii="PT Astra Serif" w:hAnsi="PT Astra Serif"/>
      <w:sz w:val="24"/>
    </w:rPr>
  </w:style>
  <w:style w:type="paragraph" w:customStyle="1" w:styleId="xl128">
    <w:name w:val="xl128"/>
    <w:basedOn w:val="a"/>
    <w:rsid w:val="00C22334"/>
    <w:pPr>
      <w:spacing w:before="100" w:beforeAutospacing="1" w:after="100" w:afterAutospacing="1"/>
    </w:pPr>
    <w:rPr>
      <w:rFonts w:ascii="PT Astra Serif" w:hAnsi="PT Astra Serif"/>
      <w:sz w:val="24"/>
    </w:rPr>
  </w:style>
  <w:style w:type="paragraph" w:customStyle="1" w:styleId="xl129">
    <w:name w:val="xl129"/>
    <w:basedOn w:val="a"/>
    <w:rsid w:val="00C22334"/>
    <w:pPr>
      <w:spacing w:before="100" w:beforeAutospacing="1" w:after="100" w:afterAutospacing="1"/>
      <w:jc w:val="both"/>
    </w:pPr>
    <w:rPr>
      <w:rFonts w:ascii="PT Astra Serif" w:hAnsi="PT Astra Serif"/>
      <w:sz w:val="24"/>
    </w:rPr>
  </w:style>
  <w:style w:type="paragraph" w:customStyle="1" w:styleId="xl130">
    <w:name w:val="xl130"/>
    <w:basedOn w:val="a"/>
    <w:rsid w:val="00C22334"/>
    <w:pPr>
      <w:spacing w:before="100" w:beforeAutospacing="1" w:after="100" w:afterAutospacing="1"/>
      <w:jc w:val="both"/>
    </w:pPr>
    <w:rPr>
      <w:rFonts w:ascii="PT Astra Serif" w:hAnsi="PT Astra Serif"/>
      <w:sz w:val="24"/>
    </w:rPr>
  </w:style>
  <w:style w:type="paragraph" w:customStyle="1" w:styleId="xl131">
    <w:name w:val="xl131"/>
    <w:basedOn w:val="a"/>
    <w:rsid w:val="00C22334"/>
    <w:pPr>
      <w:spacing w:before="100" w:beforeAutospacing="1" w:after="100" w:afterAutospacing="1"/>
    </w:pPr>
    <w:rPr>
      <w:rFonts w:ascii="PT Astra Serif" w:hAnsi="PT Astra Serif"/>
      <w:sz w:val="24"/>
    </w:rPr>
  </w:style>
  <w:style w:type="paragraph" w:customStyle="1" w:styleId="xl132">
    <w:name w:val="xl132"/>
    <w:basedOn w:val="a"/>
    <w:rsid w:val="00C22334"/>
    <w:pPr>
      <w:spacing w:before="100" w:beforeAutospacing="1" w:after="100" w:afterAutospacing="1"/>
      <w:jc w:val="center"/>
    </w:pPr>
    <w:rPr>
      <w:rFonts w:ascii="PT Astra Serif" w:hAnsi="PT Astra Serif"/>
      <w:sz w:val="24"/>
    </w:rPr>
  </w:style>
  <w:style w:type="paragraph" w:customStyle="1" w:styleId="xl133">
    <w:name w:val="xl133"/>
    <w:basedOn w:val="a"/>
    <w:rsid w:val="00C22334"/>
    <w:pPr>
      <w:spacing w:before="100" w:beforeAutospacing="1" w:after="100" w:afterAutospacing="1"/>
      <w:jc w:val="both"/>
    </w:pPr>
    <w:rPr>
      <w:rFonts w:ascii="PT Astra Serif" w:hAnsi="PT Astra Serif"/>
      <w:b/>
      <w:bCs/>
      <w:sz w:val="24"/>
    </w:rPr>
  </w:style>
  <w:style w:type="paragraph" w:customStyle="1" w:styleId="xl134">
    <w:name w:val="xl134"/>
    <w:basedOn w:val="a"/>
    <w:rsid w:val="00C22334"/>
    <w:pPr>
      <w:spacing w:before="100" w:beforeAutospacing="1" w:after="100" w:afterAutospacing="1"/>
      <w:jc w:val="center"/>
    </w:pPr>
    <w:rPr>
      <w:rFonts w:ascii="PT Astra Serif" w:hAnsi="PT Astra Serif"/>
      <w:b/>
      <w:bCs/>
      <w:sz w:val="24"/>
    </w:rPr>
  </w:style>
  <w:style w:type="paragraph" w:customStyle="1" w:styleId="xl135">
    <w:name w:val="xl135"/>
    <w:basedOn w:val="a"/>
    <w:rsid w:val="00C22334"/>
    <w:pPr>
      <w:spacing w:before="100" w:beforeAutospacing="1" w:after="100" w:afterAutospacing="1"/>
      <w:jc w:val="center"/>
    </w:pPr>
    <w:rPr>
      <w:rFonts w:ascii="PT Astra Serif" w:hAnsi="PT Astra Serif"/>
      <w:b/>
      <w:bCs/>
      <w:sz w:val="24"/>
    </w:rPr>
  </w:style>
  <w:style w:type="paragraph" w:customStyle="1" w:styleId="xl136">
    <w:name w:val="xl136"/>
    <w:basedOn w:val="a"/>
    <w:rsid w:val="00C22334"/>
    <w:pPr>
      <w:spacing w:before="100" w:beforeAutospacing="1" w:after="100" w:afterAutospacing="1"/>
    </w:pPr>
    <w:rPr>
      <w:rFonts w:ascii="PT Astra Serif" w:hAnsi="PT Astra Serif"/>
      <w:b/>
      <w:bCs/>
      <w:sz w:val="24"/>
    </w:rPr>
  </w:style>
  <w:style w:type="paragraph" w:customStyle="1" w:styleId="xl137">
    <w:name w:val="xl137"/>
    <w:basedOn w:val="a"/>
    <w:rsid w:val="00C22334"/>
    <w:pPr>
      <w:spacing w:before="100" w:beforeAutospacing="1" w:after="100" w:afterAutospacing="1"/>
      <w:textAlignment w:val="center"/>
    </w:pPr>
    <w:rPr>
      <w:rFonts w:ascii="PT Astra Serif" w:hAnsi="PT Astra Serif"/>
      <w:sz w:val="24"/>
    </w:rPr>
  </w:style>
  <w:style w:type="paragraph" w:customStyle="1" w:styleId="xl138">
    <w:name w:val="xl138"/>
    <w:basedOn w:val="a"/>
    <w:rsid w:val="00C22334"/>
    <w:pPr>
      <w:spacing w:before="100" w:beforeAutospacing="1" w:after="100" w:afterAutospacing="1"/>
    </w:pPr>
    <w:rPr>
      <w:rFonts w:ascii="PT Astra Serif" w:hAnsi="PT Astra Serif"/>
      <w:sz w:val="24"/>
    </w:rPr>
  </w:style>
  <w:style w:type="paragraph" w:customStyle="1" w:styleId="xl139">
    <w:name w:val="xl139"/>
    <w:basedOn w:val="a"/>
    <w:rsid w:val="00C22334"/>
    <w:pPr>
      <w:spacing w:before="100" w:beforeAutospacing="1" w:after="100" w:afterAutospacing="1"/>
      <w:jc w:val="right"/>
    </w:pPr>
    <w:rPr>
      <w:rFonts w:ascii="PT Astra Serif" w:hAnsi="PT Astra Serif"/>
      <w:sz w:val="24"/>
    </w:rPr>
  </w:style>
  <w:style w:type="paragraph" w:customStyle="1" w:styleId="xl140">
    <w:name w:val="xl140"/>
    <w:basedOn w:val="a"/>
    <w:rsid w:val="00C22334"/>
    <w:pPr>
      <w:spacing w:before="100" w:beforeAutospacing="1" w:after="100" w:afterAutospacing="1"/>
    </w:pPr>
    <w:rPr>
      <w:rFonts w:ascii="PT Astra Serif" w:hAnsi="PT Astra Serif"/>
      <w:b/>
      <w:bCs/>
      <w:sz w:val="24"/>
    </w:rPr>
  </w:style>
  <w:style w:type="paragraph" w:customStyle="1" w:styleId="xl141">
    <w:name w:val="xl141"/>
    <w:basedOn w:val="a"/>
    <w:rsid w:val="00C22334"/>
    <w:pPr>
      <w:spacing w:before="100" w:beforeAutospacing="1" w:after="100" w:afterAutospacing="1"/>
      <w:jc w:val="center"/>
    </w:pPr>
    <w:rPr>
      <w:rFonts w:ascii="PT Astra Serif" w:hAnsi="PT Astra Serif"/>
      <w:sz w:val="24"/>
    </w:rPr>
  </w:style>
  <w:style w:type="paragraph" w:customStyle="1" w:styleId="xl142">
    <w:name w:val="xl142"/>
    <w:basedOn w:val="a"/>
    <w:rsid w:val="00C22334"/>
    <w:pPr>
      <w:spacing w:before="100" w:beforeAutospacing="1" w:after="100" w:afterAutospacing="1"/>
      <w:jc w:val="center"/>
    </w:pPr>
    <w:rPr>
      <w:rFonts w:ascii="PT Astra Serif" w:hAnsi="PT Astra Serif"/>
      <w:sz w:val="24"/>
    </w:rPr>
  </w:style>
  <w:style w:type="paragraph" w:customStyle="1" w:styleId="xl143">
    <w:name w:val="xl143"/>
    <w:basedOn w:val="a"/>
    <w:rsid w:val="00C223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4">
    <w:name w:val="xl144"/>
    <w:basedOn w:val="a"/>
    <w:rsid w:val="00C22334"/>
    <w:pPr>
      <w:pBdr>
        <w:top w:val="single" w:sz="4" w:space="0" w:color="000000"/>
        <w:left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5">
    <w:name w:val="xl145"/>
    <w:basedOn w:val="a"/>
    <w:rsid w:val="00C22334"/>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6">
    <w:name w:val="xl146"/>
    <w:basedOn w:val="a"/>
    <w:rsid w:val="00C2233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7">
    <w:name w:val="xl147"/>
    <w:basedOn w:val="a"/>
    <w:rsid w:val="00C22334"/>
    <w:pPr>
      <w:pBdr>
        <w:top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8">
    <w:name w:val="xl148"/>
    <w:basedOn w:val="a"/>
    <w:rsid w:val="00C22334"/>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49">
    <w:name w:val="xl149"/>
    <w:basedOn w:val="a"/>
    <w:rsid w:val="00C22334"/>
    <w:pPr>
      <w:pBdr>
        <w:bottom w:val="single" w:sz="4" w:space="0" w:color="000000"/>
      </w:pBdr>
      <w:spacing w:before="100" w:beforeAutospacing="1" w:after="100" w:afterAutospacing="1"/>
      <w:jc w:val="right"/>
      <w:textAlignment w:val="top"/>
    </w:pPr>
    <w:rPr>
      <w:rFonts w:ascii="PT Astra Serif" w:hAnsi="PT Astra Serif"/>
      <w:color w:val="000000"/>
      <w:sz w:val="24"/>
    </w:rPr>
  </w:style>
  <w:style w:type="paragraph" w:customStyle="1" w:styleId="xl150">
    <w:name w:val="xl150"/>
    <w:basedOn w:val="a"/>
    <w:rsid w:val="003A6BE9"/>
    <w:pPr>
      <w:pBdr>
        <w:top w:val="single" w:sz="4" w:space="0" w:color="000000"/>
        <w:left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1">
    <w:name w:val="xl151"/>
    <w:basedOn w:val="a"/>
    <w:rsid w:val="003A6BE9"/>
    <w:pPr>
      <w:pBdr>
        <w:top w:val="single" w:sz="4" w:space="0" w:color="000000"/>
        <w:bottom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2">
    <w:name w:val="xl152"/>
    <w:basedOn w:val="a"/>
    <w:rsid w:val="003A6BE9"/>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PT Astra Serif" w:hAnsi="PT Astra Serif"/>
      <w:color w:val="000000"/>
      <w:sz w:val="24"/>
    </w:rPr>
  </w:style>
  <w:style w:type="paragraph" w:customStyle="1" w:styleId="xl153">
    <w:name w:val="xl153"/>
    <w:basedOn w:val="a"/>
    <w:rsid w:val="003A6BE9"/>
    <w:pPr>
      <w:spacing w:before="100" w:beforeAutospacing="1" w:after="100" w:afterAutospacing="1"/>
      <w:jc w:val="right"/>
      <w:textAlignment w:val="top"/>
    </w:pPr>
    <w:rPr>
      <w:rFonts w:ascii="PT Astra Serif" w:hAnsi="PT Astra Serif"/>
      <w:color w:val="000000"/>
      <w:sz w:val="24"/>
    </w:rPr>
  </w:style>
</w:styles>
</file>

<file path=word/webSettings.xml><?xml version="1.0" encoding="utf-8"?>
<w:webSettings xmlns:r="http://schemas.openxmlformats.org/officeDocument/2006/relationships" xmlns:w="http://schemas.openxmlformats.org/wordprocessingml/2006/main">
  <w:divs>
    <w:div w:id="16976325">
      <w:bodyDiv w:val="1"/>
      <w:marLeft w:val="0"/>
      <w:marRight w:val="0"/>
      <w:marTop w:val="0"/>
      <w:marBottom w:val="0"/>
      <w:divBdr>
        <w:top w:val="none" w:sz="0" w:space="0" w:color="auto"/>
        <w:left w:val="none" w:sz="0" w:space="0" w:color="auto"/>
        <w:bottom w:val="none" w:sz="0" w:space="0" w:color="auto"/>
        <w:right w:val="none" w:sz="0" w:space="0" w:color="auto"/>
      </w:divBdr>
    </w:div>
    <w:div w:id="33316869">
      <w:bodyDiv w:val="1"/>
      <w:marLeft w:val="0"/>
      <w:marRight w:val="0"/>
      <w:marTop w:val="0"/>
      <w:marBottom w:val="0"/>
      <w:divBdr>
        <w:top w:val="none" w:sz="0" w:space="0" w:color="auto"/>
        <w:left w:val="none" w:sz="0" w:space="0" w:color="auto"/>
        <w:bottom w:val="none" w:sz="0" w:space="0" w:color="auto"/>
        <w:right w:val="none" w:sz="0" w:space="0" w:color="auto"/>
      </w:divBdr>
    </w:div>
    <w:div w:id="101532931">
      <w:bodyDiv w:val="1"/>
      <w:marLeft w:val="0"/>
      <w:marRight w:val="0"/>
      <w:marTop w:val="0"/>
      <w:marBottom w:val="0"/>
      <w:divBdr>
        <w:top w:val="none" w:sz="0" w:space="0" w:color="auto"/>
        <w:left w:val="none" w:sz="0" w:space="0" w:color="auto"/>
        <w:bottom w:val="none" w:sz="0" w:space="0" w:color="auto"/>
        <w:right w:val="none" w:sz="0" w:space="0" w:color="auto"/>
      </w:divBdr>
    </w:div>
    <w:div w:id="106313997">
      <w:bodyDiv w:val="1"/>
      <w:marLeft w:val="0"/>
      <w:marRight w:val="0"/>
      <w:marTop w:val="0"/>
      <w:marBottom w:val="0"/>
      <w:divBdr>
        <w:top w:val="none" w:sz="0" w:space="0" w:color="auto"/>
        <w:left w:val="none" w:sz="0" w:space="0" w:color="auto"/>
        <w:bottom w:val="none" w:sz="0" w:space="0" w:color="auto"/>
        <w:right w:val="none" w:sz="0" w:space="0" w:color="auto"/>
      </w:divBdr>
    </w:div>
    <w:div w:id="132211476">
      <w:bodyDiv w:val="1"/>
      <w:marLeft w:val="0"/>
      <w:marRight w:val="0"/>
      <w:marTop w:val="0"/>
      <w:marBottom w:val="0"/>
      <w:divBdr>
        <w:top w:val="none" w:sz="0" w:space="0" w:color="auto"/>
        <w:left w:val="none" w:sz="0" w:space="0" w:color="auto"/>
        <w:bottom w:val="none" w:sz="0" w:space="0" w:color="auto"/>
        <w:right w:val="none" w:sz="0" w:space="0" w:color="auto"/>
      </w:divBdr>
    </w:div>
    <w:div w:id="180434881">
      <w:bodyDiv w:val="1"/>
      <w:marLeft w:val="0"/>
      <w:marRight w:val="0"/>
      <w:marTop w:val="0"/>
      <w:marBottom w:val="0"/>
      <w:divBdr>
        <w:top w:val="none" w:sz="0" w:space="0" w:color="auto"/>
        <w:left w:val="none" w:sz="0" w:space="0" w:color="auto"/>
        <w:bottom w:val="none" w:sz="0" w:space="0" w:color="auto"/>
        <w:right w:val="none" w:sz="0" w:space="0" w:color="auto"/>
      </w:divBdr>
    </w:div>
    <w:div w:id="233513329">
      <w:bodyDiv w:val="1"/>
      <w:marLeft w:val="0"/>
      <w:marRight w:val="0"/>
      <w:marTop w:val="0"/>
      <w:marBottom w:val="0"/>
      <w:divBdr>
        <w:top w:val="none" w:sz="0" w:space="0" w:color="auto"/>
        <w:left w:val="none" w:sz="0" w:space="0" w:color="auto"/>
        <w:bottom w:val="none" w:sz="0" w:space="0" w:color="auto"/>
        <w:right w:val="none" w:sz="0" w:space="0" w:color="auto"/>
      </w:divBdr>
    </w:div>
    <w:div w:id="245189818">
      <w:bodyDiv w:val="1"/>
      <w:marLeft w:val="0"/>
      <w:marRight w:val="0"/>
      <w:marTop w:val="0"/>
      <w:marBottom w:val="0"/>
      <w:divBdr>
        <w:top w:val="none" w:sz="0" w:space="0" w:color="auto"/>
        <w:left w:val="none" w:sz="0" w:space="0" w:color="auto"/>
        <w:bottom w:val="none" w:sz="0" w:space="0" w:color="auto"/>
        <w:right w:val="none" w:sz="0" w:space="0" w:color="auto"/>
      </w:divBdr>
    </w:div>
    <w:div w:id="271133130">
      <w:bodyDiv w:val="1"/>
      <w:marLeft w:val="0"/>
      <w:marRight w:val="0"/>
      <w:marTop w:val="0"/>
      <w:marBottom w:val="0"/>
      <w:divBdr>
        <w:top w:val="none" w:sz="0" w:space="0" w:color="auto"/>
        <w:left w:val="none" w:sz="0" w:space="0" w:color="auto"/>
        <w:bottom w:val="none" w:sz="0" w:space="0" w:color="auto"/>
        <w:right w:val="none" w:sz="0" w:space="0" w:color="auto"/>
      </w:divBdr>
    </w:div>
    <w:div w:id="327680084">
      <w:bodyDiv w:val="1"/>
      <w:marLeft w:val="0"/>
      <w:marRight w:val="0"/>
      <w:marTop w:val="0"/>
      <w:marBottom w:val="0"/>
      <w:divBdr>
        <w:top w:val="none" w:sz="0" w:space="0" w:color="auto"/>
        <w:left w:val="none" w:sz="0" w:space="0" w:color="auto"/>
        <w:bottom w:val="none" w:sz="0" w:space="0" w:color="auto"/>
        <w:right w:val="none" w:sz="0" w:space="0" w:color="auto"/>
      </w:divBdr>
    </w:div>
    <w:div w:id="362100205">
      <w:bodyDiv w:val="1"/>
      <w:marLeft w:val="0"/>
      <w:marRight w:val="0"/>
      <w:marTop w:val="0"/>
      <w:marBottom w:val="0"/>
      <w:divBdr>
        <w:top w:val="none" w:sz="0" w:space="0" w:color="auto"/>
        <w:left w:val="none" w:sz="0" w:space="0" w:color="auto"/>
        <w:bottom w:val="none" w:sz="0" w:space="0" w:color="auto"/>
        <w:right w:val="none" w:sz="0" w:space="0" w:color="auto"/>
      </w:divBdr>
    </w:div>
    <w:div w:id="413936107">
      <w:bodyDiv w:val="1"/>
      <w:marLeft w:val="0"/>
      <w:marRight w:val="0"/>
      <w:marTop w:val="0"/>
      <w:marBottom w:val="0"/>
      <w:divBdr>
        <w:top w:val="none" w:sz="0" w:space="0" w:color="auto"/>
        <w:left w:val="none" w:sz="0" w:space="0" w:color="auto"/>
        <w:bottom w:val="none" w:sz="0" w:space="0" w:color="auto"/>
        <w:right w:val="none" w:sz="0" w:space="0" w:color="auto"/>
      </w:divBdr>
    </w:div>
    <w:div w:id="566427837">
      <w:bodyDiv w:val="1"/>
      <w:marLeft w:val="0"/>
      <w:marRight w:val="0"/>
      <w:marTop w:val="0"/>
      <w:marBottom w:val="0"/>
      <w:divBdr>
        <w:top w:val="none" w:sz="0" w:space="0" w:color="auto"/>
        <w:left w:val="none" w:sz="0" w:space="0" w:color="auto"/>
        <w:bottom w:val="none" w:sz="0" w:space="0" w:color="auto"/>
        <w:right w:val="none" w:sz="0" w:space="0" w:color="auto"/>
      </w:divBdr>
    </w:div>
    <w:div w:id="782267309">
      <w:bodyDiv w:val="1"/>
      <w:marLeft w:val="0"/>
      <w:marRight w:val="0"/>
      <w:marTop w:val="0"/>
      <w:marBottom w:val="0"/>
      <w:divBdr>
        <w:top w:val="none" w:sz="0" w:space="0" w:color="auto"/>
        <w:left w:val="none" w:sz="0" w:space="0" w:color="auto"/>
        <w:bottom w:val="none" w:sz="0" w:space="0" w:color="auto"/>
        <w:right w:val="none" w:sz="0" w:space="0" w:color="auto"/>
      </w:divBdr>
    </w:div>
    <w:div w:id="1073893764">
      <w:bodyDiv w:val="1"/>
      <w:marLeft w:val="0"/>
      <w:marRight w:val="0"/>
      <w:marTop w:val="0"/>
      <w:marBottom w:val="0"/>
      <w:divBdr>
        <w:top w:val="none" w:sz="0" w:space="0" w:color="auto"/>
        <w:left w:val="none" w:sz="0" w:space="0" w:color="auto"/>
        <w:bottom w:val="none" w:sz="0" w:space="0" w:color="auto"/>
        <w:right w:val="none" w:sz="0" w:space="0" w:color="auto"/>
      </w:divBdr>
    </w:div>
    <w:div w:id="1099446102">
      <w:bodyDiv w:val="1"/>
      <w:marLeft w:val="0"/>
      <w:marRight w:val="0"/>
      <w:marTop w:val="0"/>
      <w:marBottom w:val="0"/>
      <w:divBdr>
        <w:top w:val="none" w:sz="0" w:space="0" w:color="auto"/>
        <w:left w:val="none" w:sz="0" w:space="0" w:color="auto"/>
        <w:bottom w:val="none" w:sz="0" w:space="0" w:color="auto"/>
        <w:right w:val="none" w:sz="0" w:space="0" w:color="auto"/>
      </w:divBdr>
    </w:div>
    <w:div w:id="1157645051">
      <w:bodyDiv w:val="1"/>
      <w:marLeft w:val="0"/>
      <w:marRight w:val="0"/>
      <w:marTop w:val="0"/>
      <w:marBottom w:val="0"/>
      <w:divBdr>
        <w:top w:val="none" w:sz="0" w:space="0" w:color="auto"/>
        <w:left w:val="none" w:sz="0" w:space="0" w:color="auto"/>
        <w:bottom w:val="none" w:sz="0" w:space="0" w:color="auto"/>
        <w:right w:val="none" w:sz="0" w:space="0" w:color="auto"/>
      </w:divBdr>
    </w:div>
    <w:div w:id="1205866472">
      <w:bodyDiv w:val="1"/>
      <w:marLeft w:val="0"/>
      <w:marRight w:val="0"/>
      <w:marTop w:val="0"/>
      <w:marBottom w:val="0"/>
      <w:divBdr>
        <w:top w:val="none" w:sz="0" w:space="0" w:color="auto"/>
        <w:left w:val="none" w:sz="0" w:space="0" w:color="auto"/>
        <w:bottom w:val="none" w:sz="0" w:space="0" w:color="auto"/>
        <w:right w:val="none" w:sz="0" w:space="0" w:color="auto"/>
      </w:divBdr>
    </w:div>
    <w:div w:id="1261839434">
      <w:bodyDiv w:val="1"/>
      <w:marLeft w:val="0"/>
      <w:marRight w:val="0"/>
      <w:marTop w:val="0"/>
      <w:marBottom w:val="0"/>
      <w:divBdr>
        <w:top w:val="none" w:sz="0" w:space="0" w:color="auto"/>
        <w:left w:val="none" w:sz="0" w:space="0" w:color="auto"/>
        <w:bottom w:val="none" w:sz="0" w:space="0" w:color="auto"/>
        <w:right w:val="none" w:sz="0" w:space="0" w:color="auto"/>
      </w:divBdr>
    </w:div>
    <w:div w:id="1432894856">
      <w:bodyDiv w:val="1"/>
      <w:marLeft w:val="0"/>
      <w:marRight w:val="0"/>
      <w:marTop w:val="0"/>
      <w:marBottom w:val="0"/>
      <w:divBdr>
        <w:top w:val="none" w:sz="0" w:space="0" w:color="auto"/>
        <w:left w:val="none" w:sz="0" w:space="0" w:color="auto"/>
        <w:bottom w:val="none" w:sz="0" w:space="0" w:color="auto"/>
        <w:right w:val="none" w:sz="0" w:space="0" w:color="auto"/>
      </w:divBdr>
    </w:div>
    <w:div w:id="1537691626">
      <w:bodyDiv w:val="1"/>
      <w:marLeft w:val="0"/>
      <w:marRight w:val="0"/>
      <w:marTop w:val="0"/>
      <w:marBottom w:val="0"/>
      <w:divBdr>
        <w:top w:val="none" w:sz="0" w:space="0" w:color="auto"/>
        <w:left w:val="none" w:sz="0" w:space="0" w:color="auto"/>
        <w:bottom w:val="none" w:sz="0" w:space="0" w:color="auto"/>
        <w:right w:val="none" w:sz="0" w:space="0" w:color="auto"/>
      </w:divBdr>
    </w:div>
    <w:div w:id="1831945431">
      <w:bodyDiv w:val="1"/>
      <w:marLeft w:val="0"/>
      <w:marRight w:val="0"/>
      <w:marTop w:val="0"/>
      <w:marBottom w:val="0"/>
      <w:divBdr>
        <w:top w:val="none" w:sz="0" w:space="0" w:color="auto"/>
        <w:left w:val="none" w:sz="0" w:space="0" w:color="auto"/>
        <w:bottom w:val="none" w:sz="0" w:space="0" w:color="auto"/>
        <w:right w:val="none" w:sz="0" w:space="0" w:color="auto"/>
      </w:divBdr>
    </w:div>
    <w:div w:id="1872104744">
      <w:bodyDiv w:val="1"/>
      <w:marLeft w:val="0"/>
      <w:marRight w:val="0"/>
      <w:marTop w:val="0"/>
      <w:marBottom w:val="0"/>
      <w:divBdr>
        <w:top w:val="none" w:sz="0" w:space="0" w:color="auto"/>
        <w:left w:val="none" w:sz="0" w:space="0" w:color="auto"/>
        <w:bottom w:val="none" w:sz="0" w:space="0" w:color="auto"/>
        <w:right w:val="none" w:sz="0" w:space="0" w:color="auto"/>
      </w:divBdr>
    </w:div>
    <w:div w:id="1920825692">
      <w:bodyDiv w:val="1"/>
      <w:marLeft w:val="0"/>
      <w:marRight w:val="0"/>
      <w:marTop w:val="0"/>
      <w:marBottom w:val="0"/>
      <w:divBdr>
        <w:top w:val="none" w:sz="0" w:space="0" w:color="auto"/>
        <w:left w:val="none" w:sz="0" w:space="0" w:color="auto"/>
        <w:bottom w:val="none" w:sz="0" w:space="0" w:color="auto"/>
        <w:right w:val="none" w:sz="0" w:space="0" w:color="auto"/>
      </w:divBdr>
    </w:div>
    <w:div w:id="203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139E-54E8-4EDD-9440-E565D8B2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17685</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3 декабря 2012 года N 1841-ЗТО</vt:lpstr>
    </vt:vector>
  </TitlesOfParts>
  <Company/>
  <LinksUpToDate>false</LinksUpToDate>
  <CharactersWithSpaces>118260</CharactersWithSpaces>
  <SharedDoc>false</SharedDoc>
  <HLinks>
    <vt:vector size="402" baseType="variant">
      <vt:variant>
        <vt:i4>6225927</vt:i4>
      </vt:variant>
      <vt:variant>
        <vt:i4>198</vt:i4>
      </vt:variant>
      <vt:variant>
        <vt:i4>0</vt:i4>
      </vt:variant>
      <vt:variant>
        <vt:i4>5</vt:i4>
      </vt:variant>
      <vt:variant>
        <vt:lpwstr>consultantplus://offline/ref=CDFB4D69F987599EDE2ABD267A0EEA7FFA6B4BB4FA1C14AF8812C736ED6B36F861328D4D6D7EFD38842EA4JDPCO</vt:lpwstr>
      </vt:variant>
      <vt:variant>
        <vt:lpwstr/>
      </vt:variant>
      <vt:variant>
        <vt:i4>6225927</vt:i4>
      </vt:variant>
      <vt:variant>
        <vt:i4>195</vt:i4>
      </vt:variant>
      <vt:variant>
        <vt:i4>0</vt:i4>
      </vt:variant>
      <vt:variant>
        <vt:i4>5</vt:i4>
      </vt:variant>
      <vt:variant>
        <vt:lpwstr>consultantplus://offline/ref=CDFB4D69F987599EDE2ABD267A0EEA7FFA6B4BB4FA1C14AF8812C736ED6B36F861328D4D6D7EFD38842EA4JDPCO</vt:lpwstr>
      </vt:variant>
      <vt:variant>
        <vt:lpwstr/>
      </vt:variant>
      <vt:variant>
        <vt:i4>3801187</vt:i4>
      </vt:variant>
      <vt:variant>
        <vt:i4>192</vt:i4>
      </vt:variant>
      <vt:variant>
        <vt:i4>0</vt:i4>
      </vt:variant>
      <vt:variant>
        <vt:i4>5</vt:i4>
      </vt:variant>
      <vt:variant>
        <vt:lpwstr>consultantplus://offline/ref=CDFB4D69F987599EDE2AA32B6C62B474FC6515BDFE1917FDD64D9C6BBA623CAF267DD40C2C76JFP4O</vt:lpwstr>
      </vt:variant>
      <vt:variant>
        <vt:lpwstr/>
      </vt:variant>
      <vt:variant>
        <vt:i4>3801199</vt:i4>
      </vt:variant>
      <vt:variant>
        <vt:i4>189</vt:i4>
      </vt:variant>
      <vt:variant>
        <vt:i4>0</vt:i4>
      </vt:variant>
      <vt:variant>
        <vt:i4>5</vt:i4>
      </vt:variant>
      <vt:variant>
        <vt:lpwstr>consultantplus://offline/ref=CDFB4D69F987599EDE2AA32B6C62B474FC6515BDFE1917FDD64D9C6BBA623CAF267DD40C2C76JFP8O</vt:lpwstr>
      </vt:variant>
      <vt:variant>
        <vt:lpwstr/>
      </vt:variant>
      <vt:variant>
        <vt:i4>3801184</vt:i4>
      </vt:variant>
      <vt:variant>
        <vt:i4>186</vt:i4>
      </vt:variant>
      <vt:variant>
        <vt:i4>0</vt:i4>
      </vt:variant>
      <vt:variant>
        <vt:i4>5</vt:i4>
      </vt:variant>
      <vt:variant>
        <vt:lpwstr>consultantplus://offline/ref=CDFB4D69F987599EDE2AA32B6C62B474FC6515BDFE1917FDD64D9C6BBA623CAF267DD40C2F71JFP5O</vt:lpwstr>
      </vt:variant>
      <vt:variant>
        <vt:lpwstr/>
      </vt:variant>
      <vt:variant>
        <vt:i4>5242882</vt:i4>
      </vt:variant>
      <vt:variant>
        <vt:i4>183</vt:i4>
      </vt:variant>
      <vt:variant>
        <vt:i4>0</vt:i4>
      </vt:variant>
      <vt:variant>
        <vt:i4>5</vt:i4>
      </vt:variant>
      <vt:variant>
        <vt:lpwstr/>
      </vt:variant>
      <vt:variant>
        <vt:lpwstr>Par17</vt:lpwstr>
      </vt:variant>
      <vt:variant>
        <vt:i4>6226008</vt:i4>
      </vt:variant>
      <vt:variant>
        <vt:i4>180</vt:i4>
      </vt:variant>
      <vt:variant>
        <vt:i4>0</vt:i4>
      </vt:variant>
      <vt:variant>
        <vt:i4>5</vt:i4>
      </vt:variant>
      <vt:variant>
        <vt:lpwstr>consultantplus://offline/ref=CDFB4D69F987599EDE2ABD267A0EEA7FFA6B4BB4FA1F15AD8F12C736ED6B36F861328D4D6D7EFD38852FA0JDPBO</vt:lpwstr>
      </vt:variant>
      <vt:variant>
        <vt:lpwstr/>
      </vt:variant>
      <vt:variant>
        <vt:i4>6225929</vt:i4>
      </vt:variant>
      <vt:variant>
        <vt:i4>177</vt:i4>
      </vt:variant>
      <vt:variant>
        <vt:i4>0</vt:i4>
      </vt:variant>
      <vt:variant>
        <vt:i4>5</vt:i4>
      </vt:variant>
      <vt:variant>
        <vt:lpwstr>consultantplus://offline/ref=CDFB4D69F987599EDE2ABD267A0EEA7FFA6B4BB4FA1F15AD8F12C736ED6B36F861328D4D6D7EFD38852FA7JDP4O</vt:lpwstr>
      </vt:variant>
      <vt:variant>
        <vt:lpwstr/>
      </vt:variant>
      <vt:variant>
        <vt:i4>6881339</vt:i4>
      </vt:variant>
      <vt:variant>
        <vt:i4>174</vt:i4>
      </vt:variant>
      <vt:variant>
        <vt:i4>0</vt:i4>
      </vt:variant>
      <vt:variant>
        <vt:i4>5</vt:i4>
      </vt:variant>
      <vt:variant>
        <vt:lpwstr>consultantplus://offline/ref=CDFB4D69F987599EDE2ABD267A0EEA7FFA6B4BB4FE171EAA8912C736ED6B36F8J6P1O</vt:lpwstr>
      </vt:variant>
      <vt:variant>
        <vt:lpwstr/>
      </vt:variant>
      <vt:variant>
        <vt:i4>7012406</vt:i4>
      </vt:variant>
      <vt:variant>
        <vt:i4>171</vt:i4>
      </vt:variant>
      <vt:variant>
        <vt:i4>0</vt:i4>
      </vt:variant>
      <vt:variant>
        <vt:i4>5</vt:i4>
      </vt:variant>
      <vt:variant>
        <vt:lpwstr/>
      </vt:variant>
      <vt:variant>
        <vt:lpwstr>Par248</vt:lpwstr>
      </vt:variant>
      <vt:variant>
        <vt:i4>6225924</vt:i4>
      </vt:variant>
      <vt:variant>
        <vt:i4>168</vt:i4>
      </vt:variant>
      <vt:variant>
        <vt:i4>0</vt:i4>
      </vt:variant>
      <vt:variant>
        <vt:i4>5</vt:i4>
      </vt:variant>
      <vt:variant>
        <vt:lpwstr>consultantplus://offline/ref=CDFB4D69F987599EDE2ABD267A0EEA7FFA6B4BB4FA1F15AD8F12C736ED6B36F861328D4D6D7EFD38852FA6JDP8O</vt:lpwstr>
      </vt:variant>
      <vt:variant>
        <vt:lpwstr/>
      </vt:variant>
      <vt:variant>
        <vt:i4>6225931</vt:i4>
      </vt:variant>
      <vt:variant>
        <vt:i4>165</vt:i4>
      </vt:variant>
      <vt:variant>
        <vt:i4>0</vt:i4>
      </vt:variant>
      <vt:variant>
        <vt:i4>5</vt:i4>
      </vt:variant>
      <vt:variant>
        <vt:lpwstr>consultantplus://offline/ref=CDFB4D69F987599EDE2ABD267A0EEA7FFA6B4BB4FA1F15AD8F12C736ED6B36F861328D4D6D7EFD38852CAFJDPBO</vt:lpwstr>
      </vt:variant>
      <vt:variant>
        <vt:lpwstr/>
      </vt:variant>
      <vt:variant>
        <vt:i4>6750259</vt:i4>
      </vt:variant>
      <vt:variant>
        <vt:i4>162</vt:i4>
      </vt:variant>
      <vt:variant>
        <vt:i4>0</vt:i4>
      </vt:variant>
      <vt:variant>
        <vt:i4>5</vt:i4>
      </vt:variant>
      <vt:variant>
        <vt:lpwstr/>
      </vt:variant>
      <vt:variant>
        <vt:lpwstr>Par214</vt:lpwstr>
      </vt:variant>
      <vt:variant>
        <vt:i4>6750259</vt:i4>
      </vt:variant>
      <vt:variant>
        <vt:i4>159</vt:i4>
      </vt:variant>
      <vt:variant>
        <vt:i4>0</vt:i4>
      </vt:variant>
      <vt:variant>
        <vt:i4>5</vt:i4>
      </vt:variant>
      <vt:variant>
        <vt:lpwstr/>
      </vt:variant>
      <vt:variant>
        <vt:lpwstr>Par214</vt:lpwstr>
      </vt:variant>
      <vt:variant>
        <vt:i4>7274545</vt:i4>
      </vt:variant>
      <vt:variant>
        <vt:i4>156</vt:i4>
      </vt:variant>
      <vt:variant>
        <vt:i4>0</vt:i4>
      </vt:variant>
      <vt:variant>
        <vt:i4>5</vt:i4>
      </vt:variant>
      <vt:variant>
        <vt:lpwstr>consultantplus://offline/ref=CDFB4D69F987599EDE2AA32B6C62B474FC641DBEF91917FDD64D9C6BBA623CAF267DD40F2973F83BJ8P5O</vt:lpwstr>
      </vt:variant>
      <vt:variant>
        <vt:lpwstr/>
      </vt:variant>
      <vt:variant>
        <vt:i4>6225931</vt:i4>
      </vt:variant>
      <vt:variant>
        <vt:i4>153</vt:i4>
      </vt:variant>
      <vt:variant>
        <vt:i4>0</vt:i4>
      </vt:variant>
      <vt:variant>
        <vt:i4>5</vt:i4>
      </vt:variant>
      <vt:variant>
        <vt:lpwstr>consultantplus://offline/ref=CDFB4D69F987599EDE2ABD267A0EEA7FFA6B4BB4FA1F15AD8F12C736ED6B36F861328D4D6D7EFD38852CAEJDPAO</vt:lpwstr>
      </vt:variant>
      <vt:variant>
        <vt:lpwstr/>
      </vt:variant>
      <vt:variant>
        <vt:i4>6225935</vt:i4>
      </vt:variant>
      <vt:variant>
        <vt:i4>150</vt:i4>
      </vt:variant>
      <vt:variant>
        <vt:i4>0</vt:i4>
      </vt:variant>
      <vt:variant>
        <vt:i4>5</vt:i4>
      </vt:variant>
      <vt:variant>
        <vt:lpwstr>consultantplus://offline/ref=CDFB4D69F987599EDE2ABD267A0EEA7FFA6B4BB4FB1B1BAC8D12C736ED6B36F861328D4D6D7EFD38842DA1JDPBO</vt:lpwstr>
      </vt:variant>
      <vt:variant>
        <vt:lpwstr/>
      </vt:variant>
      <vt:variant>
        <vt:i4>6881376</vt:i4>
      </vt:variant>
      <vt:variant>
        <vt:i4>147</vt:i4>
      </vt:variant>
      <vt:variant>
        <vt:i4>0</vt:i4>
      </vt:variant>
      <vt:variant>
        <vt:i4>5</vt:i4>
      </vt:variant>
      <vt:variant>
        <vt:lpwstr>consultantplus://offline/ref=CDFB4D69F987599EDE2ABD267A0EEA7FFA6B4BB4FB1B1EAC8212C736ED6B36F8J6P1O</vt:lpwstr>
      </vt:variant>
      <vt:variant>
        <vt:lpwstr/>
      </vt:variant>
      <vt:variant>
        <vt:i4>6881382</vt:i4>
      </vt:variant>
      <vt:variant>
        <vt:i4>144</vt:i4>
      </vt:variant>
      <vt:variant>
        <vt:i4>0</vt:i4>
      </vt:variant>
      <vt:variant>
        <vt:i4>5</vt:i4>
      </vt:variant>
      <vt:variant>
        <vt:lpwstr>consultantplus://offline/ref=CDFB4D69F987599EDE2ABD267A0EEA7FFA6B4BB4FB1D1FA38A12C736ED6B36F8J6P1O</vt:lpwstr>
      </vt:variant>
      <vt:variant>
        <vt:lpwstr/>
      </vt:variant>
      <vt:variant>
        <vt:i4>6881379</vt:i4>
      </vt:variant>
      <vt:variant>
        <vt:i4>141</vt:i4>
      </vt:variant>
      <vt:variant>
        <vt:i4>0</vt:i4>
      </vt:variant>
      <vt:variant>
        <vt:i4>5</vt:i4>
      </vt:variant>
      <vt:variant>
        <vt:lpwstr>consultantplus://offline/ref=CDFB4D69F987599EDE2ABD267A0EEA7FFA6B4BB4FC1714AE8212C736ED6B36F8J6P1O</vt:lpwstr>
      </vt:variant>
      <vt:variant>
        <vt:lpwstr/>
      </vt:variant>
      <vt:variant>
        <vt:i4>6881333</vt:i4>
      </vt:variant>
      <vt:variant>
        <vt:i4>138</vt:i4>
      </vt:variant>
      <vt:variant>
        <vt:i4>0</vt:i4>
      </vt:variant>
      <vt:variant>
        <vt:i4>5</vt:i4>
      </vt:variant>
      <vt:variant>
        <vt:lpwstr>consultantplus://offline/ref=CDFB4D69F987599EDE2ABD267A0EEA7FFA6B4BB4FB1C1FAC8E12C736ED6B36F8J6P1O</vt:lpwstr>
      </vt:variant>
      <vt:variant>
        <vt:lpwstr/>
      </vt:variant>
      <vt:variant>
        <vt:i4>6881379</vt:i4>
      </vt:variant>
      <vt:variant>
        <vt:i4>135</vt:i4>
      </vt:variant>
      <vt:variant>
        <vt:i4>0</vt:i4>
      </vt:variant>
      <vt:variant>
        <vt:i4>5</vt:i4>
      </vt:variant>
      <vt:variant>
        <vt:lpwstr>consultantplus://offline/ref=CDFB4D69F987599EDE2ABD267A0EEA7FFA6B4BB4FC1614AD8212C736ED6B36F8J6P1O</vt:lpwstr>
      </vt:variant>
      <vt:variant>
        <vt:lpwstr/>
      </vt:variant>
      <vt:variant>
        <vt:i4>6881333</vt:i4>
      </vt:variant>
      <vt:variant>
        <vt:i4>132</vt:i4>
      </vt:variant>
      <vt:variant>
        <vt:i4>0</vt:i4>
      </vt:variant>
      <vt:variant>
        <vt:i4>5</vt:i4>
      </vt:variant>
      <vt:variant>
        <vt:lpwstr>consultantplus://offline/ref=CDFB4D69F987599EDE2ABD267A0EEA7FFA6B4BB4FC1614AD8D12C736ED6B36F8J6P1O</vt:lpwstr>
      </vt:variant>
      <vt:variant>
        <vt:lpwstr/>
      </vt:variant>
      <vt:variant>
        <vt:i4>6881380</vt:i4>
      </vt:variant>
      <vt:variant>
        <vt:i4>129</vt:i4>
      </vt:variant>
      <vt:variant>
        <vt:i4>0</vt:i4>
      </vt:variant>
      <vt:variant>
        <vt:i4>5</vt:i4>
      </vt:variant>
      <vt:variant>
        <vt:lpwstr>consultantplus://offline/ref=CDFB4D69F987599EDE2ABD267A0EEA7FFA6B4BB4FA1C1CA28C12C736ED6B36F8J6P1O</vt:lpwstr>
      </vt:variant>
      <vt:variant>
        <vt:lpwstr/>
      </vt:variant>
      <vt:variant>
        <vt:i4>6881334</vt:i4>
      </vt:variant>
      <vt:variant>
        <vt:i4>126</vt:i4>
      </vt:variant>
      <vt:variant>
        <vt:i4>0</vt:i4>
      </vt:variant>
      <vt:variant>
        <vt:i4>5</vt:i4>
      </vt:variant>
      <vt:variant>
        <vt:lpwstr>consultantplus://offline/ref=CDFB4D69F987599EDE2ABD267A0EEA7FFA6B4BB4FA1F14A28C12C736ED6B36F8J6P1O</vt:lpwstr>
      </vt:variant>
      <vt:variant>
        <vt:lpwstr/>
      </vt:variant>
      <vt:variant>
        <vt:i4>6226001</vt:i4>
      </vt:variant>
      <vt:variant>
        <vt:i4>123</vt:i4>
      </vt:variant>
      <vt:variant>
        <vt:i4>0</vt:i4>
      </vt:variant>
      <vt:variant>
        <vt:i4>5</vt:i4>
      </vt:variant>
      <vt:variant>
        <vt:lpwstr>consultantplus://offline/ref=CDFB4D69F987599EDE2ABD267A0EEA7FFA6B4BB4FB191DAA8D12C736ED6B36F861328D4D6D7EFD38842DA4JDPFO</vt:lpwstr>
      </vt:variant>
      <vt:variant>
        <vt:lpwstr/>
      </vt:variant>
      <vt:variant>
        <vt:i4>6881389</vt:i4>
      </vt:variant>
      <vt:variant>
        <vt:i4>120</vt:i4>
      </vt:variant>
      <vt:variant>
        <vt:i4>0</vt:i4>
      </vt:variant>
      <vt:variant>
        <vt:i4>5</vt:i4>
      </vt:variant>
      <vt:variant>
        <vt:lpwstr>consultantplus://offline/ref=CDFB4D69F987599EDE2ABD267A0EEA7FFA6B4BB4FC1715A98A12C736ED6B36F8J6P1O</vt:lpwstr>
      </vt:variant>
      <vt:variant>
        <vt:lpwstr/>
      </vt:variant>
      <vt:variant>
        <vt:i4>6226001</vt:i4>
      </vt:variant>
      <vt:variant>
        <vt:i4>117</vt:i4>
      </vt:variant>
      <vt:variant>
        <vt:i4>0</vt:i4>
      </vt:variant>
      <vt:variant>
        <vt:i4>5</vt:i4>
      </vt:variant>
      <vt:variant>
        <vt:lpwstr>consultantplus://offline/ref=CDFB4D69F987599EDE2ABD267A0EEA7FFA6B4BB4FB161CAC8F12C736ED6B36F861328D4D6D7EFD38842CAEJDP8O</vt:lpwstr>
      </vt:variant>
      <vt:variant>
        <vt:lpwstr/>
      </vt:variant>
      <vt:variant>
        <vt:i4>5636098</vt:i4>
      </vt:variant>
      <vt:variant>
        <vt:i4>114</vt:i4>
      </vt:variant>
      <vt:variant>
        <vt:i4>0</vt:i4>
      </vt:variant>
      <vt:variant>
        <vt:i4>5</vt:i4>
      </vt:variant>
      <vt:variant>
        <vt:lpwstr/>
      </vt:variant>
      <vt:variant>
        <vt:lpwstr>Par71</vt:lpwstr>
      </vt:variant>
      <vt:variant>
        <vt:i4>851969</vt:i4>
      </vt:variant>
      <vt:variant>
        <vt:i4>111</vt:i4>
      </vt:variant>
      <vt:variant>
        <vt:i4>0</vt:i4>
      </vt:variant>
      <vt:variant>
        <vt:i4>5</vt:i4>
      </vt:variant>
      <vt:variant>
        <vt:lpwstr>consultantplus://offline/ref=CDFB4D69F987599EDE2AA32B6C62B474FC6312BEFF1917FDD64D9C6BBA623CAF267DD40D2AJ7P7O</vt:lpwstr>
      </vt:variant>
      <vt:variant>
        <vt:lpwstr/>
      </vt:variant>
      <vt:variant>
        <vt:i4>6226000</vt:i4>
      </vt:variant>
      <vt:variant>
        <vt:i4>108</vt:i4>
      </vt:variant>
      <vt:variant>
        <vt:i4>0</vt:i4>
      </vt:variant>
      <vt:variant>
        <vt:i4>5</vt:i4>
      </vt:variant>
      <vt:variant>
        <vt:lpwstr>consultantplus://offline/ref=CDFB4D69F987599EDE2ABD267A0EEA7FFA6B4BB4FA1F15AD8F12C736ED6B36F861328D4D6D7EFD388429A1JDP5O</vt:lpwstr>
      </vt:variant>
      <vt:variant>
        <vt:lpwstr/>
      </vt:variant>
      <vt:variant>
        <vt:i4>6225933</vt:i4>
      </vt:variant>
      <vt:variant>
        <vt:i4>105</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102</vt:i4>
      </vt:variant>
      <vt:variant>
        <vt:i4>0</vt:i4>
      </vt:variant>
      <vt:variant>
        <vt:i4>5</vt:i4>
      </vt:variant>
      <vt:variant>
        <vt:lpwstr>consultantplus://offline/ref=CDFB4D69F987599EDE2ABD267A0EEA7FFA6B4BB4FA1F15AD8F12C736ED6B36F861328D4D6D7EFD38842BA5JDPDO</vt:lpwstr>
      </vt:variant>
      <vt:variant>
        <vt:lpwstr/>
      </vt:variant>
      <vt:variant>
        <vt:i4>6225933</vt:i4>
      </vt:variant>
      <vt:variant>
        <vt:i4>99</vt:i4>
      </vt:variant>
      <vt:variant>
        <vt:i4>0</vt:i4>
      </vt:variant>
      <vt:variant>
        <vt:i4>5</vt:i4>
      </vt:variant>
      <vt:variant>
        <vt:lpwstr>consultantplus://offline/ref=CDFB4D69F987599EDE2ABD267A0EEA7FFA6B4BB4FA1F15AD8F12C736ED6B36F861328D4D6D7EFD38852AAFJDPFO</vt:lpwstr>
      </vt:variant>
      <vt:variant>
        <vt:lpwstr/>
      </vt:variant>
      <vt:variant>
        <vt:i4>6226014</vt:i4>
      </vt:variant>
      <vt:variant>
        <vt:i4>96</vt:i4>
      </vt:variant>
      <vt:variant>
        <vt:i4>0</vt:i4>
      </vt:variant>
      <vt:variant>
        <vt:i4>5</vt:i4>
      </vt:variant>
      <vt:variant>
        <vt:lpwstr>consultantplus://offline/ref=CDFB4D69F987599EDE2ABD267A0EEA7FFA6B4BB4FA1F15AD8F12C736ED6B36F861328D4D6D7EFD38842BA5JDPDO</vt:lpwstr>
      </vt:variant>
      <vt:variant>
        <vt:lpwstr/>
      </vt:variant>
      <vt:variant>
        <vt:i4>6226007</vt:i4>
      </vt:variant>
      <vt:variant>
        <vt:i4>93</vt:i4>
      </vt:variant>
      <vt:variant>
        <vt:i4>0</vt:i4>
      </vt:variant>
      <vt:variant>
        <vt:i4>5</vt:i4>
      </vt:variant>
      <vt:variant>
        <vt:lpwstr>consultantplus://offline/ref=CDFB4D69F987599EDE2ABD267A0EEA7FFA6B4BB4FA1F15AD8F12C736ED6B36F861328D4D6D7EFD388428A6JDP4O</vt:lpwstr>
      </vt:variant>
      <vt:variant>
        <vt:lpwstr/>
      </vt:variant>
      <vt:variant>
        <vt:i4>6226005</vt:i4>
      </vt:variant>
      <vt:variant>
        <vt:i4>90</vt:i4>
      </vt:variant>
      <vt:variant>
        <vt:i4>0</vt:i4>
      </vt:variant>
      <vt:variant>
        <vt:i4>5</vt:i4>
      </vt:variant>
      <vt:variant>
        <vt:lpwstr>consultantplus://offline/ref=CDFB4D69F987599EDE2ABD267A0EEA7FFA6B4BB4FA1F15AD8F12C736ED6B36F861328D4D6D7EFD388429AEJDPDO</vt:lpwstr>
      </vt:variant>
      <vt:variant>
        <vt:lpwstr/>
      </vt:variant>
      <vt:variant>
        <vt:i4>655372</vt:i4>
      </vt:variant>
      <vt:variant>
        <vt:i4>87</vt:i4>
      </vt:variant>
      <vt:variant>
        <vt:i4>0</vt:i4>
      </vt:variant>
      <vt:variant>
        <vt:i4>5</vt:i4>
      </vt:variant>
      <vt:variant>
        <vt:lpwstr>consultantplus://offline/ref=CDFB4D69F987599EDE2AA32B6C62B474FC6313BCFA1D17FDD64D9C6BBAJ6P2O</vt:lpwstr>
      </vt:variant>
      <vt:variant>
        <vt:lpwstr/>
      </vt:variant>
      <vt:variant>
        <vt:i4>6225920</vt:i4>
      </vt:variant>
      <vt:variant>
        <vt:i4>84</vt:i4>
      </vt:variant>
      <vt:variant>
        <vt:i4>0</vt:i4>
      </vt:variant>
      <vt:variant>
        <vt:i4>5</vt:i4>
      </vt:variant>
      <vt:variant>
        <vt:lpwstr>consultantplus://offline/ref=CDFB4D69F987599EDE2ABD267A0EEA7FFA6B4BB4FA1F15AD8F12C736ED6B36F861328D4D6D7EFD388428A6JDPCO</vt:lpwstr>
      </vt:variant>
      <vt:variant>
        <vt:lpwstr/>
      </vt:variant>
      <vt:variant>
        <vt:i4>6226005</vt:i4>
      </vt:variant>
      <vt:variant>
        <vt:i4>81</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78</vt:i4>
      </vt:variant>
      <vt:variant>
        <vt:i4>0</vt:i4>
      </vt:variant>
      <vt:variant>
        <vt:i4>5</vt:i4>
      </vt:variant>
      <vt:variant>
        <vt:lpwstr>consultantplus://offline/ref=CDFB4D69F987599EDE2ABD267A0EEA7FFA6B4BB4FA1F15AD8F12C736ED6B36F861328D4D6D7EFD388429AEJDPDO</vt:lpwstr>
      </vt:variant>
      <vt:variant>
        <vt:lpwstr/>
      </vt:variant>
      <vt:variant>
        <vt:i4>6226005</vt:i4>
      </vt:variant>
      <vt:variant>
        <vt:i4>75</vt:i4>
      </vt:variant>
      <vt:variant>
        <vt:i4>0</vt:i4>
      </vt:variant>
      <vt:variant>
        <vt:i4>5</vt:i4>
      </vt:variant>
      <vt:variant>
        <vt:lpwstr>consultantplus://offline/ref=CDFB4D69F987599EDE2ABD267A0EEA7FFA6B4BB4FA1F15AD8F12C736ED6B36F861328D4D6D7EFD388429AEJDPDO</vt:lpwstr>
      </vt:variant>
      <vt:variant>
        <vt:lpwstr/>
      </vt:variant>
      <vt:variant>
        <vt:i4>6881334</vt:i4>
      </vt:variant>
      <vt:variant>
        <vt:i4>72</vt:i4>
      </vt:variant>
      <vt:variant>
        <vt:i4>0</vt:i4>
      </vt:variant>
      <vt:variant>
        <vt:i4>5</vt:i4>
      </vt:variant>
      <vt:variant>
        <vt:lpwstr>consultantplus://offline/ref=CDFB4D69F987599EDE2ABD267A0EEA7FFA6B4BB4FA1F14A28C12C736ED6B36F8J6P1O</vt:lpwstr>
      </vt:variant>
      <vt:variant>
        <vt:lpwstr/>
      </vt:variant>
      <vt:variant>
        <vt:i4>6881385</vt:i4>
      </vt:variant>
      <vt:variant>
        <vt:i4>69</vt:i4>
      </vt:variant>
      <vt:variant>
        <vt:i4>0</vt:i4>
      </vt:variant>
      <vt:variant>
        <vt:i4>5</vt:i4>
      </vt:variant>
      <vt:variant>
        <vt:lpwstr>consultantplus://offline/ref=CDFB4D69F987599EDE2ABD267A0EEA7FFA6B4BB4FA1C1DA88C12C736ED6B36F8J6P1O</vt:lpwstr>
      </vt:variant>
      <vt:variant>
        <vt:lpwstr/>
      </vt:variant>
      <vt:variant>
        <vt:i4>655371</vt:i4>
      </vt:variant>
      <vt:variant>
        <vt:i4>66</vt:i4>
      </vt:variant>
      <vt:variant>
        <vt:i4>0</vt:i4>
      </vt:variant>
      <vt:variant>
        <vt:i4>5</vt:i4>
      </vt:variant>
      <vt:variant>
        <vt:lpwstr>consultantplus://offline/ref=CDFB4D69F987599EDE2AA32B6C62B474FC641DB1F71717FDD64D9C6BBAJ6P2O</vt:lpwstr>
      </vt:variant>
      <vt:variant>
        <vt:lpwstr/>
      </vt:variant>
      <vt:variant>
        <vt:i4>655442</vt:i4>
      </vt:variant>
      <vt:variant>
        <vt:i4>63</vt:i4>
      </vt:variant>
      <vt:variant>
        <vt:i4>0</vt:i4>
      </vt:variant>
      <vt:variant>
        <vt:i4>5</vt:i4>
      </vt:variant>
      <vt:variant>
        <vt:lpwstr>consultantplus://offline/ref=CDFB4D69F987599EDE2AA32B6C62B474FC6515BDFE1917FDD64D9C6BBAJ6P2O</vt:lpwstr>
      </vt:variant>
      <vt:variant>
        <vt:lpwstr/>
      </vt:variant>
      <vt:variant>
        <vt:i4>6226005</vt:i4>
      </vt:variant>
      <vt:variant>
        <vt:i4>60</vt:i4>
      </vt:variant>
      <vt:variant>
        <vt:i4>0</vt:i4>
      </vt:variant>
      <vt:variant>
        <vt:i4>5</vt:i4>
      </vt:variant>
      <vt:variant>
        <vt:lpwstr>consultantplus://offline/ref=CDFB4D69F987599EDE2ABD267A0EEA7FFA6B4BB4FB1C18AC8B12C736ED6B36F861328D4D6D7EFD38842AA2JDPCO</vt:lpwstr>
      </vt:variant>
      <vt:variant>
        <vt:lpwstr/>
      </vt:variant>
      <vt:variant>
        <vt:i4>851972</vt:i4>
      </vt:variant>
      <vt:variant>
        <vt:i4>57</vt:i4>
      </vt:variant>
      <vt:variant>
        <vt:i4>0</vt:i4>
      </vt:variant>
      <vt:variant>
        <vt:i4>5</vt:i4>
      </vt:variant>
      <vt:variant>
        <vt:lpwstr>consultantplus://offline/ref=CDFB4D69F987599EDE2AA32B6C62B474FC641DBEF81717FDD64D9C6BBA623CAF267DD40F2CJ7P3O</vt:lpwstr>
      </vt:variant>
      <vt:variant>
        <vt:lpwstr/>
      </vt:variant>
      <vt:variant>
        <vt:i4>6226012</vt:i4>
      </vt:variant>
      <vt:variant>
        <vt:i4>54</vt:i4>
      </vt:variant>
      <vt:variant>
        <vt:i4>0</vt:i4>
      </vt:variant>
      <vt:variant>
        <vt:i4>5</vt:i4>
      </vt:variant>
      <vt:variant>
        <vt:lpwstr>consultantplus://offline/ref=CDFB4D69F987599EDE2ABD267A0EEA7FFA6B4BB4FA1F15AD8F12C736ED6B36F861328D4D6D7EFD388429A1JDP9O</vt:lpwstr>
      </vt:variant>
      <vt:variant>
        <vt:lpwstr/>
      </vt:variant>
      <vt:variant>
        <vt:i4>6225921</vt:i4>
      </vt:variant>
      <vt:variant>
        <vt:i4>51</vt:i4>
      </vt:variant>
      <vt:variant>
        <vt:i4>0</vt:i4>
      </vt:variant>
      <vt:variant>
        <vt:i4>5</vt:i4>
      </vt:variant>
      <vt:variant>
        <vt:lpwstr>consultantplus://offline/ref=CDFB4D69F987599EDE2ABD267A0EEA7FFA6B4BB4FA1F15AD8F12C736ED6B36F861328D4D6D7EFD388429A1JDPDO</vt:lpwstr>
      </vt:variant>
      <vt:variant>
        <vt:lpwstr/>
      </vt:variant>
      <vt:variant>
        <vt:i4>6225926</vt:i4>
      </vt:variant>
      <vt:variant>
        <vt:i4>48</vt:i4>
      </vt:variant>
      <vt:variant>
        <vt:i4>0</vt:i4>
      </vt:variant>
      <vt:variant>
        <vt:i4>5</vt:i4>
      </vt:variant>
      <vt:variant>
        <vt:lpwstr>consultantplus://offline/ref=CDFB4D69F987599EDE2ABD267A0EEA7FFA6B4BB4FA1F15AD8F12C736ED6B36F861328D4D6D7EFD388429A0JDPBO</vt:lpwstr>
      </vt:variant>
      <vt:variant>
        <vt:lpwstr/>
      </vt:variant>
      <vt:variant>
        <vt:i4>6225922</vt:i4>
      </vt:variant>
      <vt:variant>
        <vt:i4>45</vt:i4>
      </vt:variant>
      <vt:variant>
        <vt:i4>0</vt:i4>
      </vt:variant>
      <vt:variant>
        <vt:i4>5</vt:i4>
      </vt:variant>
      <vt:variant>
        <vt:lpwstr>consultantplus://offline/ref=CDFB4D69F987599EDE2ABD267A0EEA7FFA6B4BB4FA1F15AD8F12C736ED6B36F861328D4D6D7EFD388429A0JDPFO</vt:lpwstr>
      </vt:variant>
      <vt:variant>
        <vt:lpwstr/>
      </vt:variant>
      <vt:variant>
        <vt:i4>6225926</vt:i4>
      </vt:variant>
      <vt:variant>
        <vt:i4>42</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39</vt:i4>
      </vt:variant>
      <vt:variant>
        <vt:i4>0</vt:i4>
      </vt:variant>
      <vt:variant>
        <vt:i4>5</vt:i4>
      </vt:variant>
      <vt:variant>
        <vt:lpwstr>consultantplus://offline/ref=CDFB4D69F987599EDE2ABD267A0EEA7FFA6B4BB4FA1F15AD8F12C736ED6B36F861328D4D6D7EFD388429A3JDPFO</vt:lpwstr>
      </vt:variant>
      <vt:variant>
        <vt:lpwstr/>
      </vt:variant>
      <vt:variant>
        <vt:i4>6226003</vt:i4>
      </vt:variant>
      <vt:variant>
        <vt:i4>36</vt:i4>
      </vt:variant>
      <vt:variant>
        <vt:i4>0</vt:i4>
      </vt:variant>
      <vt:variant>
        <vt:i4>5</vt:i4>
      </vt:variant>
      <vt:variant>
        <vt:lpwstr>consultantplus://offline/ref=CDFB4D69F987599EDE2ABD267A0EEA7FFA6B4BB4FA1F15AD8F12C736ED6B36F861328D4D6D7EFD388429A2JDP5O</vt:lpwstr>
      </vt:variant>
      <vt:variant>
        <vt:lpwstr/>
      </vt:variant>
      <vt:variant>
        <vt:i4>6226015</vt:i4>
      </vt:variant>
      <vt:variant>
        <vt:i4>33</vt:i4>
      </vt:variant>
      <vt:variant>
        <vt:i4>0</vt:i4>
      </vt:variant>
      <vt:variant>
        <vt:i4>5</vt:i4>
      </vt:variant>
      <vt:variant>
        <vt:lpwstr>consultantplus://offline/ref=CDFB4D69F987599EDE2ABD267A0EEA7FFA6B4BB4FA1F15AD8F12C736ED6B36F861328D4D6D7EFD388429A2JDP9O</vt:lpwstr>
      </vt:variant>
      <vt:variant>
        <vt:lpwstr/>
      </vt:variant>
      <vt:variant>
        <vt:i4>6225920</vt:i4>
      </vt:variant>
      <vt:variant>
        <vt:i4>30</vt:i4>
      </vt:variant>
      <vt:variant>
        <vt:i4>0</vt:i4>
      </vt:variant>
      <vt:variant>
        <vt:i4>5</vt:i4>
      </vt:variant>
      <vt:variant>
        <vt:lpwstr>consultantplus://offline/ref=CDFB4D69F987599EDE2ABD267A0EEA7FFA6B4BB4FA1F15AD8F12C736ED6B36F861328D4D6D7EFD388429A6JDPBO</vt:lpwstr>
      </vt:variant>
      <vt:variant>
        <vt:lpwstr/>
      </vt:variant>
      <vt:variant>
        <vt:i4>6226005</vt:i4>
      </vt:variant>
      <vt:variant>
        <vt:i4>27</vt:i4>
      </vt:variant>
      <vt:variant>
        <vt:i4>0</vt:i4>
      </vt:variant>
      <vt:variant>
        <vt:i4>5</vt:i4>
      </vt:variant>
      <vt:variant>
        <vt:lpwstr>consultantplus://offline/ref=CDFB4D69F987599EDE2ABD267A0EEA7FFA6B4BB4FA1F15AD8F12C736ED6B36F861328D4D6D7EFD38842EAEJDP8O</vt:lpwstr>
      </vt:variant>
      <vt:variant>
        <vt:lpwstr/>
      </vt:variant>
      <vt:variant>
        <vt:i4>6225926</vt:i4>
      </vt:variant>
      <vt:variant>
        <vt:i4>24</vt:i4>
      </vt:variant>
      <vt:variant>
        <vt:i4>0</vt:i4>
      </vt:variant>
      <vt:variant>
        <vt:i4>5</vt:i4>
      </vt:variant>
      <vt:variant>
        <vt:lpwstr>consultantplus://offline/ref=CDFB4D69F987599EDE2ABD267A0EEA7FFA6B4BB4FA1F15AD8F12C736ED6B36F861328D4D6D7EFD388429A3JDPAO</vt:lpwstr>
      </vt:variant>
      <vt:variant>
        <vt:lpwstr/>
      </vt:variant>
      <vt:variant>
        <vt:i4>6225921</vt:i4>
      </vt:variant>
      <vt:variant>
        <vt:i4>21</vt:i4>
      </vt:variant>
      <vt:variant>
        <vt:i4>0</vt:i4>
      </vt:variant>
      <vt:variant>
        <vt:i4>5</vt:i4>
      </vt:variant>
      <vt:variant>
        <vt:lpwstr>consultantplus://offline/ref=CDFB4D69F987599EDE2ABD267A0EEA7FFA6B4BB4FA1F15AD8F12C736ED6B36F861328D4D6D7EFD388429A3JDPFO</vt:lpwstr>
      </vt:variant>
      <vt:variant>
        <vt:lpwstr/>
      </vt:variant>
      <vt:variant>
        <vt:i4>6225928</vt:i4>
      </vt:variant>
      <vt:variant>
        <vt:i4>18</vt:i4>
      </vt:variant>
      <vt:variant>
        <vt:i4>0</vt:i4>
      </vt:variant>
      <vt:variant>
        <vt:i4>5</vt:i4>
      </vt:variant>
      <vt:variant>
        <vt:lpwstr>consultantplus://offline/ref=CDFB4D69F987599EDE2ABD267A0EEA7FFA6B4BB4FA1F15AD8F12C736ED6B36F861328D4D6D7EFD38842EA5JDP5O</vt:lpwstr>
      </vt:variant>
      <vt:variant>
        <vt:lpwstr/>
      </vt:variant>
      <vt:variant>
        <vt:i4>6226004</vt:i4>
      </vt:variant>
      <vt:variant>
        <vt:i4>15</vt:i4>
      </vt:variant>
      <vt:variant>
        <vt:i4>0</vt:i4>
      </vt:variant>
      <vt:variant>
        <vt:i4>5</vt:i4>
      </vt:variant>
      <vt:variant>
        <vt:lpwstr>consultantplus://offline/ref=CDFB4D69F987599EDE2ABD267A0EEA7FFA6B4BB4FA1F15AD8F12C736ED6B36F861328D4D6D7EFD38842FAFJDP9O</vt:lpwstr>
      </vt:variant>
      <vt:variant>
        <vt:lpwstr/>
      </vt:variant>
      <vt:variant>
        <vt:i4>6226004</vt:i4>
      </vt:variant>
      <vt:variant>
        <vt:i4>12</vt:i4>
      </vt:variant>
      <vt:variant>
        <vt:i4>0</vt:i4>
      </vt:variant>
      <vt:variant>
        <vt:i4>5</vt:i4>
      </vt:variant>
      <vt:variant>
        <vt:lpwstr>consultantplus://offline/ref=CDFB4D69F987599EDE2ABD267A0EEA7FFA6B4BB4FA1F15AD8F12C736ED6B36F861328D4D6D7EFD38842FAFJDP9O</vt:lpwstr>
      </vt:variant>
      <vt:variant>
        <vt:lpwstr/>
      </vt:variant>
      <vt:variant>
        <vt:i4>6226008</vt:i4>
      </vt:variant>
      <vt:variant>
        <vt:i4>9</vt:i4>
      </vt:variant>
      <vt:variant>
        <vt:i4>0</vt:i4>
      </vt:variant>
      <vt:variant>
        <vt:i4>5</vt:i4>
      </vt:variant>
      <vt:variant>
        <vt:lpwstr>consultantplus://offline/ref=CDFB4D69F987599EDE2ABD267A0EEA7FFA6B4BB4FA1F15AD8F12C736ED6B36F861328D4D6D7EFD38842FA0JDPCO</vt:lpwstr>
      </vt:variant>
      <vt:variant>
        <vt:lpwstr/>
      </vt:variant>
      <vt:variant>
        <vt:i4>6225931</vt:i4>
      </vt:variant>
      <vt:variant>
        <vt:i4>6</vt:i4>
      </vt:variant>
      <vt:variant>
        <vt:i4>0</vt:i4>
      </vt:variant>
      <vt:variant>
        <vt:i4>5</vt:i4>
      </vt:variant>
      <vt:variant>
        <vt:lpwstr>consultantplus://offline/ref=CDFB4D69F987599EDE2ABD267A0EEA7FFA6B4BB4FA1F15AD8F12C736ED6B36F861328D4D6D7EFD38842FA5JDP5O</vt:lpwstr>
      </vt:variant>
      <vt:variant>
        <vt:lpwstr/>
      </vt:variant>
      <vt:variant>
        <vt:i4>6881385</vt:i4>
      </vt:variant>
      <vt:variant>
        <vt:i4>3</vt:i4>
      </vt:variant>
      <vt:variant>
        <vt:i4>0</vt:i4>
      </vt:variant>
      <vt:variant>
        <vt:i4>5</vt:i4>
      </vt:variant>
      <vt:variant>
        <vt:lpwstr>consultantplus://offline/ref=CDFB4D69F987599EDE2ABD267A0EEA7FFA6B4BB4FA1C1DA88C12C736ED6B36F8J6P1O</vt:lpwstr>
      </vt:variant>
      <vt:variant>
        <vt:lpwstr/>
      </vt:variant>
      <vt:variant>
        <vt:i4>6225930</vt:i4>
      </vt:variant>
      <vt:variant>
        <vt:i4>0</vt:i4>
      </vt:variant>
      <vt:variant>
        <vt:i4>0</vt:i4>
      </vt:variant>
      <vt:variant>
        <vt:i4>5</vt:i4>
      </vt:variant>
      <vt:variant>
        <vt:lpwstr>consultantplus://offline/ref=CDFB4D69F987599EDE2ABD267A0EEA7FFA6B4BB4FA1F15AD8F12C736ED6B36F861328D4D6D7EFD38842CAFJDPBO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 N 1841-ЗТО</dc:title>
  <dc:creator>ДЕПФИН</dc:creator>
  <cp:lastModifiedBy>СобрДепутат</cp:lastModifiedBy>
  <cp:revision>19</cp:revision>
  <cp:lastPrinted>2022-03-29T07:06:00Z</cp:lastPrinted>
  <dcterms:created xsi:type="dcterms:W3CDTF">2022-01-27T12:27:00Z</dcterms:created>
  <dcterms:modified xsi:type="dcterms:W3CDTF">2022-03-31T08:16:00Z</dcterms:modified>
</cp:coreProperties>
</file>