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7F" w:rsidRDefault="000C287F" w:rsidP="000C28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0C287F" w:rsidRDefault="000C287F" w:rsidP="000C2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930275" cy="1144905"/>
            <wp:effectExtent l="19050" t="0" r="3175" b="0"/>
            <wp:docPr id="1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к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87F" w:rsidRDefault="000C287F" w:rsidP="000C2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C287F" w:rsidRDefault="000C287F" w:rsidP="000C2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Тульская область</w:t>
      </w:r>
    </w:p>
    <w:p w:rsidR="000C287F" w:rsidRDefault="000C287F" w:rsidP="000C2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образование рабочий поселок Первомайский</w:t>
      </w:r>
    </w:p>
    <w:p w:rsidR="000C287F" w:rsidRDefault="000C287F" w:rsidP="000C2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Щёкинского района</w:t>
      </w:r>
    </w:p>
    <w:p w:rsidR="000C287F" w:rsidRDefault="000C287F" w:rsidP="000C2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СОБРАНИЕ ДЕПУТАТОВ</w:t>
      </w:r>
    </w:p>
    <w:p w:rsidR="000C287F" w:rsidRDefault="000C287F" w:rsidP="000C2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C287F" w:rsidRDefault="000C287F" w:rsidP="000C2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0C287F" w:rsidRDefault="000C287F" w:rsidP="000C2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C287F" w:rsidRDefault="000C287F" w:rsidP="000C2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  _________ 2018 года                                                                №</w:t>
      </w:r>
    </w:p>
    <w:p w:rsidR="00000000" w:rsidRDefault="000C287F"/>
    <w:p w:rsidR="000C287F" w:rsidRDefault="000C287F" w:rsidP="000C287F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прекращении полномочий депутата Собрания депутатов муниципального образования рабочий посёлок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Первомайский  депутатом Володичевой О.В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0C287F" w:rsidRDefault="000C287F" w:rsidP="000C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В соответствии с п.9. Статьи 4. Федерального закона от 12.06.2002     № 67 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 статьи 27 Устава муниципального образования рабочий посёлок Первомайский Щекинского района, Собрание депутатов МО р.п. Первомайский, </w:t>
      </w:r>
    </w:p>
    <w:p w:rsidR="000C287F" w:rsidRDefault="000C287F" w:rsidP="000C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РЕШИЛО:</w:t>
      </w:r>
    </w:p>
    <w:p w:rsidR="000C287F" w:rsidRDefault="000C287F" w:rsidP="000C2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1. Считать полномочия депутата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рабочий поселок Первомайский Щекинского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Володичевой Ольги Валентиновны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прекращёнными, согласно поданного ей заявления (прилагается).</w:t>
      </w:r>
    </w:p>
    <w:p w:rsidR="000C287F" w:rsidRDefault="000C287F" w:rsidP="000C28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2. Проинформировать о принятом решении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территориальную избирательную комиссию Щекинского района Тульской области</w:t>
      </w:r>
    </w:p>
    <w:p w:rsidR="000C287F" w:rsidRDefault="000C287F" w:rsidP="000C28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Решение вступает в силу со дня подписания.</w:t>
      </w:r>
    </w:p>
    <w:p w:rsidR="000C287F" w:rsidRDefault="000C287F" w:rsidP="000C2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87F" w:rsidRDefault="000C287F" w:rsidP="000C2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87F" w:rsidRDefault="000C287F" w:rsidP="000C2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87F" w:rsidRPr="000C287F" w:rsidRDefault="000C287F" w:rsidP="000C2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87F">
        <w:rPr>
          <w:rFonts w:ascii="Times New Roman" w:eastAsia="Times New Roman" w:hAnsi="Times New Roman" w:cs="Times New Roman"/>
          <w:b/>
          <w:sz w:val="28"/>
          <w:szCs w:val="28"/>
        </w:rPr>
        <w:t>Глава МО р.п. Первомайский                                      М.А, Хакимов</w:t>
      </w:r>
    </w:p>
    <w:p w:rsidR="000C287F" w:rsidRDefault="000C287F"/>
    <w:sectPr w:rsidR="000C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287F"/>
    <w:rsid w:val="000C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3</cp:revision>
  <dcterms:created xsi:type="dcterms:W3CDTF">2018-03-16T06:22:00Z</dcterms:created>
  <dcterms:modified xsi:type="dcterms:W3CDTF">2018-03-16T06:24:00Z</dcterms:modified>
</cp:coreProperties>
</file>