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C7" w:rsidRDefault="006A16C7" w:rsidP="006A16C7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6A16C7" w:rsidRPr="00E44052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6A16C7" w:rsidRDefault="006A16C7" w:rsidP="006A1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6C7" w:rsidRPr="00357CB6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A16C7" w:rsidRPr="00357C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A16C7" w:rsidRDefault="006A16C7" w:rsidP="006A16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6A16C7" w:rsidRPr="00717C68" w:rsidRDefault="006A16C7" w:rsidP="006A16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7C68">
        <w:rPr>
          <w:rFonts w:ascii="Times New Roman" w:hAnsi="Times New Roman"/>
          <w:bCs/>
          <w:sz w:val="28"/>
          <w:szCs w:val="28"/>
        </w:rPr>
        <w:t xml:space="preserve">от </w:t>
      </w:r>
      <w:r w:rsidR="00717C68">
        <w:rPr>
          <w:rFonts w:ascii="Times New Roman" w:hAnsi="Times New Roman"/>
          <w:bCs/>
          <w:sz w:val="28"/>
          <w:szCs w:val="28"/>
        </w:rPr>
        <w:t>«___»</w:t>
      </w:r>
      <w:r w:rsidRPr="00717C68">
        <w:rPr>
          <w:rFonts w:ascii="Times New Roman" w:hAnsi="Times New Roman"/>
          <w:bCs/>
          <w:sz w:val="28"/>
          <w:szCs w:val="28"/>
        </w:rPr>
        <w:t xml:space="preserve"> </w:t>
      </w:r>
      <w:r w:rsidR="00717C68">
        <w:rPr>
          <w:rFonts w:ascii="Times New Roman" w:hAnsi="Times New Roman"/>
          <w:bCs/>
          <w:sz w:val="28"/>
          <w:szCs w:val="28"/>
        </w:rPr>
        <w:t>декабря</w:t>
      </w:r>
      <w:r w:rsidRPr="00717C68">
        <w:rPr>
          <w:rFonts w:ascii="Times New Roman" w:hAnsi="Times New Roman"/>
          <w:bCs/>
          <w:sz w:val="28"/>
          <w:szCs w:val="28"/>
        </w:rPr>
        <w:t xml:space="preserve"> 201</w:t>
      </w:r>
      <w:r w:rsidR="00717C68" w:rsidRPr="00717C68">
        <w:rPr>
          <w:rFonts w:ascii="Times New Roman" w:hAnsi="Times New Roman"/>
          <w:bCs/>
          <w:sz w:val="28"/>
          <w:szCs w:val="28"/>
        </w:rPr>
        <w:t>9</w:t>
      </w:r>
      <w:r w:rsidRPr="00717C68">
        <w:rPr>
          <w:rFonts w:ascii="Times New Roman" w:hAnsi="Times New Roman"/>
          <w:bCs/>
          <w:sz w:val="28"/>
          <w:szCs w:val="28"/>
        </w:rPr>
        <w:t>г.</w:t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</w:r>
      <w:r w:rsidRPr="00717C68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717C68" w:rsidRPr="00717C68">
        <w:rPr>
          <w:rFonts w:ascii="Times New Roman" w:hAnsi="Times New Roman"/>
          <w:bCs/>
          <w:sz w:val="28"/>
          <w:szCs w:val="28"/>
        </w:rPr>
        <w:t>____</w:t>
      </w:r>
    </w:p>
    <w:p w:rsidR="006A16C7" w:rsidRDefault="006A16C7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6A16C7" w:rsidRPr="00B24DB6" w:rsidRDefault="006A16C7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Рассмотрев обращение </w:t>
      </w:r>
      <w:proofErr w:type="gramStart"/>
      <w:r w:rsidR="007911CA">
        <w:rPr>
          <w:rFonts w:ascii="Times New Roman" w:eastAsia="Times New Roman" w:hAnsi="Times New Roman"/>
          <w:bCs/>
          <w:sz w:val="28"/>
          <w:szCs w:val="28"/>
        </w:rPr>
        <w:t xml:space="preserve">Управления </w:t>
      </w:r>
      <w:r w:rsidR="00F758CC">
        <w:rPr>
          <w:rFonts w:ascii="Times New Roman" w:eastAsia="Times New Roman" w:hAnsi="Times New Roman"/>
          <w:bCs/>
          <w:sz w:val="28"/>
          <w:szCs w:val="28"/>
        </w:rPr>
        <w:t xml:space="preserve"> Федеральной</w:t>
      </w:r>
      <w:proofErr w:type="gramEnd"/>
      <w:r w:rsidR="00F758CC">
        <w:rPr>
          <w:rFonts w:ascii="Times New Roman" w:eastAsia="Times New Roman" w:hAnsi="Times New Roman"/>
          <w:bCs/>
          <w:sz w:val="28"/>
          <w:szCs w:val="28"/>
        </w:rPr>
        <w:t xml:space="preserve"> налоговой службы от 11.11.2019 года, </w:t>
      </w:r>
      <w:r>
        <w:rPr>
          <w:rFonts w:ascii="Times New Roman" w:eastAsia="Times New Roman" w:hAnsi="Times New Roman"/>
          <w:bCs/>
          <w:sz w:val="28"/>
          <w:szCs w:val="28"/>
        </w:rPr>
        <w:t>администраци</w:t>
      </w:r>
      <w:r w:rsidR="00F758CC"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МО р.п. Первомайский, р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уководствуясь </w:t>
      </w:r>
      <w:r w:rsidR="00F758CC">
        <w:rPr>
          <w:rFonts w:ascii="Times New Roman" w:eastAsia="Times New Roman" w:hAnsi="Times New Roman"/>
          <w:bCs/>
          <w:sz w:val="28"/>
          <w:szCs w:val="28"/>
        </w:rPr>
        <w:t xml:space="preserve">п.2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ст.</w:t>
      </w:r>
      <w:r w:rsidR="00F758CC">
        <w:rPr>
          <w:rFonts w:ascii="Times New Roman" w:eastAsia="Times New Roman" w:hAnsi="Times New Roman"/>
          <w:bCs/>
          <w:sz w:val="28"/>
          <w:szCs w:val="28"/>
        </w:rPr>
        <w:t>387</w:t>
      </w:r>
      <w:r w:rsidR="00FC3228">
        <w:rPr>
          <w:rFonts w:ascii="Times New Roman" w:eastAsia="Times New Roman" w:hAnsi="Times New Roman"/>
          <w:bCs/>
          <w:sz w:val="28"/>
          <w:szCs w:val="28"/>
        </w:rPr>
        <w:t xml:space="preserve"> Налогового кодекса, ст.</w:t>
      </w:r>
      <w:r w:rsidR="004D5EDB">
        <w:rPr>
          <w:rFonts w:ascii="Times New Roman" w:eastAsia="Times New Roman" w:hAnsi="Times New Roman"/>
          <w:bCs/>
          <w:sz w:val="28"/>
          <w:szCs w:val="28"/>
        </w:rPr>
        <w:t xml:space="preserve"> 394 Налогового кодекса, на основании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ст.14 </w:t>
      </w:r>
      <w:r w:rsidRPr="00B24DB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24DB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24DB6">
        <w:rPr>
          <w:rFonts w:ascii="Times New Roman" w:hAnsi="Times New Roman"/>
          <w:sz w:val="28"/>
          <w:szCs w:val="28"/>
        </w:rPr>
        <w:t xml:space="preserve"> от 06.10.2013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на основании статьи 7</w:t>
      </w:r>
      <w:r>
        <w:rPr>
          <w:rFonts w:ascii="Times New Roman" w:eastAsia="Times New Roman" w:hAnsi="Times New Roman"/>
          <w:bCs/>
          <w:sz w:val="28"/>
          <w:szCs w:val="28"/>
        </w:rPr>
        <w:t>, 27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 Устава муниципального образования рабочий поселок Первомайский Щекинского района,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обрание депутатов МО р.п. Первомайский,</w:t>
      </w:r>
    </w:p>
    <w:p w:rsidR="006A16C7" w:rsidRDefault="006A16C7" w:rsidP="006A16C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3E49FD"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6A16C7" w:rsidRDefault="006A16C7" w:rsidP="006A16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Решение Собрания депутатов МО р.п. Первомайский Щекинского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 xml:space="preserve">района от 31.10.2013 года №55-265 «Об установлении земельного налога на территории муниципального образования рабочий поселок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ервомайский Щекинского района»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24DB6">
        <w:rPr>
          <w:rFonts w:ascii="Times New Roman" w:eastAsia="Times New Roman" w:hAnsi="Times New Roman"/>
          <w:bCs/>
          <w:sz w:val="28"/>
          <w:szCs w:val="28"/>
        </w:rPr>
        <w:t>следующие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изменения:</w:t>
      </w:r>
    </w:p>
    <w:p w:rsidR="004D5EDB" w:rsidRPr="00577D68" w:rsidRDefault="004D5EDB" w:rsidP="004D5EDB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577D68">
        <w:rPr>
          <w:rFonts w:ascii="Times New Roman" w:eastAsia="Times New Roman" w:hAnsi="Times New Roman"/>
          <w:b/>
          <w:bCs/>
          <w:sz w:val="28"/>
          <w:szCs w:val="28"/>
        </w:rPr>
        <w:t>пункт 6 изложить в следующей редакции:</w:t>
      </w:r>
    </w:p>
    <w:p w:rsidR="00232C3B" w:rsidRDefault="004D5EDB" w:rsidP="00577D68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со ст. 394 Налогового кодекса Российской Федерации ус</w:t>
      </w:r>
      <w:r w:rsidR="00BC2616">
        <w:rPr>
          <w:rFonts w:ascii="Times New Roman" w:eastAsia="Times New Roman" w:hAnsi="Times New Roman"/>
          <w:bCs/>
          <w:sz w:val="28"/>
          <w:szCs w:val="28"/>
        </w:rPr>
        <w:t>тановить следующие налоговые ст</w:t>
      </w:r>
      <w:r>
        <w:rPr>
          <w:rFonts w:ascii="Times New Roman" w:eastAsia="Times New Roman" w:hAnsi="Times New Roman"/>
          <w:bCs/>
          <w:sz w:val="28"/>
          <w:szCs w:val="28"/>
        </w:rPr>
        <w:t>авки для исчисления земельного налога в отношении земельных участков, расположенных на территории МО р.п. Первомайский:</w:t>
      </w:r>
    </w:p>
    <w:p w:rsidR="004D5EDB" w:rsidRDefault="004D5EDB" w:rsidP="004D5ED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3C761A">
        <w:rPr>
          <w:rFonts w:ascii="Times New Roman" w:eastAsia="Times New Roman" w:hAnsi="Times New Roman"/>
          <w:b/>
          <w:bCs/>
          <w:sz w:val="28"/>
          <w:szCs w:val="28"/>
        </w:rPr>
        <w:t>0,3 процента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отношении земельных участков:</w:t>
      </w:r>
    </w:p>
    <w:p w:rsidR="004D5EDB" w:rsidRDefault="004D5EDB" w:rsidP="004D5EDB">
      <w:pPr>
        <w:pStyle w:val="a5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2C3B" w:rsidRPr="004D5EDB" w:rsidRDefault="00232C3B" w:rsidP="004D5EDB">
      <w:pPr>
        <w:pStyle w:val="a5"/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577D6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A16C7" w:rsidRDefault="00577D68" w:rsidP="000C5CCF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занятых жилищным фондом и объектами инженерной инфраструктуры жилищно-коммунального</w:t>
      </w:r>
      <w:r w:rsidR="00326D9A">
        <w:rPr>
          <w:rFonts w:ascii="Times New Roman" w:eastAsia="Times New Roman" w:hAnsi="Times New Roman"/>
          <w:bCs/>
          <w:sz w:val="28"/>
          <w:szCs w:val="28"/>
        </w:rPr>
        <w:t xml:space="preserve"> комплекса (</w:t>
      </w:r>
      <w:r w:rsidR="000C5CCF">
        <w:rPr>
          <w:rFonts w:ascii="Times New Roman" w:eastAsia="Times New Roman" w:hAnsi="Times New Roman"/>
          <w:bCs/>
          <w:sz w:val="28"/>
          <w:szCs w:val="28"/>
        </w:rPr>
        <w:t>за исключением доли в праве на земельный участок, приходящийся на объект, не относящийся к жилищному фонду</w:t>
      </w:r>
      <w:r w:rsidR="00A65E99">
        <w:rPr>
          <w:rFonts w:ascii="Times New Roman" w:eastAsia="Times New Roman" w:hAnsi="Times New Roman"/>
          <w:bCs/>
          <w:sz w:val="28"/>
          <w:szCs w:val="28"/>
        </w:rPr>
        <w:t xml:space="preserve"> и к объектам</w:t>
      </w:r>
      <w:r w:rsidR="00BC2616">
        <w:rPr>
          <w:rFonts w:ascii="Times New Roman" w:eastAsia="Times New Roman" w:hAnsi="Times New Roman"/>
          <w:bCs/>
          <w:sz w:val="28"/>
          <w:szCs w:val="28"/>
        </w:rPr>
        <w:t xml:space="preserve"> инженерной инфраструктуры жилищно-коммунального</w:t>
      </w:r>
      <w:r w:rsidR="00315E91">
        <w:rPr>
          <w:rFonts w:ascii="Times New Roman" w:eastAsia="Times New Roman" w:hAnsi="Times New Roman"/>
          <w:bCs/>
          <w:sz w:val="28"/>
          <w:szCs w:val="28"/>
        </w:rPr>
        <w:t xml:space="preserve"> комплекса) или приобретенных (представленных) для жилищного строительства (за исключением земельных участков, приобретенных ( предоставленных) для индивидуального жилищного строительства, используемых в предпринимательской деятельности);</w:t>
      </w:r>
    </w:p>
    <w:p w:rsidR="00315E91" w:rsidRDefault="00315E91" w:rsidP="000C5CCF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3C761A" w:rsidRPr="005138E7" w:rsidRDefault="003C761A" w:rsidP="000C5CCF">
      <w:pPr>
        <w:tabs>
          <w:tab w:val="left" w:pos="851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2)  </w:t>
      </w:r>
      <w:r w:rsidRPr="003C761A">
        <w:rPr>
          <w:rFonts w:ascii="Times New Roman" w:eastAsia="Times New Roman" w:hAnsi="Times New Roman"/>
          <w:b/>
          <w:bCs/>
          <w:sz w:val="28"/>
          <w:szCs w:val="28"/>
        </w:rPr>
        <w:t>1,5 процента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отношении прочих земельных участков.</w:t>
      </w:r>
    </w:p>
    <w:p w:rsidR="006A16C7" w:rsidRDefault="006A16C7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5138E7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5138E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5138E7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r w:rsidR="00356ED1">
        <w:rPr>
          <w:rFonts w:ascii="Times New Roman" w:hAnsi="Times New Roman"/>
          <w:sz w:val="28"/>
          <w:szCs w:val="28"/>
        </w:rPr>
        <w:t>Первомайские вести</w:t>
      </w:r>
      <w:r w:rsidRPr="005138E7">
        <w:rPr>
          <w:rFonts w:ascii="Times New Roman" w:hAnsi="Times New Roman"/>
          <w:sz w:val="28"/>
          <w:szCs w:val="28"/>
        </w:rPr>
        <w:t>» и разместить на официальном сайте администрации МО р.п.Первомайский</w:t>
      </w:r>
      <w:r>
        <w:rPr>
          <w:rFonts w:ascii="Times New Roman" w:hAnsi="Times New Roman"/>
          <w:sz w:val="28"/>
          <w:szCs w:val="28"/>
        </w:rPr>
        <w:t>.</w:t>
      </w:r>
    </w:p>
    <w:p w:rsidR="006A16C7" w:rsidRDefault="006A16C7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356ED1">
        <w:rPr>
          <w:rFonts w:ascii="Times New Roman" w:hAnsi="Times New Roman"/>
          <w:sz w:val="28"/>
          <w:szCs w:val="28"/>
        </w:rPr>
        <w:t>со дня опубликования, и распространяется на правоотношения, возникшие с 01.01.2020 года</w:t>
      </w:r>
      <w:r>
        <w:rPr>
          <w:rFonts w:ascii="Times New Roman" w:hAnsi="Times New Roman"/>
          <w:sz w:val="28"/>
          <w:szCs w:val="28"/>
        </w:rPr>
        <w:t>.</w:t>
      </w:r>
    </w:p>
    <w:p w:rsidR="006A16C7" w:rsidRDefault="006A16C7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138E7">
        <w:rPr>
          <w:rFonts w:ascii="Times New Roman" w:eastAsia="Times New Roman" w:hAnsi="Times New Roman"/>
          <w:bCs/>
          <w:sz w:val="28"/>
          <w:szCs w:val="28"/>
        </w:rPr>
        <w:t>Контроль за исполнением настоящего решения возложить на главу администрации МО р.п.Первомайский и постоянную комиссию по экономической политике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бюджетно-финансовым вопросам Собрания депутатов МО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р.п.Первомайский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C761A" w:rsidRDefault="003C761A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6A16C7" w:rsidRPr="00C3674F" w:rsidRDefault="006A16C7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6A16C7" w:rsidRPr="00EA3F62" w:rsidRDefault="006A16C7" w:rsidP="006A16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3F62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МО р.п.</w:t>
      </w:r>
      <w:r w:rsidRPr="00EA3F62">
        <w:rPr>
          <w:rFonts w:ascii="Times New Roman" w:eastAsia="Times New Roman" w:hAnsi="Times New Roman"/>
          <w:sz w:val="28"/>
          <w:szCs w:val="28"/>
        </w:rPr>
        <w:t>Первомайский</w:t>
      </w:r>
    </w:p>
    <w:p w:rsidR="006A16C7" w:rsidRDefault="006A16C7" w:rsidP="006A16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A3F62">
        <w:rPr>
          <w:rFonts w:ascii="Times New Roman" w:eastAsia="Times New Roman" w:hAnsi="Times New Roman"/>
          <w:sz w:val="28"/>
          <w:szCs w:val="28"/>
        </w:rPr>
        <w:t xml:space="preserve">Щекинского района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356ED1">
        <w:rPr>
          <w:rFonts w:ascii="Times New Roman" w:eastAsia="Times New Roman" w:hAnsi="Times New Roman"/>
          <w:sz w:val="28"/>
          <w:szCs w:val="28"/>
        </w:rPr>
        <w:t>М.А. Хакимов</w:t>
      </w:r>
      <w:bookmarkStart w:id="0" w:name="_GoBack"/>
      <w:bookmarkEnd w:id="0"/>
    </w:p>
    <w:p w:rsidR="006A16C7" w:rsidRDefault="006A16C7" w:rsidP="006A16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5482B" w:rsidRDefault="0075482B"/>
    <w:sectPr w:rsidR="0075482B" w:rsidSect="006D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 w15:restartNumberingAfterBreak="0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6C7"/>
    <w:rsid w:val="000C5CCF"/>
    <w:rsid w:val="001810A2"/>
    <w:rsid w:val="00232C3B"/>
    <w:rsid w:val="00315E91"/>
    <w:rsid w:val="00326D9A"/>
    <w:rsid w:val="00356ED1"/>
    <w:rsid w:val="003C761A"/>
    <w:rsid w:val="004D5EDB"/>
    <w:rsid w:val="00577D68"/>
    <w:rsid w:val="006A16C7"/>
    <w:rsid w:val="006D7446"/>
    <w:rsid w:val="00717C68"/>
    <w:rsid w:val="0075482B"/>
    <w:rsid w:val="0076290B"/>
    <w:rsid w:val="007911CA"/>
    <w:rsid w:val="009A4B9C"/>
    <w:rsid w:val="00A65E99"/>
    <w:rsid w:val="00BC2616"/>
    <w:rsid w:val="00F758CC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17F2-44F9-425C-965B-B4E3892E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Fokin</cp:lastModifiedBy>
  <cp:revision>6</cp:revision>
  <dcterms:created xsi:type="dcterms:W3CDTF">2014-11-26T09:05:00Z</dcterms:created>
  <dcterms:modified xsi:type="dcterms:W3CDTF">2019-11-25T14:22:00Z</dcterms:modified>
</cp:coreProperties>
</file>