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B2" w:rsidRDefault="00482CE7" w:rsidP="000D66B2">
      <w:pPr>
        <w:jc w:val="center"/>
        <w:rPr>
          <w:noProof/>
        </w:rPr>
      </w:pPr>
      <w:r>
        <w:rPr>
          <w:noProof/>
        </w:rPr>
        <w:t xml:space="preserve">                                                             </w:t>
      </w:r>
      <w:r w:rsidR="00A92CD5">
        <w:rPr>
          <w:noProof/>
        </w:rPr>
        <w:drawing>
          <wp:inline distT="0" distB="0" distL="0" distR="0">
            <wp:extent cx="714375" cy="904875"/>
            <wp:effectExtent l="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r w:rsidR="00194567" w:rsidRPr="00194567">
        <w:rPr>
          <w:rFonts w:ascii="Times New Roman" w:hAnsi="Times New Roman" w:cs="Times New Roman"/>
          <w:b/>
          <w:bCs/>
          <w:sz w:val="28"/>
          <w:szCs w:val="28"/>
        </w:rPr>
        <w:t xml:space="preserve"> </w:t>
      </w:r>
      <w:r>
        <w:rPr>
          <w:rFonts w:ascii="Times New Roman" w:hAnsi="Times New Roman" w:cs="Times New Roman"/>
          <w:b/>
          <w:bCs/>
          <w:sz w:val="28"/>
          <w:szCs w:val="28"/>
        </w:rPr>
        <w:t xml:space="preserve">                                   ПРОЕКТ</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Тульская  область</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Муниципальное образование рабочий поселок Первомайский</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Щекинского района</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СОБРАНИЕ ДЕПУТАТОВ</w:t>
      </w:r>
    </w:p>
    <w:p w:rsidR="00C55FA7" w:rsidRDefault="00C55FA7" w:rsidP="00C55FA7">
      <w:pPr>
        <w:pStyle w:val="1"/>
        <w:spacing w:before="0" w:after="0"/>
        <w:rPr>
          <w:rFonts w:ascii="Times New Roman" w:hAnsi="Times New Roman" w:cs="Times New Roman"/>
          <w:color w:val="auto"/>
          <w:sz w:val="28"/>
          <w:szCs w:val="28"/>
        </w:rPr>
      </w:pPr>
    </w:p>
    <w:p w:rsidR="00300753" w:rsidRPr="00300753" w:rsidRDefault="00300753" w:rsidP="00300753"/>
    <w:p w:rsidR="00C55FA7" w:rsidRPr="00194567" w:rsidRDefault="00C55FA7" w:rsidP="00C55FA7">
      <w:pPr>
        <w:pStyle w:val="1"/>
        <w:spacing w:before="0" w:after="0"/>
        <w:rPr>
          <w:rFonts w:ascii="Times New Roman" w:hAnsi="Times New Roman" w:cs="Times New Roman"/>
          <w:color w:val="auto"/>
          <w:sz w:val="28"/>
          <w:szCs w:val="28"/>
        </w:rPr>
      </w:pPr>
      <w:r w:rsidRPr="00194567">
        <w:rPr>
          <w:rFonts w:ascii="Times New Roman" w:hAnsi="Times New Roman" w:cs="Times New Roman"/>
          <w:color w:val="auto"/>
          <w:sz w:val="28"/>
          <w:szCs w:val="28"/>
        </w:rPr>
        <w:t>Р</w:t>
      </w:r>
      <w:r>
        <w:rPr>
          <w:rFonts w:ascii="Times New Roman" w:hAnsi="Times New Roman" w:cs="Times New Roman"/>
          <w:color w:val="auto"/>
          <w:sz w:val="28"/>
          <w:szCs w:val="28"/>
        </w:rPr>
        <w:t>ЕШЕНИЕ</w:t>
      </w:r>
    </w:p>
    <w:p w:rsidR="00C55FA7" w:rsidRDefault="00C55FA7" w:rsidP="00C55FA7">
      <w:pPr>
        <w:ind w:firstLine="540"/>
        <w:jc w:val="both"/>
        <w:rPr>
          <w:rFonts w:ascii="Times New Roman" w:hAnsi="Times New Roman" w:cs="Times New Roman"/>
          <w:bCs/>
          <w:sz w:val="28"/>
          <w:szCs w:val="28"/>
        </w:rPr>
      </w:pPr>
    </w:p>
    <w:p w:rsidR="00C55FA7" w:rsidRPr="00C55FA7" w:rsidRDefault="00BE12ED" w:rsidP="00C55FA7">
      <w:pPr>
        <w:ind w:firstLine="540"/>
        <w:jc w:val="both"/>
        <w:rPr>
          <w:rFonts w:ascii="Times New Roman" w:hAnsi="Times New Roman" w:cs="Times New Roman"/>
          <w:sz w:val="28"/>
          <w:szCs w:val="28"/>
        </w:rPr>
      </w:pPr>
      <w:r>
        <w:rPr>
          <w:rFonts w:ascii="Times New Roman" w:hAnsi="Times New Roman" w:cs="Times New Roman"/>
          <w:bCs/>
          <w:sz w:val="28"/>
          <w:szCs w:val="28"/>
        </w:rPr>
        <w:t xml:space="preserve">от  </w:t>
      </w:r>
      <w:r w:rsidR="00482CE7">
        <w:rPr>
          <w:rFonts w:ascii="Times New Roman" w:hAnsi="Times New Roman" w:cs="Times New Roman"/>
          <w:bCs/>
          <w:sz w:val="28"/>
          <w:szCs w:val="28"/>
        </w:rPr>
        <w:t>«_____»</w:t>
      </w:r>
      <w:r w:rsidR="00300753">
        <w:rPr>
          <w:rFonts w:ascii="Times New Roman" w:hAnsi="Times New Roman" w:cs="Times New Roman"/>
          <w:bCs/>
          <w:sz w:val="28"/>
          <w:szCs w:val="28"/>
        </w:rPr>
        <w:t xml:space="preserve"> </w:t>
      </w:r>
      <w:r w:rsidR="00482CE7">
        <w:rPr>
          <w:rFonts w:ascii="Times New Roman" w:hAnsi="Times New Roman" w:cs="Times New Roman"/>
          <w:bCs/>
          <w:sz w:val="28"/>
          <w:szCs w:val="28"/>
        </w:rPr>
        <w:t>января</w:t>
      </w:r>
      <w:r w:rsidR="00300753">
        <w:rPr>
          <w:rFonts w:ascii="Times New Roman" w:hAnsi="Times New Roman" w:cs="Times New Roman"/>
          <w:bCs/>
          <w:sz w:val="28"/>
          <w:szCs w:val="28"/>
        </w:rPr>
        <w:t xml:space="preserve"> </w:t>
      </w:r>
      <w:r w:rsidR="00C55FA7" w:rsidRPr="00C55FA7">
        <w:rPr>
          <w:rFonts w:ascii="Times New Roman" w:hAnsi="Times New Roman" w:cs="Times New Roman"/>
          <w:bCs/>
          <w:sz w:val="28"/>
          <w:szCs w:val="28"/>
        </w:rPr>
        <w:t>201</w:t>
      </w:r>
      <w:r w:rsidR="00482CE7">
        <w:rPr>
          <w:rFonts w:ascii="Times New Roman" w:hAnsi="Times New Roman" w:cs="Times New Roman"/>
          <w:bCs/>
          <w:sz w:val="28"/>
          <w:szCs w:val="28"/>
        </w:rPr>
        <w:t>9</w:t>
      </w:r>
      <w:r w:rsidR="00C55FA7" w:rsidRPr="00C55FA7">
        <w:rPr>
          <w:rFonts w:ascii="Times New Roman" w:hAnsi="Times New Roman" w:cs="Times New Roman"/>
          <w:bCs/>
          <w:sz w:val="28"/>
          <w:szCs w:val="28"/>
        </w:rPr>
        <w:t xml:space="preserve"> года </w:t>
      </w:r>
      <w:r w:rsidR="00C55FA7">
        <w:rPr>
          <w:rFonts w:ascii="Times New Roman" w:hAnsi="Times New Roman" w:cs="Times New Roman"/>
          <w:bCs/>
          <w:sz w:val="28"/>
          <w:szCs w:val="28"/>
        </w:rPr>
        <w:t xml:space="preserve">                                              </w:t>
      </w:r>
      <w:r w:rsidR="00C55FA7" w:rsidRPr="00C55FA7">
        <w:rPr>
          <w:rFonts w:ascii="Times New Roman" w:hAnsi="Times New Roman" w:cs="Times New Roman"/>
          <w:bCs/>
          <w:sz w:val="28"/>
          <w:szCs w:val="28"/>
        </w:rPr>
        <w:t>№</w:t>
      </w:r>
      <w:r w:rsidR="00300753">
        <w:rPr>
          <w:rFonts w:ascii="Times New Roman" w:hAnsi="Times New Roman" w:cs="Times New Roman"/>
          <w:bCs/>
          <w:sz w:val="28"/>
          <w:szCs w:val="28"/>
        </w:rPr>
        <w:t xml:space="preserve">  </w:t>
      </w:r>
    </w:p>
    <w:p w:rsidR="00C55FA7" w:rsidRDefault="00C55FA7" w:rsidP="009B3297">
      <w:pPr>
        <w:jc w:val="center"/>
        <w:rPr>
          <w:rFonts w:ascii="Times New Roman" w:hAnsi="Times New Roman" w:cs="Times New Roman"/>
          <w:b/>
          <w:sz w:val="28"/>
          <w:szCs w:val="28"/>
        </w:rPr>
      </w:pPr>
    </w:p>
    <w:p w:rsidR="00300753" w:rsidRDefault="00300753" w:rsidP="009B3297">
      <w:pPr>
        <w:jc w:val="center"/>
        <w:rPr>
          <w:rFonts w:ascii="Times New Roman" w:hAnsi="Times New Roman" w:cs="Times New Roman"/>
          <w:b/>
          <w:sz w:val="28"/>
          <w:szCs w:val="28"/>
        </w:rPr>
      </w:pPr>
    </w:p>
    <w:p w:rsidR="009B3297" w:rsidRPr="00445D11" w:rsidRDefault="00793A57" w:rsidP="009B3297">
      <w:pPr>
        <w:jc w:val="center"/>
        <w:rPr>
          <w:rFonts w:ascii="Times New Roman" w:hAnsi="Times New Roman" w:cs="Times New Roman"/>
          <w:b/>
          <w:sz w:val="28"/>
          <w:szCs w:val="28"/>
        </w:rPr>
      </w:pPr>
      <w:r>
        <w:rPr>
          <w:rFonts w:ascii="Times New Roman" w:hAnsi="Times New Roman" w:cs="Times New Roman"/>
          <w:b/>
          <w:sz w:val="28"/>
          <w:szCs w:val="28"/>
        </w:rPr>
        <w:t>О внесении</w:t>
      </w:r>
      <w:r w:rsidR="00BE12ED" w:rsidRPr="00445D11">
        <w:rPr>
          <w:rFonts w:ascii="Times New Roman" w:hAnsi="Times New Roman" w:cs="Times New Roman"/>
          <w:b/>
          <w:sz w:val="28"/>
          <w:szCs w:val="28"/>
        </w:rPr>
        <w:t xml:space="preserve"> изменени</w:t>
      </w:r>
      <w:r>
        <w:rPr>
          <w:rFonts w:ascii="Times New Roman" w:hAnsi="Times New Roman" w:cs="Times New Roman"/>
          <w:b/>
          <w:sz w:val="28"/>
          <w:szCs w:val="28"/>
        </w:rPr>
        <w:t>й</w:t>
      </w:r>
      <w:r w:rsidR="00BE12ED" w:rsidRPr="00445D11">
        <w:rPr>
          <w:rFonts w:ascii="Times New Roman" w:hAnsi="Times New Roman" w:cs="Times New Roman"/>
          <w:b/>
          <w:sz w:val="28"/>
          <w:szCs w:val="28"/>
        </w:rPr>
        <w:t xml:space="preserve"> в решение Собрания депутатов МО р.п. Первомайский Щекинского района от </w:t>
      </w:r>
      <w:r w:rsidR="00445D11" w:rsidRPr="00445D11">
        <w:rPr>
          <w:rFonts w:ascii="Times New Roman" w:hAnsi="Times New Roman" w:cs="Times New Roman"/>
          <w:b/>
          <w:sz w:val="28"/>
          <w:szCs w:val="28"/>
        </w:rPr>
        <w:t>06.02</w:t>
      </w:r>
      <w:r w:rsidR="00BE12ED" w:rsidRPr="00445D11">
        <w:rPr>
          <w:rFonts w:ascii="Times New Roman" w:hAnsi="Times New Roman" w:cs="Times New Roman"/>
          <w:b/>
          <w:sz w:val="28"/>
          <w:szCs w:val="28"/>
        </w:rPr>
        <w:t>.2015</w:t>
      </w:r>
      <w:r>
        <w:rPr>
          <w:rFonts w:ascii="Times New Roman" w:hAnsi="Times New Roman" w:cs="Times New Roman"/>
          <w:b/>
          <w:sz w:val="28"/>
          <w:szCs w:val="28"/>
        </w:rPr>
        <w:t xml:space="preserve"> г.</w:t>
      </w:r>
      <w:r w:rsidR="00BE12ED" w:rsidRPr="00445D11">
        <w:rPr>
          <w:rFonts w:ascii="Times New Roman" w:hAnsi="Times New Roman" w:cs="Times New Roman"/>
          <w:b/>
          <w:sz w:val="28"/>
          <w:szCs w:val="28"/>
        </w:rPr>
        <w:t xml:space="preserve"> № </w:t>
      </w:r>
      <w:r w:rsidR="00445D11" w:rsidRPr="00445D11">
        <w:rPr>
          <w:rFonts w:ascii="Times New Roman" w:hAnsi="Times New Roman" w:cs="Times New Roman"/>
          <w:b/>
          <w:sz w:val="28"/>
          <w:szCs w:val="28"/>
        </w:rPr>
        <w:t>9-47</w:t>
      </w:r>
      <w:r w:rsidR="00BE12ED" w:rsidRPr="00445D11">
        <w:rPr>
          <w:rFonts w:ascii="Times New Roman" w:hAnsi="Times New Roman" w:cs="Times New Roman"/>
          <w:b/>
          <w:sz w:val="28"/>
          <w:szCs w:val="28"/>
        </w:rPr>
        <w:t xml:space="preserve"> «</w:t>
      </w:r>
      <w:r w:rsidR="00445D11" w:rsidRPr="00445D11">
        <w:rPr>
          <w:rFonts w:ascii="Times New Roman" w:hAnsi="Times New Roman" w:cs="Times New Roman"/>
          <w:b/>
          <w:sz w:val="28"/>
          <w:szCs w:val="28"/>
        </w:rPr>
        <w:t xml:space="preserve">Об утверждении Положения </w:t>
      </w:r>
      <w:r>
        <w:rPr>
          <w:rFonts w:ascii="Times New Roman" w:hAnsi="Times New Roman" w:cs="Times New Roman"/>
          <w:b/>
          <w:sz w:val="28"/>
          <w:szCs w:val="28"/>
        </w:rPr>
        <w:t>«О</w:t>
      </w:r>
      <w:r w:rsidR="00445D11" w:rsidRPr="00445D11">
        <w:rPr>
          <w:rFonts w:ascii="Times New Roman" w:hAnsi="Times New Roman" w:cs="Times New Roman"/>
          <w:b/>
          <w:sz w:val="28"/>
          <w:szCs w:val="28"/>
        </w:rPr>
        <w:t xml:space="preserve"> погребении и похоронном деле на территории МО р.п. Первомайский Щёкинского района»</w:t>
      </w:r>
    </w:p>
    <w:p w:rsidR="009B3297" w:rsidRPr="00C47DAE" w:rsidRDefault="009B3297" w:rsidP="009B3297">
      <w:pPr>
        <w:ind w:firstLine="540"/>
        <w:jc w:val="center"/>
        <w:rPr>
          <w:rFonts w:ascii="Times New Roman" w:hAnsi="Times New Roman" w:cs="Times New Roman"/>
          <w:sz w:val="28"/>
          <w:szCs w:val="28"/>
        </w:rPr>
      </w:pPr>
    </w:p>
    <w:p w:rsidR="009B3297" w:rsidRDefault="00445D11" w:rsidP="009B3297">
      <w:pPr>
        <w:ind w:firstLine="540"/>
        <w:jc w:val="both"/>
        <w:rPr>
          <w:rFonts w:ascii="Times New Roman" w:hAnsi="Times New Roman" w:cs="Times New Roman"/>
          <w:sz w:val="28"/>
          <w:szCs w:val="28"/>
        </w:rPr>
      </w:pPr>
      <w:r w:rsidRPr="00445D11">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w:t>
      </w:r>
      <w:r w:rsidR="001F135C">
        <w:rPr>
          <w:rFonts w:ascii="Times New Roman" w:hAnsi="Times New Roman" w:cs="Times New Roman"/>
          <w:sz w:val="28"/>
          <w:szCs w:val="28"/>
        </w:rPr>
        <w:t xml:space="preserve"> </w:t>
      </w:r>
      <w:r w:rsidRPr="00445D11">
        <w:rPr>
          <w:rFonts w:ascii="Times New Roman" w:hAnsi="Times New Roman" w:cs="Times New Roman"/>
          <w:sz w:val="28"/>
          <w:szCs w:val="28"/>
        </w:rPr>
        <w:t>8-ФЗ «О погребении и похоронном деле», С</w:t>
      </w:r>
      <w:r w:rsidRPr="00445D11">
        <w:rPr>
          <w:rFonts w:ascii="Times New Roman" w:hAnsi="Times New Roman" w:cs="Times New Roman"/>
          <w:sz w:val="28"/>
          <w:szCs w:val="28"/>
          <w:shd w:val="clear" w:color="auto" w:fill="FFFFFF"/>
        </w:rPr>
        <w:t>анитарными правилами и нормами СанПин 2.1.1279-03,</w:t>
      </w:r>
      <w:r w:rsidRPr="00445D11">
        <w:rPr>
          <w:rFonts w:ascii="Times New Roman" w:hAnsi="Times New Roman" w:cs="Times New Roman"/>
          <w:sz w:val="28"/>
          <w:szCs w:val="28"/>
        </w:rPr>
        <w:t xml:space="preserve"> на основании Устава МО р.п. Первомайский Щекинского района, Собрание депутатов МО р.п. Первомайский Щекинского района РЕШИЛО:</w:t>
      </w:r>
    </w:p>
    <w:p w:rsidR="007B5320" w:rsidRPr="00445D11" w:rsidRDefault="007B5320" w:rsidP="009B3297">
      <w:pPr>
        <w:ind w:firstLine="540"/>
        <w:jc w:val="both"/>
        <w:rPr>
          <w:rFonts w:ascii="Times New Roman" w:hAnsi="Times New Roman" w:cs="Times New Roman"/>
          <w:sz w:val="28"/>
          <w:szCs w:val="28"/>
        </w:rPr>
      </w:pPr>
    </w:p>
    <w:p w:rsidR="007B5320" w:rsidRPr="004C6764" w:rsidRDefault="009B3297" w:rsidP="007B5320">
      <w:pPr>
        <w:shd w:val="clear" w:color="auto" w:fill="FFFFFF"/>
        <w:ind w:firstLine="567"/>
        <w:jc w:val="both"/>
        <w:rPr>
          <w:rFonts w:ascii="Times New Roman" w:hAnsi="Times New Roman" w:cs="Times New Roman"/>
          <w:bCs/>
          <w:color w:val="000000"/>
          <w:sz w:val="28"/>
          <w:szCs w:val="28"/>
        </w:rPr>
      </w:pPr>
      <w:r w:rsidRPr="00C55FA7">
        <w:rPr>
          <w:rFonts w:ascii="Times New Roman" w:hAnsi="Times New Roman" w:cs="Times New Roman"/>
          <w:sz w:val="28"/>
          <w:szCs w:val="28"/>
        </w:rPr>
        <w:t xml:space="preserve">1. </w:t>
      </w:r>
      <w:r w:rsidR="007B5320" w:rsidRPr="004C6764">
        <w:rPr>
          <w:rFonts w:ascii="Times New Roman" w:hAnsi="Times New Roman" w:cs="Times New Roman"/>
          <w:sz w:val="28"/>
          <w:szCs w:val="28"/>
        </w:rPr>
        <w:t xml:space="preserve">Внести изменение  в Приложение к решению Собрания депутатов МО р.п. Первомайский </w:t>
      </w:r>
      <w:r w:rsidR="007B5320" w:rsidRPr="004C6764">
        <w:rPr>
          <w:rFonts w:ascii="Times New Roman" w:hAnsi="Times New Roman" w:cs="Times New Roman"/>
          <w:bCs/>
          <w:color w:val="000000"/>
          <w:sz w:val="28"/>
          <w:szCs w:val="28"/>
        </w:rPr>
        <w:t xml:space="preserve">№ </w:t>
      </w:r>
      <w:r w:rsidR="007B5320">
        <w:rPr>
          <w:rFonts w:ascii="Times New Roman" w:hAnsi="Times New Roman" w:cs="Times New Roman"/>
          <w:bCs/>
          <w:color w:val="000000"/>
          <w:sz w:val="28"/>
          <w:szCs w:val="28"/>
        </w:rPr>
        <w:t>9-47</w:t>
      </w:r>
      <w:r w:rsidR="007B5320" w:rsidRPr="004C6764">
        <w:rPr>
          <w:rFonts w:ascii="Times New Roman" w:hAnsi="Times New Roman" w:cs="Times New Roman"/>
          <w:bCs/>
          <w:color w:val="000000"/>
          <w:sz w:val="28"/>
          <w:szCs w:val="28"/>
        </w:rPr>
        <w:t xml:space="preserve"> от </w:t>
      </w:r>
      <w:r w:rsidR="007B5320">
        <w:rPr>
          <w:rFonts w:ascii="Times New Roman" w:hAnsi="Times New Roman" w:cs="Times New Roman"/>
          <w:bCs/>
          <w:color w:val="000000"/>
          <w:sz w:val="28"/>
          <w:szCs w:val="28"/>
        </w:rPr>
        <w:t>06</w:t>
      </w:r>
      <w:r w:rsidR="007B5320" w:rsidRPr="004C6764">
        <w:rPr>
          <w:rFonts w:ascii="Times New Roman" w:hAnsi="Times New Roman" w:cs="Times New Roman"/>
          <w:bCs/>
          <w:color w:val="000000"/>
          <w:sz w:val="28"/>
          <w:szCs w:val="28"/>
        </w:rPr>
        <w:t>.0</w:t>
      </w:r>
      <w:r w:rsidR="007B5320">
        <w:rPr>
          <w:rFonts w:ascii="Times New Roman" w:hAnsi="Times New Roman" w:cs="Times New Roman"/>
          <w:bCs/>
          <w:color w:val="000000"/>
          <w:sz w:val="28"/>
          <w:szCs w:val="28"/>
        </w:rPr>
        <w:t>2</w:t>
      </w:r>
      <w:r w:rsidR="007B5320" w:rsidRPr="004C6764">
        <w:rPr>
          <w:rFonts w:ascii="Times New Roman" w:hAnsi="Times New Roman" w:cs="Times New Roman"/>
          <w:bCs/>
          <w:color w:val="000000"/>
          <w:sz w:val="28"/>
          <w:szCs w:val="28"/>
        </w:rPr>
        <w:t>.201</w:t>
      </w:r>
      <w:r w:rsidR="007B5320">
        <w:rPr>
          <w:rFonts w:ascii="Times New Roman" w:hAnsi="Times New Roman" w:cs="Times New Roman"/>
          <w:bCs/>
          <w:color w:val="000000"/>
          <w:sz w:val="28"/>
          <w:szCs w:val="28"/>
        </w:rPr>
        <w:t>5</w:t>
      </w:r>
      <w:r w:rsidR="007B5320" w:rsidRPr="004C6764">
        <w:rPr>
          <w:rFonts w:ascii="Times New Roman" w:hAnsi="Times New Roman" w:cs="Times New Roman"/>
          <w:bCs/>
          <w:color w:val="000000"/>
          <w:sz w:val="28"/>
          <w:szCs w:val="28"/>
        </w:rPr>
        <w:t xml:space="preserve"> года «Об утверждении Положения о </w:t>
      </w:r>
      <w:r w:rsidR="007B5320">
        <w:rPr>
          <w:rFonts w:ascii="Times New Roman" w:hAnsi="Times New Roman" w:cs="Times New Roman"/>
          <w:bCs/>
          <w:color w:val="000000"/>
          <w:sz w:val="28"/>
          <w:szCs w:val="28"/>
        </w:rPr>
        <w:t xml:space="preserve">погребении и похоронном деле на территории МО р.п. Первомайский Щекинского района </w:t>
      </w:r>
      <w:r w:rsidR="007B5320" w:rsidRPr="003A4DE0">
        <w:rPr>
          <w:rFonts w:ascii="Times New Roman" w:hAnsi="Times New Roman" w:cs="Times New Roman"/>
          <w:sz w:val="28"/>
          <w:szCs w:val="28"/>
        </w:rPr>
        <w:t>(приложение).</w:t>
      </w:r>
    </w:p>
    <w:p w:rsidR="001470FE" w:rsidRPr="00001B07" w:rsidRDefault="000046CA" w:rsidP="007B5320">
      <w:pPr>
        <w:pStyle w:val="afff1"/>
        <w:keepLines/>
        <w:ind w:firstLine="567"/>
        <w:jc w:val="both"/>
        <w:rPr>
          <w:sz w:val="28"/>
          <w:szCs w:val="28"/>
        </w:rPr>
      </w:pPr>
      <w:r>
        <w:rPr>
          <w:sz w:val="28"/>
          <w:szCs w:val="28"/>
        </w:rPr>
        <w:t>2</w:t>
      </w:r>
      <w:r w:rsidR="00C47DAE">
        <w:rPr>
          <w:sz w:val="28"/>
          <w:szCs w:val="28"/>
        </w:rPr>
        <w:t xml:space="preserve">. </w:t>
      </w:r>
      <w:r w:rsidR="001470FE" w:rsidRPr="00001B07">
        <w:rPr>
          <w:sz w:val="28"/>
          <w:szCs w:val="28"/>
        </w:rPr>
        <w:t>Контроль за исполнением настоящего решения возложить на</w:t>
      </w:r>
      <w:r w:rsidR="001470FE">
        <w:rPr>
          <w:sz w:val="28"/>
          <w:szCs w:val="28"/>
        </w:rPr>
        <w:t xml:space="preserve"> </w:t>
      </w:r>
      <w:r w:rsidR="001470FE" w:rsidRPr="00001B07">
        <w:rPr>
          <w:sz w:val="28"/>
          <w:szCs w:val="28"/>
        </w:rPr>
        <w:t>глав</w:t>
      </w:r>
      <w:r w:rsidR="00336485">
        <w:rPr>
          <w:sz w:val="28"/>
          <w:szCs w:val="28"/>
        </w:rPr>
        <w:t>у</w:t>
      </w:r>
      <w:r w:rsidR="001470FE" w:rsidRPr="00001B07">
        <w:rPr>
          <w:sz w:val="28"/>
          <w:szCs w:val="28"/>
        </w:rPr>
        <w:t xml:space="preserve"> администрации </w:t>
      </w:r>
      <w:r w:rsidR="001470FE">
        <w:rPr>
          <w:sz w:val="28"/>
          <w:szCs w:val="28"/>
        </w:rPr>
        <w:t>МО р.п. Первомайский</w:t>
      </w:r>
      <w:r w:rsidR="001470FE" w:rsidRPr="00001B07">
        <w:rPr>
          <w:sz w:val="28"/>
          <w:szCs w:val="28"/>
        </w:rPr>
        <w:t xml:space="preserve"> Щекинского района </w:t>
      </w:r>
      <w:r w:rsidR="00336485">
        <w:rPr>
          <w:sz w:val="28"/>
          <w:szCs w:val="28"/>
        </w:rPr>
        <w:t>(</w:t>
      </w:r>
      <w:r w:rsidR="001470FE">
        <w:rPr>
          <w:sz w:val="28"/>
          <w:szCs w:val="28"/>
        </w:rPr>
        <w:t>Шепелёв</w:t>
      </w:r>
      <w:r w:rsidR="00336485">
        <w:rPr>
          <w:sz w:val="28"/>
          <w:szCs w:val="28"/>
        </w:rPr>
        <w:t>а</w:t>
      </w:r>
      <w:r w:rsidR="001470FE">
        <w:rPr>
          <w:sz w:val="28"/>
          <w:szCs w:val="28"/>
        </w:rPr>
        <w:t xml:space="preserve"> И.И.</w:t>
      </w:r>
      <w:r w:rsidR="00336485">
        <w:rPr>
          <w:sz w:val="28"/>
          <w:szCs w:val="28"/>
        </w:rPr>
        <w:t>)</w:t>
      </w:r>
    </w:p>
    <w:p w:rsidR="001470FE" w:rsidRPr="00001B07" w:rsidRDefault="000046CA" w:rsidP="007B5320">
      <w:pPr>
        <w:pStyle w:val="afff1"/>
        <w:keepLines/>
        <w:ind w:firstLine="567"/>
        <w:jc w:val="both"/>
        <w:rPr>
          <w:sz w:val="28"/>
          <w:szCs w:val="28"/>
        </w:rPr>
      </w:pPr>
      <w:r>
        <w:rPr>
          <w:sz w:val="28"/>
          <w:szCs w:val="28"/>
        </w:rPr>
        <w:t>3</w:t>
      </w:r>
      <w:r w:rsidR="001470FE" w:rsidRPr="00001B07">
        <w:rPr>
          <w:sz w:val="28"/>
          <w:szCs w:val="28"/>
        </w:rPr>
        <w:t xml:space="preserve">. Решение подлежит опубликованию в </w:t>
      </w:r>
      <w:r>
        <w:rPr>
          <w:sz w:val="28"/>
          <w:szCs w:val="28"/>
        </w:rPr>
        <w:t>средствах массовой информации</w:t>
      </w:r>
      <w:r w:rsidR="001470FE" w:rsidRPr="00001B07">
        <w:rPr>
          <w:sz w:val="28"/>
          <w:szCs w:val="28"/>
        </w:rPr>
        <w:t xml:space="preserve"> и размещению на официальном сайте МО </w:t>
      </w:r>
      <w:r w:rsidR="001470FE">
        <w:rPr>
          <w:sz w:val="28"/>
          <w:szCs w:val="28"/>
        </w:rPr>
        <w:t>р.п. Первомайский Щекинского района.</w:t>
      </w:r>
    </w:p>
    <w:p w:rsidR="001470FE" w:rsidRPr="00001B07" w:rsidRDefault="000046CA" w:rsidP="007B5320">
      <w:pPr>
        <w:pStyle w:val="afff1"/>
        <w:keepLines/>
        <w:ind w:firstLine="567"/>
        <w:jc w:val="both"/>
        <w:rPr>
          <w:sz w:val="28"/>
          <w:szCs w:val="28"/>
        </w:rPr>
      </w:pPr>
      <w:r>
        <w:rPr>
          <w:sz w:val="28"/>
          <w:szCs w:val="28"/>
        </w:rPr>
        <w:t>4</w:t>
      </w:r>
      <w:r w:rsidR="001470FE" w:rsidRPr="00001B07">
        <w:rPr>
          <w:sz w:val="28"/>
          <w:szCs w:val="28"/>
        </w:rPr>
        <w:t>. Решение вступает в силу со дня его официального опубликования.</w:t>
      </w:r>
    </w:p>
    <w:p w:rsidR="00E0596F" w:rsidRPr="00E357EF" w:rsidRDefault="00E0596F" w:rsidP="00E357EF">
      <w:pPr>
        <w:pStyle w:val="afff1"/>
        <w:ind w:firstLine="709"/>
        <w:jc w:val="both"/>
        <w:rPr>
          <w:sz w:val="28"/>
          <w:szCs w:val="28"/>
        </w:rPr>
      </w:pPr>
    </w:p>
    <w:p w:rsidR="00E0596F" w:rsidRDefault="00E0596F" w:rsidP="00E0596F">
      <w:pPr>
        <w:jc w:val="both"/>
        <w:rPr>
          <w:b/>
          <w:sz w:val="26"/>
          <w:szCs w:val="26"/>
        </w:rPr>
      </w:pPr>
    </w:p>
    <w:tbl>
      <w:tblPr>
        <w:tblW w:w="0" w:type="auto"/>
        <w:tblInd w:w="108" w:type="dxa"/>
        <w:tblLook w:val="0000" w:firstRow="0" w:lastRow="0" w:firstColumn="0" w:lastColumn="0" w:noHBand="0" w:noVBand="0"/>
      </w:tblPr>
      <w:tblGrid>
        <w:gridCol w:w="6161"/>
        <w:gridCol w:w="3086"/>
      </w:tblGrid>
      <w:tr w:rsidR="00E357EF" w:rsidRPr="00194567" w:rsidTr="008A2262">
        <w:tblPrEx>
          <w:tblCellMar>
            <w:top w:w="0" w:type="dxa"/>
            <w:bottom w:w="0" w:type="dxa"/>
          </w:tblCellMar>
        </w:tblPrEx>
        <w:tc>
          <w:tcPr>
            <w:tcW w:w="6613" w:type="dxa"/>
            <w:tcBorders>
              <w:top w:val="nil"/>
              <w:left w:val="nil"/>
              <w:bottom w:val="nil"/>
              <w:right w:val="nil"/>
            </w:tcBorders>
            <w:vAlign w:val="bottom"/>
          </w:tcPr>
          <w:p w:rsidR="00300753" w:rsidRDefault="00300753" w:rsidP="008A2262">
            <w:pPr>
              <w:pStyle w:val="aff3"/>
              <w:ind w:firstLine="743"/>
              <w:rPr>
                <w:rFonts w:ascii="Times New Roman" w:hAnsi="Times New Roman" w:cs="Times New Roman"/>
                <w:sz w:val="28"/>
                <w:szCs w:val="28"/>
              </w:rPr>
            </w:pPr>
          </w:p>
          <w:p w:rsidR="00E357EF" w:rsidRPr="00194567" w:rsidRDefault="00E357EF" w:rsidP="008A2262">
            <w:pPr>
              <w:pStyle w:val="aff3"/>
              <w:ind w:firstLine="743"/>
              <w:rPr>
                <w:rFonts w:ascii="Times New Roman" w:hAnsi="Times New Roman" w:cs="Times New Roman"/>
                <w:sz w:val="28"/>
                <w:szCs w:val="28"/>
              </w:rPr>
            </w:pPr>
            <w:r w:rsidRPr="00194567">
              <w:rPr>
                <w:rFonts w:ascii="Times New Roman" w:hAnsi="Times New Roman" w:cs="Times New Roman"/>
                <w:sz w:val="28"/>
                <w:szCs w:val="28"/>
              </w:rPr>
              <w:t>Глава МО р.п.Первомайский</w:t>
            </w:r>
          </w:p>
          <w:p w:rsidR="00E357EF" w:rsidRPr="00194567" w:rsidRDefault="00E357EF" w:rsidP="008A2262">
            <w:pPr>
              <w:pStyle w:val="aff3"/>
              <w:ind w:firstLine="743"/>
              <w:rPr>
                <w:rFonts w:ascii="Times New Roman" w:hAnsi="Times New Roman" w:cs="Times New Roman"/>
                <w:sz w:val="28"/>
                <w:szCs w:val="28"/>
              </w:rPr>
            </w:pPr>
            <w:r w:rsidRPr="00194567">
              <w:rPr>
                <w:rFonts w:ascii="Times New Roman" w:hAnsi="Times New Roman" w:cs="Times New Roman"/>
                <w:sz w:val="28"/>
                <w:szCs w:val="28"/>
              </w:rPr>
              <w:t>Щекинского района</w:t>
            </w:r>
          </w:p>
        </w:tc>
        <w:tc>
          <w:tcPr>
            <w:tcW w:w="3306" w:type="dxa"/>
            <w:tcBorders>
              <w:top w:val="nil"/>
              <w:left w:val="nil"/>
              <w:bottom w:val="nil"/>
              <w:right w:val="nil"/>
            </w:tcBorders>
            <w:vAlign w:val="bottom"/>
          </w:tcPr>
          <w:p w:rsidR="00E357EF" w:rsidRPr="00194567" w:rsidRDefault="00482CE7" w:rsidP="008A2262">
            <w:pPr>
              <w:pStyle w:val="afc"/>
              <w:jc w:val="right"/>
              <w:rPr>
                <w:rFonts w:ascii="Times New Roman" w:hAnsi="Times New Roman" w:cs="Times New Roman"/>
                <w:sz w:val="28"/>
                <w:szCs w:val="28"/>
              </w:rPr>
            </w:pPr>
            <w:r>
              <w:rPr>
                <w:rFonts w:ascii="Times New Roman" w:hAnsi="Times New Roman" w:cs="Times New Roman"/>
                <w:sz w:val="28"/>
                <w:szCs w:val="28"/>
              </w:rPr>
              <w:t>М.А. Хакимов</w:t>
            </w:r>
          </w:p>
        </w:tc>
      </w:tr>
    </w:tbl>
    <w:p w:rsidR="00300753" w:rsidRDefault="00300753" w:rsidP="00C55FA7">
      <w:pPr>
        <w:ind w:firstLine="720"/>
        <w:jc w:val="right"/>
        <w:rPr>
          <w:rFonts w:ascii="Times New Roman" w:hAnsi="Times New Roman" w:cs="Times New Roman"/>
          <w:sz w:val="28"/>
          <w:szCs w:val="28"/>
        </w:rPr>
      </w:pPr>
    </w:p>
    <w:p w:rsidR="00482CE7" w:rsidRPr="00283FE9" w:rsidRDefault="00300753" w:rsidP="00482CE7">
      <w:pPr>
        <w:ind w:firstLine="720"/>
        <w:jc w:val="right"/>
        <w:rPr>
          <w:rFonts w:ascii="Times New Roman" w:hAnsi="Times New Roman" w:cs="Times New Roman"/>
          <w:kern w:val="24"/>
          <w:sz w:val="28"/>
          <w:szCs w:val="28"/>
        </w:rPr>
      </w:pPr>
      <w:r>
        <w:rPr>
          <w:rFonts w:ascii="Times New Roman" w:hAnsi="Times New Roman" w:cs="Times New Roman"/>
          <w:sz w:val="28"/>
          <w:szCs w:val="28"/>
        </w:rPr>
        <w:br w:type="page"/>
      </w:r>
      <w:r w:rsidR="00482CE7" w:rsidRPr="00283FE9">
        <w:rPr>
          <w:rFonts w:ascii="Times New Roman" w:hAnsi="Times New Roman" w:cs="Times New Roman"/>
          <w:kern w:val="24"/>
          <w:sz w:val="28"/>
          <w:szCs w:val="28"/>
        </w:rPr>
        <w:lastRenderedPageBreak/>
        <w:t>Приложение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решению собрания депутатов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w:t>
      </w:r>
    </w:p>
    <w:p w:rsidR="00482CE7" w:rsidRPr="00283FE9" w:rsidRDefault="00482CE7" w:rsidP="00482CE7">
      <w:pPr>
        <w:ind w:firstLine="720"/>
        <w:jc w:val="right"/>
        <w:rPr>
          <w:rFonts w:ascii="Times New Roman" w:hAnsi="Times New Roman" w:cs="Times New Roman"/>
          <w:kern w:val="24"/>
          <w:sz w:val="28"/>
          <w:szCs w:val="28"/>
        </w:rPr>
      </w:pPr>
      <w:bookmarkStart w:id="0" w:name="_GoBack"/>
      <w:bookmarkEnd w:id="0"/>
      <w:r w:rsidRPr="00283FE9">
        <w:rPr>
          <w:rFonts w:ascii="Times New Roman" w:hAnsi="Times New Roman" w:cs="Times New Roman"/>
          <w:kern w:val="24"/>
          <w:sz w:val="28"/>
          <w:szCs w:val="28"/>
        </w:rPr>
        <w:t>Щекинского района</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от </w:t>
      </w:r>
      <w:r>
        <w:rPr>
          <w:rFonts w:ascii="Times New Roman" w:hAnsi="Times New Roman" w:cs="Times New Roman"/>
          <w:kern w:val="24"/>
          <w:sz w:val="28"/>
          <w:szCs w:val="28"/>
        </w:rPr>
        <w:t xml:space="preserve">«___» января </w:t>
      </w:r>
      <w:r w:rsidRPr="00283FE9">
        <w:rPr>
          <w:rFonts w:ascii="Times New Roman" w:hAnsi="Times New Roman" w:cs="Times New Roman"/>
          <w:kern w:val="24"/>
          <w:sz w:val="28"/>
          <w:szCs w:val="28"/>
        </w:rPr>
        <w:t>201</w:t>
      </w:r>
      <w:r w:rsidR="001F09CD">
        <w:rPr>
          <w:rFonts w:ascii="Times New Roman" w:hAnsi="Times New Roman" w:cs="Times New Roman"/>
          <w:kern w:val="24"/>
          <w:sz w:val="28"/>
          <w:szCs w:val="28"/>
        </w:rPr>
        <w:t>9</w:t>
      </w:r>
      <w:r w:rsidRPr="00283FE9">
        <w:rPr>
          <w:rFonts w:ascii="Times New Roman" w:hAnsi="Times New Roman" w:cs="Times New Roman"/>
          <w:kern w:val="24"/>
          <w:sz w:val="28"/>
          <w:szCs w:val="28"/>
        </w:rPr>
        <w:t xml:space="preserve"> года  №</w:t>
      </w:r>
      <w:r>
        <w:rPr>
          <w:rFonts w:ascii="Times New Roman" w:hAnsi="Times New Roman" w:cs="Times New Roman"/>
          <w:kern w:val="24"/>
          <w:sz w:val="28"/>
          <w:szCs w:val="28"/>
        </w:rPr>
        <w:t xml:space="preserve"> </w:t>
      </w:r>
      <w:r w:rsidR="001F09CD">
        <w:rPr>
          <w:rFonts w:ascii="Times New Roman" w:hAnsi="Times New Roman" w:cs="Times New Roman"/>
          <w:kern w:val="24"/>
          <w:sz w:val="28"/>
          <w:szCs w:val="28"/>
        </w:rPr>
        <w:t>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Положение</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о погребении и похоронном деле на территории 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1. Область применения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1.1. Настоящее Положение определяет порядок организации ритуальных услуг на территории МО р.п. Первомайский Щекинского района, а также содержания мест захоронения и работы специализированных служб по вопросам оказания ритуальных услуг в МО р.п. Первомайский Щекинского района. Действие Положения распространяется на все муниципальные организации в области ритуальных услуг, организации иных форм собственности, работающие на рынке ритуальных услуг в сфере, определяемой федеральным законом, а также на лиц, вовлеченных в похоронное обслуживание населения и взявших на себя соответствующие обязанности, также определенные федеральным законом.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1.2. Требования Положения могут быть развиты и дополнены нормативными и рекомендательными документами по вопросам похоронного дела, документами по проведению религиозных и профессиональных похоронных обрядов, принятых органами местного самоуправления.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2. Документы</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2.1. К обязательным документам в сфере похоронного обслуживания относятся:</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 удостоверение о захоронении (Приложение 1).</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2) заявление на захоронение (Приложение 2).</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3) книга регистрации установки надгробий (Приложение 3).</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4) книга регистрации захоронений (Приложение 4).</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5) справка о констатации смерти;</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6) протокол осмотра тела;</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7) медицинское свидетельство о смерти;</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8) гербовое свидетельство о смерти; </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9) справка о смерти для выплаты социального пособия на погребение;</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10) счет-заказ на похороны;</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11) справка о захоронении;</w:t>
      </w:r>
    </w:p>
    <w:p w:rsidR="00482CE7" w:rsidRPr="00283FE9" w:rsidRDefault="00482CE7" w:rsidP="00482CE7">
      <w:pPr>
        <w:ind w:firstLine="709"/>
        <w:jc w:val="both"/>
        <w:rPr>
          <w:rFonts w:ascii="Times New Roman" w:hAnsi="Times New Roman" w:cs="Times New Roman"/>
          <w:kern w:val="24"/>
          <w:sz w:val="28"/>
          <w:szCs w:val="28"/>
        </w:rPr>
      </w:pPr>
      <w:r w:rsidRPr="00283FE9">
        <w:rPr>
          <w:rFonts w:ascii="Times New Roman" w:hAnsi="Times New Roman" w:cs="Times New Roman"/>
          <w:kern w:val="24"/>
          <w:sz w:val="28"/>
          <w:szCs w:val="28"/>
        </w:rPr>
        <w:t>12) справка о кремации.</w:t>
      </w:r>
    </w:p>
    <w:p w:rsidR="00482CE7" w:rsidRPr="00283FE9" w:rsidRDefault="00482CE7" w:rsidP="00482CE7">
      <w:pPr>
        <w:ind w:firstLine="720"/>
        <w:jc w:val="center"/>
        <w:outlineLvl w:val="0"/>
        <w:rPr>
          <w:rFonts w:ascii="Times New Roman" w:hAnsi="Times New Roman" w:cs="Times New Roman"/>
          <w:b/>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lastRenderedPageBreak/>
        <w:t>3. Организация похоронного обслуживания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 Процесс захоронения и операции, входящие в него, должны обеспечивать: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защиту населения и в том числе лиц, проводящих захоронения, от вредных воздействий останков или праха на их здоровье, окружающую природную среду, животный мир, застройку поселений;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неопределенно длительное использование мест погребения по своему основному назначению;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органичное сочетание с обрядовыми действиями, образующими погребение;</w:t>
      </w:r>
    </w:p>
    <w:p w:rsidR="00482CE7" w:rsidRPr="00283FE9" w:rsidRDefault="00482CE7" w:rsidP="00482CE7">
      <w:pPr>
        <w:ind w:firstLine="709"/>
        <w:jc w:val="both"/>
        <w:rPr>
          <w:rFonts w:ascii="Times New Roman" w:hAnsi="Times New Roman" w:cs="Times New Roman"/>
          <w:kern w:val="24"/>
          <w:sz w:val="28"/>
          <w:szCs w:val="28"/>
        </w:rPr>
      </w:pPr>
      <w:r w:rsidRPr="00283FE9">
        <w:rPr>
          <w:rFonts w:ascii="Times New Roman" w:hAnsi="Times New Roman" w:cs="Times New Roman"/>
          <w:kern w:val="24"/>
          <w:sz w:val="28"/>
          <w:szCs w:val="28"/>
        </w:rPr>
        <w:t>3.2. Погребение должно осуществляться в специально отведенных и оборудованных с этой целью местах.</w:t>
      </w:r>
    </w:p>
    <w:p w:rsidR="00482CE7" w:rsidRPr="00283FE9" w:rsidRDefault="00482CE7" w:rsidP="00482CE7">
      <w:pPr>
        <w:ind w:firstLine="709"/>
        <w:jc w:val="both"/>
        <w:rPr>
          <w:rFonts w:ascii="Times New Roman" w:hAnsi="Times New Roman" w:cs="Times New Roman"/>
          <w:sz w:val="28"/>
          <w:szCs w:val="28"/>
          <w:lang w:eastAsia="en-US"/>
        </w:rPr>
      </w:pPr>
      <w:r w:rsidRPr="00283FE9">
        <w:rPr>
          <w:rFonts w:ascii="Times New Roman" w:hAnsi="Times New Roman" w:cs="Times New Roman"/>
          <w:sz w:val="28"/>
          <w:szCs w:val="28"/>
          <w:lang w:eastAsia="en-US"/>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Самовольное погребение в не отведенных, а также в специально 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3.3. 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или определяется решением родственников (или иных близких к умершему лиц). В случае пожелания умершего быть погребенным на другом указанном им месте (не рядом с ранее умершими), его волеизъявление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возможности соблюдения санитарно - эпидемиологических норм, а также с учетом заслуг умершего перед обществом и государством.</w:t>
      </w:r>
    </w:p>
    <w:p w:rsidR="00482CE7" w:rsidRPr="00283FE9" w:rsidRDefault="00482CE7" w:rsidP="00482CE7">
      <w:pPr>
        <w:ind w:firstLine="709"/>
        <w:jc w:val="both"/>
        <w:rPr>
          <w:rFonts w:ascii="Times New Roman" w:hAnsi="Times New Roman" w:cs="Times New Roman"/>
          <w:sz w:val="28"/>
          <w:szCs w:val="28"/>
        </w:rPr>
      </w:pPr>
      <w:r w:rsidRPr="00283FE9">
        <w:rPr>
          <w:rFonts w:ascii="Times New Roman" w:hAnsi="Times New Roman" w:cs="Times New Roman"/>
          <w:sz w:val="28"/>
          <w:szCs w:val="28"/>
        </w:rPr>
        <w:t>Обязанности по содержанию и благоустройству мест захоронения, в том числе по ремонту надмогильных сооружений (надгробий) и оград, осуществляют лица, взявшие на себя обязательство обеспечивать надлежащее содержание места захоронения и постоянный уход за ним.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По поручению лиц, взявших на себя обязательство обеспечивать надлежащее содержание места захоронения и постоянный уход за ним, данные мероприятия могут осуществляться на договорной основе администрациями </w:t>
      </w:r>
      <w:r w:rsidRPr="00283FE9">
        <w:rPr>
          <w:rFonts w:ascii="Times New Roman" w:hAnsi="Times New Roman" w:cs="Times New Roman"/>
          <w:kern w:val="24"/>
          <w:sz w:val="28"/>
          <w:szCs w:val="28"/>
        </w:rPr>
        <w:lastRenderedPageBreak/>
        <w:t>кладбищ, специализированными службами по вопросам похоронного дела, иными юридическими лицами и индивидуальными предпринимателями, осуществляющими предпринимательскую деятельность без образования юридического лица (далее - хозяйствующие субъекты), гражданами.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3.4. Лицам, проводящим погребение, предоставляется бесплатно участок для устройства могилы и надмогильных сооружений на кладбище любого вида.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3.5. Участки для захоронений на кладбищах предоставляются гражданам на правах бессрочного пользования. В пределах отведенного земельного участка под могилу после захоронения могут устанавливаться ограды высотой не более </w:t>
      </w:r>
      <w:smartTag w:uri="urn:schemas-microsoft-com:office:smarttags" w:element="metricconverter">
        <w:smartTagPr>
          <w:attr w:name="ProductID" w:val="60 см"/>
        </w:smartTagPr>
        <w:r w:rsidRPr="00283FE9">
          <w:rPr>
            <w:rFonts w:ascii="Times New Roman" w:hAnsi="Times New Roman" w:cs="Times New Roman"/>
            <w:kern w:val="24"/>
            <w:sz w:val="28"/>
            <w:szCs w:val="28"/>
          </w:rPr>
          <w:t>60 см</w:t>
        </w:r>
      </w:smartTag>
      <w:r w:rsidRPr="00283FE9">
        <w:rPr>
          <w:rFonts w:ascii="Times New Roman" w:hAnsi="Times New Roman" w:cs="Times New Roman"/>
          <w:kern w:val="24"/>
          <w:sz w:val="28"/>
          <w:szCs w:val="28"/>
        </w:rPr>
        <w:t>. и надгробные сооружения.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3.6. Похоронное обслуживание и содержание открытых к захоронению и подзахоронению могил возлагаются на специализированные службы.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Копка могил специализированной службой допускается только на основании заключенного письменного договора с лицами, проводящими погребение (близкими и родственниками умершего).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Допускается копка могил силами лиц организующих захоронение по согласованию места с администрацией кладбища.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Порядок содержания братских могил на территории МО р.п. Первомайский Щекинского района, военнослужащих СССР, погибших в Великой Отечественной войне определяется администрацией МО р.п. Первомайский Щекинского района.</w:t>
      </w:r>
    </w:p>
    <w:p w:rsidR="00482CE7" w:rsidRPr="00283FE9" w:rsidRDefault="00482CE7" w:rsidP="00482CE7">
      <w:pPr>
        <w:shd w:val="clear" w:color="auto" w:fill="FFFFFF"/>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3.7. Тарифы на оказание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МО р.п. Первомайский Щекинского района утверждаются Постановлением администрации МО р.п. Первомайский Щекинского района по согласованию с отделением Пенсионного фонда по Тульской области, тульским региональным отделением фонда социального страхования Российской Федерации и комитетом Тульской области по предпринимательству и потребительскому рынку.</w:t>
      </w:r>
    </w:p>
    <w:p w:rsidR="00482CE7" w:rsidRPr="00283FE9" w:rsidRDefault="00482CE7" w:rsidP="00482CE7">
      <w:pPr>
        <w:shd w:val="clear" w:color="auto" w:fill="FFFFFF"/>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4. Специализированные службы по вопросам похоронного дела</w:t>
      </w:r>
    </w:p>
    <w:p w:rsidR="00482CE7" w:rsidRPr="00283FE9" w:rsidRDefault="00482CE7" w:rsidP="00482CE7">
      <w:pPr>
        <w:ind w:firstLine="720"/>
        <w:jc w:val="center"/>
        <w:outlineLvl w:val="0"/>
        <w:rPr>
          <w:rFonts w:ascii="Times New Roman" w:hAnsi="Times New Roman" w:cs="Times New Roman"/>
          <w:b/>
          <w:kern w:val="24"/>
          <w:sz w:val="28"/>
          <w:szCs w:val="28"/>
        </w:rPr>
      </w:pPr>
    </w:p>
    <w:p w:rsidR="00482CE7" w:rsidRDefault="00482CE7" w:rsidP="0086377B">
      <w:pPr>
        <w:ind w:firstLine="720"/>
        <w:jc w:val="both"/>
        <w:rPr>
          <w:rFonts w:ascii="Times New Roman" w:hAnsi="Times New Roman" w:cs="Times New Roman"/>
          <w:kern w:val="24"/>
          <w:sz w:val="28"/>
          <w:szCs w:val="28"/>
          <w:highlight w:val="yellow"/>
        </w:rPr>
      </w:pPr>
      <w:r w:rsidRPr="00635635">
        <w:rPr>
          <w:rFonts w:ascii="Times New Roman" w:hAnsi="Times New Roman" w:cs="Times New Roman"/>
          <w:kern w:val="24"/>
          <w:sz w:val="28"/>
          <w:szCs w:val="28"/>
          <w:highlight w:val="yellow"/>
        </w:rPr>
        <w:t xml:space="preserve">4.1. Специализированная служба по вопросам похоронного дела </w:t>
      </w:r>
      <w:r w:rsidR="00635635">
        <w:rPr>
          <w:rFonts w:ascii="Times New Roman" w:hAnsi="Times New Roman" w:cs="Times New Roman"/>
          <w:kern w:val="24"/>
          <w:sz w:val="28"/>
          <w:szCs w:val="28"/>
          <w:highlight w:val="yellow"/>
        </w:rPr>
        <w:t>(далее – специализированная служба) – муниципальная организация (предприятие или учреждение), созданная исходя из целесообразности и потребности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w:t>
      </w:r>
      <w:r w:rsidR="0086377B">
        <w:rPr>
          <w:rFonts w:ascii="Times New Roman" w:hAnsi="Times New Roman" w:cs="Times New Roman"/>
          <w:kern w:val="24"/>
          <w:sz w:val="28"/>
          <w:szCs w:val="28"/>
          <w:highlight w:val="yellow"/>
        </w:rPr>
        <w:t>ль)</w:t>
      </w:r>
      <w:r w:rsidR="00635635">
        <w:rPr>
          <w:rFonts w:ascii="Times New Roman" w:hAnsi="Times New Roman" w:cs="Times New Roman"/>
          <w:kern w:val="24"/>
          <w:sz w:val="28"/>
          <w:szCs w:val="28"/>
          <w:highlight w:val="yellow"/>
        </w:rPr>
        <w:t xml:space="preserve"> </w:t>
      </w:r>
      <w:r w:rsidR="0086377B">
        <w:rPr>
          <w:rFonts w:ascii="Times New Roman" w:hAnsi="Times New Roman" w:cs="Times New Roman"/>
          <w:kern w:val="24"/>
          <w:sz w:val="28"/>
          <w:szCs w:val="28"/>
          <w:highlight w:val="yellow"/>
        </w:rPr>
        <w:t xml:space="preserve">выбранная путем проведения открытого конкурса по выбору организации ритуальных услуг с правом специализированной службы в целях оказания гарантированного перечня </w:t>
      </w:r>
      <w:r w:rsidR="0086377B">
        <w:rPr>
          <w:rFonts w:ascii="Times New Roman" w:hAnsi="Times New Roman" w:cs="Times New Roman"/>
          <w:kern w:val="24"/>
          <w:sz w:val="28"/>
          <w:szCs w:val="28"/>
          <w:highlight w:val="yellow"/>
        </w:rPr>
        <w:lastRenderedPageBreak/>
        <w:t xml:space="preserve">услуг по погребению на безвозмездной основе </w:t>
      </w:r>
      <w:r w:rsidRPr="00635635">
        <w:rPr>
          <w:rFonts w:ascii="Times New Roman" w:hAnsi="Times New Roman" w:cs="Times New Roman"/>
          <w:kern w:val="24"/>
          <w:sz w:val="28"/>
          <w:szCs w:val="28"/>
          <w:highlight w:val="yellow"/>
        </w:rPr>
        <w:t xml:space="preserve">с правом по погребению безродных, невостребованных и неопознанных умерших на территории МО р.п. Первомайский Щекинского района определяется </w:t>
      </w:r>
      <w:r w:rsidR="0068098D">
        <w:rPr>
          <w:rFonts w:ascii="Times New Roman" w:hAnsi="Times New Roman" w:cs="Times New Roman"/>
          <w:kern w:val="24"/>
          <w:sz w:val="28"/>
          <w:szCs w:val="28"/>
          <w:highlight w:val="yellow"/>
        </w:rPr>
        <w:t>следующим образом.</w:t>
      </w:r>
    </w:p>
    <w:p w:rsidR="0086377B" w:rsidRDefault="0086377B"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4.1.1. Специализированная служба создается (определяется) администрацией муниципального образования рабочий поселок Первомайский Щекинского района способами, не противоречащими законодательству</w:t>
      </w:r>
      <w:r w:rsidR="0068098D">
        <w:rPr>
          <w:rFonts w:ascii="Times New Roman" w:hAnsi="Times New Roman" w:cs="Times New Roman"/>
          <w:kern w:val="24"/>
          <w:sz w:val="28"/>
          <w:szCs w:val="28"/>
          <w:highlight w:val="yellow"/>
        </w:rPr>
        <w:t>:</w:t>
      </w:r>
    </w:p>
    <w:p w:rsidR="0068098D" w:rsidRDefault="0068098D"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путем создания  муниципального учреждения или предприятия;</w:t>
      </w:r>
    </w:p>
    <w:p w:rsidR="0068098D" w:rsidRDefault="0068098D"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путем создания (наделения полномочиями) муниципального учреждения или предприятия;</w:t>
      </w:r>
    </w:p>
    <w:p w:rsidR="0068098D" w:rsidRDefault="0068098D"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Путем определения по результатам проведенного отбора по результатам открытого конкурса по выбору организации по оказанию ритуальных услуг с правом специализированной организации.</w:t>
      </w:r>
    </w:p>
    <w:p w:rsidR="0068098D" w:rsidRPr="0086377B" w:rsidRDefault="00B906D7"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4.1.2.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4.2. </w:t>
      </w:r>
      <w:r w:rsidR="007B5320">
        <w:rPr>
          <w:rFonts w:ascii="Times New Roman" w:hAnsi="Times New Roman" w:cs="Times New Roman"/>
          <w:kern w:val="24"/>
          <w:sz w:val="28"/>
          <w:szCs w:val="28"/>
        </w:rPr>
        <w:t>Специализированная служба</w:t>
      </w:r>
      <w:r w:rsidRPr="00283FE9">
        <w:rPr>
          <w:rFonts w:ascii="Times New Roman" w:hAnsi="Times New Roman" w:cs="Times New Roman"/>
          <w:kern w:val="24"/>
          <w:sz w:val="28"/>
          <w:szCs w:val="28"/>
        </w:rPr>
        <w:t>, ставшая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должна установить: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договорные отношения с Управлением Пенсионного фонда в г. Щекино и Щекинском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со Щекинским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4.3. Специализированные службы по вопросам похоронного дела действуют на основе Федерального закона "О погребении и похоронном деле" (от 12 января </w:t>
      </w:r>
      <w:smartTag w:uri="urn:schemas-microsoft-com:office:smarttags" w:element="metricconverter">
        <w:smartTagPr>
          <w:attr w:name="ProductID" w:val="1996 г"/>
        </w:smartTagPr>
        <w:r w:rsidRPr="00283FE9">
          <w:rPr>
            <w:rFonts w:ascii="Times New Roman" w:hAnsi="Times New Roman" w:cs="Times New Roman"/>
            <w:kern w:val="24"/>
            <w:sz w:val="28"/>
            <w:szCs w:val="28"/>
          </w:rPr>
          <w:t>1996 г</w:t>
        </w:r>
      </w:smartTag>
      <w:r w:rsidRPr="00283FE9">
        <w:rPr>
          <w:rFonts w:ascii="Times New Roman" w:hAnsi="Times New Roman" w:cs="Times New Roman"/>
          <w:kern w:val="24"/>
          <w:sz w:val="28"/>
          <w:szCs w:val="28"/>
        </w:rPr>
        <w:t xml:space="preserve">. N 8-ФЗ) и Правил бытового обслуживания населения в Российской Федерации (утверждены Постановлением Правительства Российской Федерации от 15 августа </w:t>
      </w:r>
      <w:smartTag w:uri="urn:schemas-microsoft-com:office:smarttags" w:element="metricconverter">
        <w:smartTagPr>
          <w:attr w:name="ProductID" w:val="1997 г"/>
        </w:smartTagPr>
        <w:r w:rsidRPr="00283FE9">
          <w:rPr>
            <w:rFonts w:ascii="Times New Roman" w:hAnsi="Times New Roman" w:cs="Times New Roman"/>
            <w:kern w:val="24"/>
            <w:sz w:val="28"/>
            <w:szCs w:val="28"/>
          </w:rPr>
          <w:t>1997 г</w:t>
        </w:r>
      </w:smartTag>
      <w:r w:rsidRPr="00283FE9">
        <w:rPr>
          <w:rFonts w:ascii="Times New Roman" w:hAnsi="Times New Roman" w:cs="Times New Roman"/>
          <w:kern w:val="24"/>
          <w:sz w:val="28"/>
          <w:szCs w:val="28"/>
        </w:rPr>
        <w:t>. N 1025) в действующей редакции.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4.4. Специализированные служб</w:t>
      </w:r>
      <w:r w:rsidR="007B5320">
        <w:rPr>
          <w:rFonts w:ascii="Times New Roman" w:hAnsi="Times New Roman" w:cs="Times New Roman"/>
          <w:kern w:val="24"/>
          <w:sz w:val="28"/>
          <w:szCs w:val="28"/>
        </w:rPr>
        <w:t xml:space="preserve">ы по вопросам похоронного дела </w:t>
      </w:r>
      <w:r w:rsidRPr="00283FE9">
        <w:rPr>
          <w:rFonts w:ascii="Times New Roman" w:hAnsi="Times New Roman" w:cs="Times New Roman"/>
          <w:kern w:val="24"/>
          <w:sz w:val="28"/>
          <w:szCs w:val="28"/>
        </w:rPr>
        <w:t xml:space="preserve">создаются исполнительным органом местного самоуправления по согласованию с представительным органом местного самоуправления, либо наделяются полномочиями действующие предприятия.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4.5. Специализированные службы по вопросам похоронного дела (предприятие) обеспечивают выполнение всех видов услуг по погребению, в т.ч. по погребению безродных, невостребованных и неопознанных умерших на территории 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4.6. Предприятием должен быть предусмотрен гарантированный перечень услуг по погребению, согласно существующему законодательству.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4.7. </w:t>
      </w:r>
      <w:r w:rsidR="00000A96">
        <w:rPr>
          <w:rFonts w:ascii="Times New Roman" w:hAnsi="Times New Roman" w:cs="Times New Roman"/>
          <w:kern w:val="24"/>
          <w:sz w:val="28"/>
          <w:szCs w:val="28"/>
          <w:highlight w:val="yellow"/>
        </w:rPr>
        <w:t>Специализированная служба</w:t>
      </w:r>
      <w:r w:rsidRPr="00000A96">
        <w:rPr>
          <w:rFonts w:ascii="Times New Roman" w:hAnsi="Times New Roman" w:cs="Times New Roman"/>
          <w:kern w:val="24"/>
          <w:sz w:val="28"/>
          <w:szCs w:val="28"/>
          <w:highlight w:val="yellow"/>
        </w:rPr>
        <w:t xml:space="preserve"> должн</w:t>
      </w:r>
      <w:r w:rsidR="00000A96">
        <w:rPr>
          <w:rFonts w:ascii="Times New Roman" w:hAnsi="Times New Roman" w:cs="Times New Roman"/>
          <w:kern w:val="24"/>
          <w:sz w:val="28"/>
          <w:szCs w:val="28"/>
          <w:highlight w:val="yellow"/>
        </w:rPr>
        <w:t>а</w:t>
      </w:r>
      <w:r w:rsidRPr="00000A96">
        <w:rPr>
          <w:rFonts w:ascii="Times New Roman" w:hAnsi="Times New Roman" w:cs="Times New Roman"/>
          <w:kern w:val="24"/>
          <w:sz w:val="28"/>
          <w:szCs w:val="28"/>
          <w:highlight w:val="yellow"/>
        </w:rPr>
        <w:t xml:space="preserve"> иметь вывеску со следующей информацией: </w:t>
      </w:r>
      <w:r w:rsidR="00000A96">
        <w:rPr>
          <w:rFonts w:ascii="Times New Roman" w:hAnsi="Times New Roman" w:cs="Times New Roman"/>
          <w:kern w:val="24"/>
          <w:sz w:val="28"/>
          <w:szCs w:val="28"/>
          <w:highlight w:val="yellow"/>
        </w:rPr>
        <w:t xml:space="preserve">полное </w:t>
      </w:r>
      <w:r w:rsidRPr="00000A96">
        <w:rPr>
          <w:rFonts w:ascii="Times New Roman" w:hAnsi="Times New Roman" w:cs="Times New Roman"/>
          <w:kern w:val="24"/>
          <w:sz w:val="28"/>
          <w:szCs w:val="28"/>
          <w:highlight w:val="yellow"/>
        </w:rPr>
        <w:t xml:space="preserve">наименование, </w:t>
      </w:r>
      <w:r w:rsidR="003471CC">
        <w:rPr>
          <w:rFonts w:ascii="Times New Roman" w:hAnsi="Times New Roman" w:cs="Times New Roman"/>
          <w:kern w:val="24"/>
          <w:sz w:val="28"/>
          <w:szCs w:val="28"/>
          <w:highlight w:val="yellow"/>
        </w:rPr>
        <w:t>место нахождения</w:t>
      </w:r>
      <w:r w:rsidRPr="00000A96">
        <w:rPr>
          <w:rFonts w:ascii="Times New Roman" w:hAnsi="Times New Roman" w:cs="Times New Roman"/>
          <w:kern w:val="24"/>
          <w:sz w:val="28"/>
          <w:szCs w:val="28"/>
          <w:highlight w:val="yellow"/>
        </w:rPr>
        <w:t>, профиль предприятия, режим работы.</w:t>
      </w:r>
    </w:p>
    <w:p w:rsidR="00482CE7" w:rsidRPr="00000A96" w:rsidRDefault="00482CE7" w:rsidP="00482CE7">
      <w:pPr>
        <w:ind w:firstLine="720"/>
        <w:jc w:val="both"/>
        <w:rPr>
          <w:rFonts w:ascii="Times New Roman" w:hAnsi="Times New Roman" w:cs="Times New Roman"/>
          <w:kern w:val="24"/>
          <w:sz w:val="28"/>
          <w:szCs w:val="28"/>
          <w:highlight w:val="yellow"/>
        </w:rPr>
      </w:pPr>
      <w:r w:rsidRPr="00000A96">
        <w:rPr>
          <w:rFonts w:ascii="Times New Roman" w:hAnsi="Times New Roman" w:cs="Times New Roman"/>
          <w:kern w:val="24"/>
          <w:sz w:val="28"/>
          <w:szCs w:val="28"/>
          <w:highlight w:val="yellow"/>
        </w:rPr>
        <w:t>4.8. В помещении, где проводится прием заказов, должна находиться на доступном для посетителей месте следующая обязательная информация:</w:t>
      </w:r>
    </w:p>
    <w:p w:rsidR="00482CE7" w:rsidRPr="00000A96" w:rsidRDefault="00482CE7" w:rsidP="00482CE7">
      <w:pPr>
        <w:ind w:firstLine="720"/>
        <w:jc w:val="both"/>
        <w:rPr>
          <w:rFonts w:ascii="Times New Roman" w:hAnsi="Times New Roman" w:cs="Times New Roman"/>
          <w:kern w:val="24"/>
          <w:sz w:val="28"/>
          <w:szCs w:val="28"/>
          <w:highlight w:val="yellow"/>
        </w:rPr>
      </w:pPr>
      <w:r w:rsidRPr="00000A96">
        <w:rPr>
          <w:rFonts w:ascii="Times New Roman" w:hAnsi="Times New Roman" w:cs="Times New Roman"/>
          <w:kern w:val="24"/>
          <w:sz w:val="28"/>
          <w:szCs w:val="28"/>
          <w:highlight w:val="yellow"/>
        </w:rPr>
        <w:t>- порядок содержания кладбищ;</w:t>
      </w:r>
    </w:p>
    <w:p w:rsidR="00482CE7" w:rsidRDefault="00482CE7" w:rsidP="00000A96">
      <w:pPr>
        <w:ind w:firstLine="720"/>
        <w:jc w:val="both"/>
        <w:rPr>
          <w:rFonts w:ascii="Times New Roman" w:hAnsi="Times New Roman" w:cs="Times New Roman"/>
          <w:kern w:val="24"/>
          <w:sz w:val="28"/>
          <w:szCs w:val="28"/>
          <w:highlight w:val="yellow"/>
        </w:rPr>
      </w:pPr>
      <w:r w:rsidRPr="00000A96">
        <w:rPr>
          <w:rFonts w:ascii="Times New Roman" w:hAnsi="Times New Roman" w:cs="Times New Roman"/>
          <w:kern w:val="24"/>
          <w:sz w:val="28"/>
          <w:szCs w:val="28"/>
          <w:highlight w:val="yellow"/>
        </w:rPr>
        <w:t xml:space="preserve">- гарантированный перечень </w:t>
      </w:r>
      <w:r w:rsidR="00000A96">
        <w:rPr>
          <w:rFonts w:ascii="Times New Roman" w:hAnsi="Times New Roman" w:cs="Times New Roman"/>
          <w:kern w:val="24"/>
          <w:sz w:val="28"/>
          <w:szCs w:val="28"/>
          <w:highlight w:val="yellow"/>
        </w:rPr>
        <w:t xml:space="preserve">услуг по погребению; </w:t>
      </w:r>
    </w:p>
    <w:p w:rsid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сведения о льготах и преимуществах, предусмотренных законодательством Российской Федерации для отдельных категорий граждан;</w:t>
      </w:r>
    </w:p>
    <w:p w:rsid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выписку из закона Российской Федерации от 07.02.1992 г. №23000-1 «О защите прав потребителей»;</w:t>
      </w:r>
    </w:p>
    <w:p w:rsid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книгу отзывов и предложений;</w:t>
      </w:r>
    </w:p>
    <w:p w:rsidR="00000A96" w:rsidRP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режим работы специализированной  службы, телефоны должностных лиц.</w:t>
      </w:r>
    </w:p>
    <w:p w:rsidR="00482CE7" w:rsidRPr="00283FE9" w:rsidRDefault="00482CE7" w:rsidP="00482CE7">
      <w:pPr>
        <w:ind w:firstLine="720"/>
        <w:jc w:val="both"/>
        <w:rPr>
          <w:rFonts w:ascii="Times New Roman" w:hAnsi="Times New Roman" w:cs="Times New Roman"/>
          <w:kern w:val="24"/>
          <w:sz w:val="28"/>
          <w:szCs w:val="28"/>
        </w:rPr>
      </w:pPr>
      <w:r w:rsidRPr="00000A96">
        <w:rPr>
          <w:rFonts w:ascii="Times New Roman" w:hAnsi="Times New Roman" w:cs="Times New Roman"/>
          <w:kern w:val="24"/>
          <w:sz w:val="28"/>
          <w:szCs w:val="28"/>
          <w:highlight w:val="yellow"/>
        </w:rPr>
        <w:t>- список (с адресами и телефонами) специализированных служб (предприятий) по вопросам похоронного дела.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4.9. Заказ на оказание ритуальных услуг оформляется договором (счет-заказ) с обязательным заполнением следующих реквизитов: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юридический адрес исполнителя, полное наименование предприятия, фамилия и инициалы заказчика, его адрес и телефон;</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дата приема заказа, подпись лица, принявшего заказ;</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перечень заказанных видов услуг, их стоимость и другие реквизиты.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4.10. Транспортировка умерших в морг из лечебных учреждений осуществляется за счет средств данных лечебных учреждений.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4.11.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лечебных учреждениях) осуществляется специализированной службой,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4.12. В случаях, не предусмотренных пунктом 4.11. настоящего Положения,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 по тарифам, утвержденным органами местного самоуправления.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4.13. Транспортные средства для перевозки тела умершего должны </w:t>
      </w:r>
      <w:r w:rsidRPr="00283FE9">
        <w:rPr>
          <w:rFonts w:ascii="Times New Roman" w:hAnsi="Times New Roman" w:cs="Times New Roman"/>
          <w:kern w:val="24"/>
          <w:sz w:val="28"/>
          <w:szCs w:val="28"/>
        </w:rPr>
        <w:lastRenderedPageBreak/>
        <w:t>соответствовать санитарным нормам и требованиям.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4.14. Захоронение умерших граждан производится только на основании предъявленного свидетельства о смерти, выданного органами ЗАГС.</w:t>
      </w:r>
    </w:p>
    <w:p w:rsidR="00792D14"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4.15.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r w:rsidR="00792D14">
        <w:rPr>
          <w:rFonts w:ascii="Times New Roman" w:hAnsi="Times New Roman" w:cs="Times New Roman"/>
          <w:kern w:val="24"/>
          <w:sz w:val="28"/>
          <w:szCs w:val="28"/>
        </w:rPr>
        <w:t>.</w:t>
      </w:r>
    </w:p>
    <w:p w:rsidR="00482CE7" w:rsidRPr="0015000C" w:rsidRDefault="00792D14"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Услуги</w:t>
      </w:r>
      <w:r w:rsidR="000005C7">
        <w:rPr>
          <w:rFonts w:ascii="Times New Roman" w:hAnsi="Times New Roman" w:cs="Times New Roman"/>
          <w:kern w:val="24"/>
          <w:sz w:val="28"/>
          <w:szCs w:val="28"/>
          <w:highlight w:val="yellow"/>
        </w:rPr>
        <w:t>,</w:t>
      </w:r>
      <w:r w:rsidRPr="0015000C">
        <w:rPr>
          <w:rFonts w:ascii="Times New Roman" w:hAnsi="Times New Roman" w:cs="Times New Roman"/>
          <w:kern w:val="24"/>
          <w:sz w:val="28"/>
          <w:szCs w:val="28"/>
          <w:highlight w:val="yellow"/>
        </w:rPr>
        <w:t xml:space="preserve"> оказываемые специализированной службой при погребении умерших</w:t>
      </w:r>
      <w:r w:rsidR="0015000C" w:rsidRPr="0015000C">
        <w:rPr>
          <w:rFonts w:ascii="Times New Roman" w:hAnsi="Times New Roman" w:cs="Times New Roman"/>
          <w:kern w:val="24"/>
          <w:sz w:val="28"/>
          <w:szCs w:val="28"/>
          <w:highlight w:val="yellow"/>
        </w:rPr>
        <w:t>, включаю</w:t>
      </w:r>
      <w:r w:rsidR="00482CE7" w:rsidRPr="0015000C">
        <w:rPr>
          <w:rFonts w:ascii="Times New Roman" w:hAnsi="Times New Roman" w:cs="Times New Roman"/>
          <w:kern w:val="24"/>
          <w:sz w:val="28"/>
          <w:szCs w:val="28"/>
          <w:highlight w:val="yellow"/>
        </w:rPr>
        <w:t>т:</w:t>
      </w:r>
    </w:p>
    <w:p w:rsidR="00482CE7" w:rsidRPr="0015000C" w:rsidRDefault="00482CE7"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1) оформление документов, необходимых для погребения;</w:t>
      </w:r>
    </w:p>
    <w:p w:rsidR="00482CE7" w:rsidRDefault="00482CE7"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 xml:space="preserve">2) </w:t>
      </w:r>
      <w:r w:rsidR="003471CC" w:rsidRPr="0015000C">
        <w:rPr>
          <w:rFonts w:ascii="Times New Roman" w:hAnsi="Times New Roman" w:cs="Times New Roman"/>
          <w:kern w:val="24"/>
          <w:sz w:val="28"/>
          <w:szCs w:val="28"/>
          <w:highlight w:val="yellow"/>
        </w:rPr>
        <w:t>предоставление и до</w:t>
      </w:r>
      <w:r w:rsidR="00792D14" w:rsidRPr="0015000C">
        <w:rPr>
          <w:rFonts w:ascii="Times New Roman" w:hAnsi="Times New Roman" w:cs="Times New Roman"/>
          <w:kern w:val="24"/>
          <w:sz w:val="28"/>
          <w:szCs w:val="28"/>
          <w:highlight w:val="yellow"/>
        </w:rPr>
        <w:t>ставка гроба и других предметов, необходимых для погребения</w:t>
      </w:r>
      <w:r w:rsidR="0015000C">
        <w:rPr>
          <w:rFonts w:ascii="Times New Roman" w:hAnsi="Times New Roman" w:cs="Times New Roman"/>
          <w:kern w:val="24"/>
          <w:sz w:val="28"/>
          <w:szCs w:val="28"/>
          <w:highlight w:val="yellow"/>
        </w:rPr>
        <w:t>;</w:t>
      </w:r>
    </w:p>
    <w:p w:rsidR="0015000C" w:rsidRPr="0015000C" w:rsidRDefault="0015000C" w:rsidP="00482CE7">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3) перевозка тела (останков) умершего</w:t>
      </w:r>
      <w:r w:rsidR="000005C7">
        <w:rPr>
          <w:rFonts w:ascii="Times New Roman" w:hAnsi="Times New Roman" w:cs="Times New Roman"/>
          <w:kern w:val="24"/>
          <w:sz w:val="28"/>
          <w:szCs w:val="28"/>
          <w:highlight w:val="yellow"/>
        </w:rPr>
        <w:t xml:space="preserve"> на кладбище;</w:t>
      </w:r>
    </w:p>
    <w:p w:rsidR="00482CE7" w:rsidRPr="0015000C" w:rsidRDefault="001F6BE4" w:rsidP="00482CE7">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4</w:t>
      </w:r>
      <w:r w:rsidR="00482CE7" w:rsidRPr="0015000C">
        <w:rPr>
          <w:rFonts w:ascii="Times New Roman" w:hAnsi="Times New Roman" w:cs="Times New Roman"/>
          <w:kern w:val="24"/>
          <w:sz w:val="28"/>
          <w:szCs w:val="28"/>
          <w:highlight w:val="yellow"/>
        </w:rPr>
        <w:t xml:space="preserve">) </w:t>
      </w:r>
      <w:r>
        <w:rPr>
          <w:rFonts w:ascii="Times New Roman" w:hAnsi="Times New Roman" w:cs="Times New Roman"/>
          <w:kern w:val="24"/>
          <w:sz w:val="28"/>
          <w:szCs w:val="28"/>
          <w:highlight w:val="yellow"/>
        </w:rPr>
        <w:t>облачение</w:t>
      </w:r>
      <w:r w:rsidR="00482CE7" w:rsidRPr="0015000C">
        <w:rPr>
          <w:rFonts w:ascii="Times New Roman" w:hAnsi="Times New Roman" w:cs="Times New Roman"/>
          <w:kern w:val="24"/>
          <w:sz w:val="28"/>
          <w:szCs w:val="28"/>
          <w:highlight w:val="yellow"/>
        </w:rPr>
        <w:t>;</w:t>
      </w:r>
    </w:p>
    <w:p w:rsidR="00482CE7" w:rsidRPr="0015000C" w:rsidRDefault="00482CE7"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5) погребение;</w:t>
      </w:r>
    </w:p>
    <w:p w:rsidR="00482CE7" w:rsidRPr="00283FE9" w:rsidRDefault="00482CE7" w:rsidP="00482CE7">
      <w:pPr>
        <w:ind w:firstLine="720"/>
        <w:jc w:val="both"/>
        <w:rPr>
          <w:rFonts w:ascii="Times New Roman" w:hAnsi="Times New Roman" w:cs="Times New Roman"/>
          <w:kern w:val="24"/>
          <w:sz w:val="28"/>
          <w:szCs w:val="28"/>
        </w:rPr>
      </w:pPr>
      <w:r w:rsidRPr="001F6BE4">
        <w:rPr>
          <w:rFonts w:ascii="Times New Roman" w:hAnsi="Times New Roman" w:cs="Times New Roman"/>
          <w:kern w:val="24"/>
          <w:sz w:val="28"/>
          <w:szCs w:val="28"/>
        </w:rPr>
        <w:t>6) копку могилы для погребения и оказание комплекса услуг по погребению;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7) установку похоронного ритуального регистрационного знака.</w:t>
      </w:r>
    </w:p>
    <w:p w:rsidR="00482CE7" w:rsidRPr="00D8069B" w:rsidRDefault="00482CE7" w:rsidP="00482CE7">
      <w:pPr>
        <w:ind w:firstLine="720"/>
        <w:jc w:val="both"/>
        <w:rPr>
          <w:rFonts w:ascii="Times New Roman" w:hAnsi="Times New Roman" w:cs="Times New Roman"/>
          <w:kern w:val="24"/>
          <w:sz w:val="28"/>
          <w:szCs w:val="28"/>
          <w:highlight w:val="yellow"/>
        </w:rPr>
      </w:pPr>
      <w:r w:rsidRPr="00D8069B">
        <w:rPr>
          <w:rFonts w:ascii="Times New Roman" w:hAnsi="Times New Roman" w:cs="Times New Roman"/>
          <w:kern w:val="24"/>
          <w:sz w:val="28"/>
          <w:szCs w:val="28"/>
          <w:highlight w:val="yellow"/>
        </w:rPr>
        <w:t>4.16. Стоимость услуг</w:t>
      </w:r>
      <w:r w:rsidR="001F6BE4" w:rsidRPr="00D8069B">
        <w:rPr>
          <w:rFonts w:ascii="Times New Roman" w:hAnsi="Times New Roman" w:cs="Times New Roman"/>
          <w:kern w:val="24"/>
          <w:sz w:val="28"/>
          <w:szCs w:val="28"/>
          <w:highlight w:val="yellow"/>
        </w:rPr>
        <w:t>, предоставляемых согласно гарантированному перечню услуг по погребению</w:t>
      </w:r>
      <w:r w:rsidR="00D8069B" w:rsidRPr="00D8069B">
        <w:rPr>
          <w:rFonts w:ascii="Times New Roman" w:hAnsi="Times New Roman" w:cs="Times New Roman"/>
          <w:kern w:val="24"/>
          <w:sz w:val="28"/>
          <w:szCs w:val="28"/>
          <w:highlight w:val="yellow"/>
        </w:rPr>
        <w:t>, возмещается специализированной службе в порядке, предусмотренном  действующим законодательством Российской Федерации</w:t>
      </w:r>
      <w:r w:rsidRPr="00D8069B">
        <w:rPr>
          <w:rFonts w:ascii="Times New Roman" w:hAnsi="Times New Roman" w:cs="Times New Roman"/>
          <w:kern w:val="24"/>
          <w:sz w:val="28"/>
          <w:szCs w:val="28"/>
          <w:highlight w:val="yellow"/>
        </w:rPr>
        <w:t>.</w:t>
      </w:r>
    </w:p>
    <w:p w:rsidR="00FA74CA" w:rsidRDefault="006A4B5C" w:rsidP="00D8069B">
      <w:pPr>
        <w:ind w:firstLine="720"/>
        <w:jc w:val="both"/>
        <w:rPr>
          <w:rFonts w:ascii="Times New Roman" w:hAnsi="Times New Roman" w:cs="Times New Roman"/>
          <w:kern w:val="24"/>
          <w:sz w:val="28"/>
          <w:szCs w:val="28"/>
        </w:rPr>
      </w:pPr>
      <w:r>
        <w:rPr>
          <w:rFonts w:ascii="Times New Roman" w:hAnsi="Times New Roman" w:cs="Times New Roman"/>
          <w:kern w:val="24"/>
          <w:sz w:val="28"/>
          <w:szCs w:val="28"/>
          <w:highlight w:val="yellow"/>
        </w:rPr>
        <w:t xml:space="preserve">4.17. </w:t>
      </w:r>
      <w:r w:rsidR="00D8069B" w:rsidRPr="00D8069B">
        <w:rPr>
          <w:rFonts w:ascii="Times New Roman" w:hAnsi="Times New Roman" w:cs="Times New Roman"/>
          <w:kern w:val="24"/>
          <w:sz w:val="28"/>
          <w:szCs w:val="28"/>
          <w:highlight w:val="yellow"/>
        </w:rPr>
        <w:t xml:space="preserve">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r w:rsidR="00D8069B">
        <w:rPr>
          <w:rFonts w:ascii="Times New Roman" w:hAnsi="Times New Roman" w:cs="Times New Roman"/>
          <w:kern w:val="24"/>
          <w:sz w:val="28"/>
          <w:szCs w:val="28"/>
        </w:rPr>
        <w:t>.</w:t>
      </w:r>
    </w:p>
    <w:p w:rsidR="00FA74CA" w:rsidRDefault="00FA74CA" w:rsidP="00D8069B">
      <w:pPr>
        <w:ind w:firstLine="720"/>
        <w:jc w:val="both"/>
        <w:rPr>
          <w:rFonts w:ascii="Times New Roman" w:hAnsi="Times New Roman" w:cs="Times New Roman"/>
          <w:kern w:val="24"/>
          <w:sz w:val="28"/>
          <w:szCs w:val="28"/>
        </w:rPr>
      </w:pPr>
      <w:r w:rsidRPr="00FA74CA">
        <w:rPr>
          <w:rFonts w:ascii="Times New Roman" w:hAnsi="Times New Roman" w:cs="Times New Roman"/>
          <w:kern w:val="24"/>
          <w:sz w:val="28"/>
          <w:szCs w:val="28"/>
          <w:highlight w:val="yellow"/>
        </w:rPr>
        <w:t>При отсутствии супруга, близких родственников, иных родственников либо законного представителя умершего или невозможности осуществить им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5D3421" w:rsidRDefault="006A4B5C" w:rsidP="00D8069B">
      <w:pPr>
        <w:ind w:firstLine="720"/>
        <w:jc w:val="both"/>
        <w:rPr>
          <w:rFonts w:ascii="Times New Roman" w:hAnsi="Times New Roman" w:cs="Times New Roman"/>
          <w:kern w:val="24"/>
          <w:sz w:val="28"/>
          <w:szCs w:val="28"/>
        </w:rPr>
      </w:pPr>
      <w:r>
        <w:rPr>
          <w:rFonts w:ascii="Times New Roman" w:hAnsi="Times New Roman" w:cs="Times New Roman"/>
          <w:kern w:val="24"/>
          <w:sz w:val="28"/>
          <w:szCs w:val="28"/>
          <w:highlight w:val="yellow"/>
        </w:rPr>
        <w:t xml:space="preserve">4.18. </w:t>
      </w:r>
      <w:r w:rsidR="00FA74CA" w:rsidRPr="005D3421">
        <w:rPr>
          <w:rFonts w:ascii="Times New Roman" w:hAnsi="Times New Roman" w:cs="Times New Roman"/>
          <w:kern w:val="24"/>
          <w:sz w:val="28"/>
          <w:szCs w:val="28"/>
          <w:highlight w:val="yellow"/>
        </w:rPr>
        <w:t>Погребение умерших, личность</w:t>
      </w:r>
      <w:r w:rsidR="005D3421" w:rsidRPr="005D3421">
        <w:rPr>
          <w:rFonts w:ascii="Times New Roman" w:hAnsi="Times New Roman" w:cs="Times New Roman"/>
          <w:kern w:val="24"/>
          <w:sz w:val="28"/>
          <w:szCs w:val="28"/>
          <w:highlight w:val="yellow"/>
        </w:rPr>
        <w:t xml:space="preserve">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D8069B" w:rsidRDefault="006A4B5C" w:rsidP="00D8069B">
      <w:pPr>
        <w:ind w:firstLine="720"/>
        <w:jc w:val="both"/>
        <w:rPr>
          <w:rFonts w:ascii="Times New Roman" w:hAnsi="Times New Roman" w:cs="Times New Roman"/>
          <w:kern w:val="24"/>
          <w:sz w:val="28"/>
          <w:szCs w:val="28"/>
        </w:rPr>
      </w:pPr>
      <w:r>
        <w:rPr>
          <w:rFonts w:ascii="Times New Roman" w:hAnsi="Times New Roman" w:cs="Times New Roman"/>
          <w:kern w:val="24"/>
          <w:sz w:val="28"/>
          <w:szCs w:val="28"/>
          <w:highlight w:val="yellow"/>
        </w:rPr>
        <w:t xml:space="preserve">4.19. </w:t>
      </w:r>
      <w:r w:rsidR="005D3421" w:rsidRPr="005D3421">
        <w:rPr>
          <w:rFonts w:ascii="Times New Roman" w:hAnsi="Times New Roman" w:cs="Times New Roman"/>
          <w:kern w:val="24"/>
          <w:sz w:val="28"/>
          <w:szCs w:val="28"/>
          <w:highlight w:val="yellow"/>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r w:rsidR="00D8069B">
        <w:rPr>
          <w:rFonts w:ascii="Times New Roman" w:hAnsi="Times New Roman" w:cs="Times New Roman"/>
          <w:kern w:val="24"/>
          <w:sz w:val="28"/>
          <w:szCs w:val="28"/>
        </w:rPr>
        <w:t xml:space="preserve"> </w:t>
      </w:r>
    </w:p>
    <w:p w:rsidR="006A4B5C" w:rsidRPr="006A4B5C" w:rsidRDefault="006A4B5C" w:rsidP="00D8069B">
      <w:pPr>
        <w:ind w:firstLine="720"/>
        <w:jc w:val="both"/>
        <w:rPr>
          <w:rFonts w:ascii="Times New Roman" w:hAnsi="Times New Roman" w:cs="Times New Roman"/>
          <w:kern w:val="24"/>
          <w:sz w:val="28"/>
          <w:szCs w:val="28"/>
          <w:highlight w:val="yellow"/>
        </w:rPr>
      </w:pPr>
      <w:r w:rsidRPr="006A4B5C">
        <w:rPr>
          <w:rFonts w:ascii="Times New Roman" w:hAnsi="Times New Roman" w:cs="Times New Roman"/>
          <w:kern w:val="24"/>
          <w:sz w:val="28"/>
          <w:szCs w:val="28"/>
          <w:highlight w:val="yellow"/>
        </w:rPr>
        <w:t xml:space="preserve">4.20. Специализированная служба обеспечивает рациональный режим  </w:t>
      </w:r>
      <w:r w:rsidRPr="006A4B5C">
        <w:rPr>
          <w:rFonts w:ascii="Times New Roman" w:hAnsi="Times New Roman" w:cs="Times New Roman"/>
          <w:kern w:val="24"/>
          <w:sz w:val="28"/>
          <w:szCs w:val="28"/>
          <w:highlight w:val="yellow"/>
        </w:rPr>
        <w:lastRenderedPageBreak/>
        <w:t>природопользования, правила безопасности производства, соблюдение санитарно-гигиенических норм и требований по защите здоровья людей.</w:t>
      </w:r>
    </w:p>
    <w:p w:rsidR="006A4B5C" w:rsidRDefault="006A4B5C" w:rsidP="00D8069B">
      <w:pPr>
        <w:ind w:firstLine="720"/>
        <w:jc w:val="both"/>
        <w:rPr>
          <w:rFonts w:ascii="Times New Roman" w:hAnsi="Times New Roman" w:cs="Times New Roman"/>
          <w:kern w:val="24"/>
          <w:sz w:val="28"/>
          <w:szCs w:val="28"/>
        </w:rPr>
      </w:pPr>
      <w:r w:rsidRPr="006A4B5C">
        <w:rPr>
          <w:rFonts w:ascii="Times New Roman" w:hAnsi="Times New Roman" w:cs="Times New Roman"/>
          <w:kern w:val="24"/>
          <w:sz w:val="28"/>
          <w:szCs w:val="28"/>
          <w:highlight w:val="yellow"/>
        </w:rPr>
        <w:t>4.21.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CE252F" w:rsidRDefault="00CE252F" w:rsidP="00D8069B">
      <w:pPr>
        <w:ind w:firstLine="720"/>
        <w:jc w:val="both"/>
        <w:rPr>
          <w:rFonts w:ascii="Times New Roman" w:hAnsi="Times New Roman" w:cs="Times New Roman"/>
          <w:kern w:val="24"/>
          <w:sz w:val="28"/>
          <w:szCs w:val="28"/>
        </w:rPr>
      </w:pPr>
      <w:r w:rsidRPr="00CE252F">
        <w:rPr>
          <w:rFonts w:ascii="Times New Roman" w:hAnsi="Times New Roman" w:cs="Times New Roman"/>
          <w:kern w:val="24"/>
          <w:sz w:val="28"/>
          <w:szCs w:val="28"/>
          <w:highlight w:val="yellow"/>
        </w:rPr>
        <w:t>4.21.1. 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CE252F" w:rsidRDefault="00CE252F" w:rsidP="00D8069B">
      <w:pPr>
        <w:ind w:firstLine="720"/>
        <w:jc w:val="both"/>
        <w:rPr>
          <w:rFonts w:ascii="Times New Roman" w:hAnsi="Times New Roman" w:cs="Times New Roman"/>
          <w:kern w:val="24"/>
          <w:sz w:val="28"/>
          <w:szCs w:val="28"/>
        </w:rPr>
      </w:pPr>
      <w:r w:rsidRPr="00CE252F">
        <w:rPr>
          <w:rFonts w:ascii="Times New Roman" w:hAnsi="Times New Roman" w:cs="Times New Roman"/>
          <w:kern w:val="24"/>
          <w:sz w:val="28"/>
          <w:szCs w:val="28"/>
          <w:highlight w:val="yellow"/>
        </w:rPr>
        <w:t>4.21.2.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рабочий поселок Первомайский Щекинского района.</w:t>
      </w:r>
    </w:p>
    <w:p w:rsidR="00CE252F" w:rsidRDefault="00CE252F" w:rsidP="00D8069B">
      <w:pPr>
        <w:ind w:firstLine="720"/>
        <w:jc w:val="both"/>
        <w:rPr>
          <w:rFonts w:ascii="Times New Roman" w:hAnsi="Times New Roman" w:cs="Times New Roman"/>
          <w:kern w:val="24"/>
          <w:sz w:val="28"/>
          <w:szCs w:val="28"/>
        </w:rPr>
      </w:pPr>
      <w:r w:rsidRPr="00CE252F">
        <w:rPr>
          <w:rFonts w:ascii="Times New Roman" w:hAnsi="Times New Roman" w:cs="Times New Roman"/>
          <w:kern w:val="24"/>
          <w:sz w:val="28"/>
          <w:szCs w:val="28"/>
          <w:highlight w:val="yellow"/>
        </w:rPr>
        <w:t>Контроль  за деятельностью специализированной службы осуществляется администрацией муниципального образования рабочий поселок Первомайский Щекинского района.</w:t>
      </w:r>
    </w:p>
    <w:p w:rsidR="00482CE7" w:rsidRPr="00283FE9" w:rsidRDefault="00482CE7" w:rsidP="00482CE7">
      <w:pPr>
        <w:ind w:firstLine="720"/>
        <w:rPr>
          <w:rFonts w:ascii="Times New Roman" w:hAnsi="Times New Roman" w:cs="Times New Roman"/>
          <w:b/>
          <w:kern w:val="24"/>
          <w:sz w:val="28"/>
          <w:szCs w:val="28"/>
        </w:rPr>
      </w:pPr>
      <w:r w:rsidRPr="00283FE9">
        <w:rPr>
          <w:rFonts w:ascii="Times New Roman" w:hAnsi="Times New Roman" w:cs="Times New Roman"/>
          <w:b/>
          <w:kern w:val="24"/>
          <w:sz w:val="28"/>
          <w:szCs w:val="28"/>
        </w:rPr>
        <w:t>5. Требования к размещению, участкам и территориям кладбищ</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 Кладбища (места погребения) являются муниципальной собственностью и находятся в эксплуатации и на содержании специализированных служб по вопросам похоронного дела.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Так как на территории МО р.п. Первомайский Щекинского района нет участка под строительство кладбищ - выбор участков и отвод территории под строительство кладбищ согласовывается специализированной службой МО р.п. Первомайский Щекинского района с муниципальным образованием Огаревское Щекинского района в соответствии с действующим законодательством.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5.2. Освоение территории кладбища и строительство на нем зданий и сооружений должны осуществляться в соответствии с градостроительным кодексом РФ по утвержденному проекту и отражать требования действующих нормативных документов.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5.3. При решении градостроительных задач по созданию, развитию и реконструкции кладбищ следует в расчетах принимать кладбищенский период не менее 20 лет для погребения умерших в гробах, а среднее количество погребений на одном месте захоронения - не менее двух, ориентируясь на создание семейных мест захоронения.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5.4. При сохранении и реконструкции кладбища с погребениями после кремации в селитебной зоне вокруг него следует предусматривать в соответствии с разделом 4 СНиП 2.07.01-89* озелененную зону моральной защиты (ЗМЗ) шириной не менее </w:t>
      </w:r>
      <w:smartTag w:uri="urn:schemas-microsoft-com:office:smarttags" w:element="metricconverter">
        <w:smartTagPr>
          <w:attr w:name="ProductID" w:val="20 м"/>
        </w:smartTagPr>
        <w:r w:rsidRPr="00283FE9">
          <w:rPr>
            <w:rFonts w:ascii="Times New Roman" w:hAnsi="Times New Roman" w:cs="Times New Roman"/>
            <w:kern w:val="24"/>
            <w:sz w:val="28"/>
            <w:szCs w:val="28"/>
          </w:rPr>
          <w:t>20 м</w:t>
        </w:r>
      </w:smartTag>
      <w:r w:rsidRPr="00283FE9">
        <w:rPr>
          <w:rFonts w:ascii="Times New Roman" w:hAnsi="Times New Roman" w:cs="Times New Roman"/>
          <w:kern w:val="24"/>
          <w:sz w:val="28"/>
          <w:szCs w:val="28"/>
        </w:rPr>
        <w:t>. В ней разрешается размещать: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пешеходную дорогу;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инженерные сети.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5.5. Зона захоронений является основной функциональной частью </w:t>
      </w:r>
      <w:r w:rsidRPr="00283FE9">
        <w:rPr>
          <w:rFonts w:ascii="Times New Roman" w:hAnsi="Times New Roman" w:cs="Times New Roman"/>
          <w:kern w:val="24"/>
          <w:sz w:val="28"/>
          <w:szCs w:val="28"/>
        </w:rPr>
        <w:lastRenderedPageBreak/>
        <w:t>кладбища и делится на кварталы и участки, обозначенные соответствующими буквами и цифрами, указанными на квартальных столбах.</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5.6. Для беспрепятственного проезда траурных процессий ширина ворот на кладбище должна быть не менее </w:t>
      </w:r>
      <w:smartTag w:uri="urn:schemas-microsoft-com:office:smarttags" w:element="metricconverter">
        <w:smartTagPr>
          <w:attr w:name="ProductID" w:val="6,9 м"/>
        </w:smartTagPr>
        <w:r w:rsidRPr="00283FE9">
          <w:rPr>
            <w:rFonts w:ascii="Times New Roman" w:hAnsi="Times New Roman" w:cs="Times New Roman"/>
            <w:kern w:val="24"/>
            <w:sz w:val="28"/>
            <w:szCs w:val="28"/>
          </w:rPr>
          <w:t>6,9 м</w:t>
        </w:r>
      </w:smartTag>
      <w:r w:rsidRPr="00283FE9">
        <w:rPr>
          <w:rFonts w:ascii="Times New Roman" w:hAnsi="Times New Roman" w:cs="Times New Roman"/>
          <w:kern w:val="24"/>
          <w:sz w:val="28"/>
          <w:szCs w:val="28"/>
        </w:rPr>
        <w:t xml:space="preserve">. Ширина калитки в свету должна быть не менее </w:t>
      </w:r>
      <w:smartTag w:uri="urn:schemas-microsoft-com:office:smarttags" w:element="metricconverter">
        <w:smartTagPr>
          <w:attr w:name="ProductID" w:val="1,2 м"/>
        </w:smartTagPr>
        <w:r w:rsidRPr="00283FE9">
          <w:rPr>
            <w:rFonts w:ascii="Times New Roman" w:hAnsi="Times New Roman" w:cs="Times New Roman"/>
            <w:kern w:val="24"/>
            <w:sz w:val="28"/>
            <w:szCs w:val="28"/>
          </w:rPr>
          <w:t>1,2 м</w:t>
        </w:r>
      </w:smartTag>
      <w:r w:rsidRPr="00283FE9">
        <w:rPr>
          <w:rFonts w:ascii="Times New Roman" w:hAnsi="Times New Roman" w:cs="Times New Roman"/>
          <w:kern w:val="24"/>
          <w:sz w:val="28"/>
          <w:szCs w:val="28"/>
        </w:rPr>
        <w:t xml:space="preserve">.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Кладбища в лесопарковой защитной полосе могут иметь ограду в виде живой зеленой изгороди из древесных и кустарниковых пород и рва глубиной 60 - </w:t>
      </w:r>
      <w:smartTag w:uri="urn:schemas-microsoft-com:office:smarttags" w:element="metricconverter">
        <w:smartTagPr>
          <w:attr w:name="ProductID" w:val="80 см"/>
        </w:smartTagPr>
        <w:r w:rsidRPr="00283FE9">
          <w:rPr>
            <w:rFonts w:ascii="Times New Roman" w:hAnsi="Times New Roman" w:cs="Times New Roman"/>
            <w:kern w:val="24"/>
            <w:sz w:val="28"/>
            <w:szCs w:val="28"/>
          </w:rPr>
          <w:t>80 см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5.7. На всех типах кладбищ захоронения некремированных останков должны осуществляться в землю в гробах, или в соответствии с традициями и национальными обычаями умершего.</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5.8. Во исполнение требований Федерального закона «О погребении и похоронном деле» места захоронений рекомендуется предусматривать следующих видов: на одну могилу - для одиноких и малоимущих граждан; на 2 - 6 могил - семейные, семейные склепы и пантеоны: групповые на 6 и более могил - для жертв чрезвычайных ситуаций;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5.9. Размеры мест захоронения рекомендуется принимать не менее указанных в таблице 1.</w:t>
      </w: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Глубину могил следует делать не менее </w:t>
      </w:r>
      <w:smartTag w:uri="urn:schemas-microsoft-com:office:smarttags" w:element="metricconverter">
        <w:smartTagPr>
          <w:attr w:name="ProductID" w:val="1.8 м"/>
        </w:smartTagPr>
        <w:r w:rsidRPr="00283FE9">
          <w:rPr>
            <w:rFonts w:ascii="Times New Roman" w:hAnsi="Times New Roman" w:cs="Times New Roman"/>
            <w:kern w:val="24"/>
            <w:sz w:val="28"/>
            <w:szCs w:val="28"/>
          </w:rPr>
          <w:t>1.8 м</w:t>
        </w:r>
      </w:smartTag>
      <w:r w:rsidRPr="00283FE9">
        <w:rPr>
          <w:rFonts w:ascii="Times New Roman" w:hAnsi="Times New Roman" w:cs="Times New Roman"/>
          <w:kern w:val="24"/>
          <w:sz w:val="28"/>
          <w:szCs w:val="28"/>
        </w:rPr>
        <w:t xml:space="preserve"> - </w:t>
      </w:r>
      <w:smartTag w:uri="urn:schemas-microsoft-com:office:smarttags" w:element="metricconverter">
        <w:smartTagPr>
          <w:attr w:name="ProductID" w:val="2 м"/>
        </w:smartTagPr>
        <w:r w:rsidRPr="00283FE9">
          <w:rPr>
            <w:rFonts w:ascii="Times New Roman" w:hAnsi="Times New Roman" w:cs="Times New Roman"/>
            <w:kern w:val="24"/>
            <w:sz w:val="28"/>
            <w:szCs w:val="28"/>
          </w:rPr>
          <w:t>2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5.10. Каждое захоронение регистрируется работником конторы кладбища в книге установленной формы.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Кроме записи в книгу работник делает соответствующую отметку на разбивочном чертеже квартала кладбища. Родственнику, ответственному за могилу,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 данные об установке надгробия, которые отмечаются также и в «Книге регистрации установки надгробий» (приложение 3).</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5.11. На действующих кладбищах следует предусматривать: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стенд с планом кладбища.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стационарные скамьи, садовые диваны, которые устанавливают у основных зданий, на аллеях, кварталах захоронений и на площадках для отдыха;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общественные туалеты;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мусоросборники и урны для мусора.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5.12. Для перевозки и переноса гробов по территории на каждом кладбище следует иметь катафалки - тележки, катафалки - сани, катафалки - носилки;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5.13. Озеленение и благоустройство территорий объектов похоронного обслуживания должны проектироваться в соответствии с требованиями раздела 4 «Ландшафтно-рекреационная территория» СНиП 2.07.01-89*.</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5.14. Дорожная сеть по всей территории кладбищ, на отдельных </w:t>
      </w:r>
      <w:r w:rsidRPr="00283FE9">
        <w:rPr>
          <w:rFonts w:ascii="Times New Roman" w:hAnsi="Times New Roman" w:cs="Times New Roman"/>
          <w:kern w:val="24"/>
          <w:sz w:val="28"/>
          <w:szCs w:val="28"/>
        </w:rPr>
        <w:lastRenderedPageBreak/>
        <w:t>участках, в том числе участках зданий и сооружений, в частности от их значения и размеров, расчетной интенсивности движения, подразделяется на следующие категории: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межквартальные дороги;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дорожки и тротуары.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Кладбище планируется и разбивается на прямоугольные или квадратные кварталы.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5.15. Ширину разрывов между могилами следует принимать не менее </w:t>
      </w:r>
      <w:smartTag w:uri="urn:schemas-microsoft-com:office:smarttags" w:element="metricconverter">
        <w:smartTagPr>
          <w:attr w:name="ProductID" w:val="0,5 м"/>
        </w:smartTagPr>
        <w:r w:rsidRPr="00283FE9">
          <w:rPr>
            <w:rFonts w:ascii="Times New Roman" w:hAnsi="Times New Roman" w:cs="Times New Roman"/>
            <w:kern w:val="24"/>
            <w:sz w:val="28"/>
            <w:szCs w:val="28"/>
          </w:rPr>
          <w:t>0,5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Ширину пешеходных дорожек между могилами или их сдвоенными рядами на участке следует принимать не менее </w:t>
      </w:r>
      <w:smartTag w:uri="urn:schemas-microsoft-com:office:smarttags" w:element="metricconverter">
        <w:smartTagPr>
          <w:attr w:name="ProductID" w:val="1 м"/>
        </w:smartTagPr>
        <w:r w:rsidRPr="00283FE9">
          <w:rPr>
            <w:rFonts w:ascii="Times New Roman" w:hAnsi="Times New Roman" w:cs="Times New Roman"/>
            <w:kern w:val="24"/>
            <w:sz w:val="28"/>
            <w:szCs w:val="28"/>
          </w:rPr>
          <w:t>1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Вдоль пешеходных дорожек следует предусматривать урны для сбора мелкого мусора.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6. Памятники, памятные знаки, надмогильные и мемориальные сооружения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м2"/>
        </w:smartTagPr>
        <w:r w:rsidRPr="00283FE9">
          <w:rPr>
            <w:rFonts w:ascii="Times New Roman" w:hAnsi="Times New Roman" w:cs="Times New Roman"/>
            <w:kern w:val="24"/>
            <w:sz w:val="28"/>
            <w:szCs w:val="28"/>
          </w:rPr>
          <w:t>0,5 м</w:t>
        </w:r>
        <w:r w:rsidRPr="00283FE9">
          <w:rPr>
            <w:rFonts w:ascii="Times New Roman" w:hAnsi="Times New Roman" w:cs="Times New Roman"/>
            <w:kern w:val="24"/>
            <w:sz w:val="28"/>
            <w:szCs w:val="28"/>
            <w:vertAlign w:val="superscript"/>
          </w:rPr>
          <w:t>2</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6.3. Установка памятников, надмогильных и мемориальных сооружений на кладбищах допускается только в границах участков захоронений.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Устанавливаемые памятники и сооружения не должны иметь частей, выступающих за границы участка или нависающих над ними.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Надмогильные сооружения устанавливаются по согласованию с администрацией кладбищ и регистрируются в «Книге регистрации установки надгробий». Ответственному за могилу выдается установленной формы удостоверение о сооружении надгробия.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6.4. При проведении озеленительных работ следует руководствоваться требованиями СНиП III-10-75 «Благоустройство территорий».</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7. Обязанности администрации кладбища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Администрация должна содержать кладбище в надлежащем порядке и обеспечивать: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а) своевременную подготовку могил (по согласованию с лицами, осуществляющими захоронение), захоронение умерших, урн с прахом или праха после кремации, подготовку регистрационных знаков, установку памятников и уход за могилами;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соблюдение установленной нормы отвода каждого земельного участка для захоронения и правил подготовки могил;</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содержание в исправном состоянии зданий, инженерного оборудования территории кладбища, ее ограды, дорог, площадок и их ремонт;</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уход за зелеными насаждениями на всей территории кладбища, их полив и обновление;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исправность землеройной техники, транспортных средств, механизмов и инвентаря;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удаление с могил и вывоз с территории кладбища засохших цветов и венков;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ж) систематическую уборку всей территории кладбища и своевременный вывоз мусора;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з) бесплатное предоставление гражданам инвентаря для ухода за могилами (лопаты, грабли, ведра и т.п.);</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и) высокую культуру обслуживания;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 соблюдение правил пожарной безопасности;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л) сохранность машин, механизмов, инвентаря, памятников и пр.</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м) вывоз мусора и твердых бытовых отходов с территории кладбища на определенные в соответствии с действующим законодательством свалки, не реже 2 раз в месяц.</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 ведение учетной и хранение архивной документации;</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8. Правила посещения кладбищ.</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Права и обязанности граждан</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8.1. На территории кладбища посетители должны соблюдать общественный порядок и тишину.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8.2. Посетители кладбища имеют право:</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бесплатно пользоваться инвентарем, выдаваемым администрацией кладбища для ухода за могилами;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устанавливать памятники в соответствии с образцами оформления участка захоронения;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поручать работникам кладбища уход за могилой с оплатой по утвержденному прейскуранту;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сажать цветы на могильном участке;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беспрепятственно проезжать на территорию кладбища в случаях установки (замены) надмогильных сооружений (памятники, стелы, ограды и т.п.);</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посетители - престарелые и инвалиды могут пользоваться легковым транспортом для проезда по территории кладбища.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8.3. На территории кладбища посетителям запрещается: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а) Устанавливать около могильные ограды, переделывать и снимать </w:t>
      </w:r>
      <w:r w:rsidRPr="00283FE9">
        <w:rPr>
          <w:rFonts w:ascii="Times New Roman" w:hAnsi="Times New Roman" w:cs="Times New Roman"/>
          <w:kern w:val="24"/>
          <w:sz w:val="28"/>
          <w:szCs w:val="28"/>
        </w:rPr>
        <w:lastRenderedPageBreak/>
        <w:t>памятники, мемориальные доски и другие надмогильные сооружения без разрешения администрации;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портить памятники, оборудование кладбища, засорять территорию;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ломать зеленые насаждения, рвать цветы;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водить собак, пасти домашних животных, ловить птиц;</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разводить костры, добывать песок и глину, резать дерн;</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ездить на велосипедах, мопедах, мотороллерах, мотоциклах, лыжах и гужевом транспорте;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ж) находиться на территории кладбища после его закрытия;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з) сажать деревья, кустарники. </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9. Ответственность за нарушение правил посещения кладбищ</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9.1. Виновные в хищении предметов, находящихся в могиле (гробе, нише колумбария), и ритуальных атрибутов на могиле привлекаются к уголовной ответственности в установленном законом порядке.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9.2. В случае нарушения посетителями пункта 8.3. настоящего Положения они подвергаются административным взысканиям или денежным штрафам в установленном Законом порядке.</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и 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right"/>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Удостоверение о захоронении №______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Зарегистрировано захоронение в могилу №___ (квартал №___, сектор №___) ________________ (Ф.И.О. умершего).</w:t>
      </w:r>
    </w:p>
    <w:p w:rsidR="00482CE7" w:rsidRPr="00283FE9" w:rsidRDefault="00482CE7" w:rsidP="00482CE7">
      <w:pPr>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Зав. кладбищем _____________________ (Ф.И.О) </w:t>
      </w: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М.П.</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Дата _________________ 20___г.</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2</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ЗАЯВЛЕНИЕ НА ЗАХОРОНЕНИЕ</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контору ____________________________________________________ кладбища</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От  _______________________________________________________________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(фамилия, имя, отчество)</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 xml:space="preserve"> (место жительства)</w:t>
      </w:r>
    </w:p>
    <w:p w:rsidR="00482CE7" w:rsidRPr="00283FE9" w:rsidRDefault="00482CE7" w:rsidP="00482CE7">
      <w:pPr>
        <w:ind w:firstLine="720"/>
        <w:jc w:val="center"/>
        <w:outlineLvl w:val="0"/>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ЗАЯВЛЕНИЕ</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Прошу захоронить умершего родственника ______________________________________________________________</w:t>
      </w:r>
    </w:p>
    <w:p w:rsidR="00482CE7" w:rsidRPr="00283FE9" w:rsidRDefault="00482CE7" w:rsidP="00482CE7">
      <w:pPr>
        <w:jc w:val="both"/>
        <w:rPr>
          <w:rFonts w:ascii="Times New Roman" w:hAnsi="Times New Roman" w:cs="Times New Roman"/>
          <w:kern w:val="24"/>
        </w:rPr>
      </w:pPr>
      <w:r w:rsidRPr="00283FE9">
        <w:rPr>
          <w:rFonts w:ascii="Times New Roman" w:hAnsi="Times New Roman" w:cs="Times New Roman"/>
          <w:kern w:val="24"/>
        </w:rPr>
        <w:t xml:space="preserve">                                                        (фамилия, имя, отчество)</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w:t>
      </w:r>
    </w:p>
    <w:p w:rsidR="00482CE7" w:rsidRPr="00283FE9" w:rsidRDefault="00482CE7" w:rsidP="00482CE7">
      <w:pPr>
        <w:ind w:firstLine="720"/>
        <w:jc w:val="both"/>
        <w:rPr>
          <w:rFonts w:ascii="Times New Roman" w:hAnsi="Times New Roman" w:cs="Times New Roman"/>
          <w:kern w:val="24"/>
        </w:rPr>
      </w:pPr>
      <w:r w:rsidRPr="00283FE9">
        <w:rPr>
          <w:rFonts w:ascii="Times New Roman" w:hAnsi="Times New Roman" w:cs="Times New Roman"/>
          <w:kern w:val="24"/>
        </w:rPr>
        <w:t>(указать, куда, в родственную могилу или в ограду на свободное место)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где ранее захоронен мой умерший родственник в _____________ году </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both"/>
        <w:rPr>
          <w:rFonts w:ascii="Times New Roman" w:hAnsi="Times New Roman" w:cs="Times New Roman"/>
          <w:kern w:val="24"/>
        </w:rPr>
      </w:pPr>
      <w:r w:rsidRPr="00283FE9">
        <w:rPr>
          <w:rFonts w:ascii="Times New Roman" w:hAnsi="Times New Roman" w:cs="Times New Roman"/>
          <w:kern w:val="24"/>
          <w:sz w:val="28"/>
          <w:szCs w:val="28"/>
        </w:rPr>
        <w:t xml:space="preserve">            </w:t>
      </w:r>
      <w:r w:rsidRPr="00283FE9">
        <w:rPr>
          <w:rFonts w:ascii="Times New Roman" w:hAnsi="Times New Roman" w:cs="Times New Roman"/>
          <w:kern w:val="24"/>
        </w:rPr>
        <w:t>(родственное отношение, фамилия, имя, отчество)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участке N____________________________________________ кладбища______________________________________________________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(наименование)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могиле имеется ____________________________________________</w:t>
      </w:r>
    </w:p>
    <w:p w:rsidR="00482CE7" w:rsidRPr="00283FE9" w:rsidRDefault="00482CE7" w:rsidP="00482CE7">
      <w:pPr>
        <w:ind w:left="2160" w:firstLine="720"/>
        <w:jc w:val="center"/>
        <w:rPr>
          <w:rFonts w:ascii="Times New Roman" w:hAnsi="Times New Roman" w:cs="Times New Roman"/>
          <w:kern w:val="24"/>
        </w:rPr>
      </w:pPr>
      <w:r w:rsidRPr="00283FE9">
        <w:rPr>
          <w:rFonts w:ascii="Times New Roman" w:hAnsi="Times New Roman" w:cs="Times New Roman"/>
          <w:kern w:val="24"/>
        </w:rPr>
        <w:t>(указать вид надгробия или трафарета)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С надписью ________________________________________________</w:t>
      </w:r>
    </w:p>
    <w:p w:rsidR="00482CE7" w:rsidRPr="00283FE9" w:rsidRDefault="00482CE7" w:rsidP="00482CE7">
      <w:pPr>
        <w:ind w:left="1440" w:firstLine="720"/>
        <w:jc w:val="center"/>
        <w:rPr>
          <w:rFonts w:ascii="Times New Roman" w:hAnsi="Times New Roman" w:cs="Times New Roman"/>
          <w:kern w:val="24"/>
        </w:rPr>
      </w:pPr>
      <w:r w:rsidRPr="00283FE9">
        <w:rPr>
          <w:rFonts w:ascii="Times New Roman" w:hAnsi="Times New Roman" w:cs="Times New Roman"/>
          <w:kern w:val="24"/>
        </w:rPr>
        <w:t>(ранее захороненного умершего: фамилия, имя, отчество)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За правильность сведений несу полную ответственность.</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"__" ________ 20__ г.</w:t>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t>Личная подпись __________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Примечание. Заявление заполняется только чернилами.</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ЗАКЛЮЧЕНИЕ АДМИНИСТРАЦИИ КЛАДБИЩА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"__" ________ 20__ г.</w:t>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t>Подпись администратора ____________</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3</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КНИГА РЕГИСТРАЦИИ УСТАНОВКИ НАДГРОБИЙ</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город _____________________________________________</w:t>
      </w:r>
    </w:p>
    <w:p w:rsidR="00482CE7" w:rsidRPr="00283FE9" w:rsidRDefault="00482CE7" w:rsidP="00482CE7">
      <w:pPr>
        <w:ind w:left="6480" w:firstLine="720"/>
        <w:rPr>
          <w:rFonts w:ascii="Times New Roman" w:hAnsi="Times New Roman" w:cs="Times New Roman"/>
          <w:kern w:val="24"/>
          <w:sz w:val="28"/>
          <w:szCs w:val="28"/>
        </w:rPr>
      </w:pPr>
      <w:r w:rsidRPr="00283FE9">
        <w:rPr>
          <w:rFonts w:ascii="Times New Roman" w:hAnsi="Times New Roman" w:cs="Times New Roman"/>
          <w:kern w:val="24"/>
          <w:sz w:val="28"/>
          <w:szCs w:val="28"/>
        </w:rPr>
        <w:t>(наименование)</w:t>
      </w: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 кладбище</w:t>
      </w:r>
    </w:p>
    <w:p w:rsidR="00482CE7" w:rsidRPr="00283FE9" w:rsidRDefault="00482CE7" w:rsidP="00482CE7">
      <w:pPr>
        <w:ind w:left="6480" w:firstLine="720"/>
        <w:rPr>
          <w:rFonts w:ascii="Times New Roman" w:hAnsi="Times New Roman" w:cs="Times New Roman"/>
          <w:kern w:val="24"/>
          <w:sz w:val="28"/>
          <w:szCs w:val="28"/>
        </w:rPr>
      </w:pPr>
      <w:r w:rsidRPr="00283FE9">
        <w:rPr>
          <w:rFonts w:ascii="Times New Roman" w:hAnsi="Times New Roman" w:cs="Times New Roman"/>
          <w:kern w:val="24"/>
          <w:sz w:val="28"/>
          <w:szCs w:val="28"/>
        </w:rPr>
        <w:t>(наименование)</w:t>
      </w:r>
    </w:p>
    <w:p w:rsidR="00482CE7" w:rsidRPr="00283FE9" w:rsidRDefault="00482CE7" w:rsidP="00482CE7">
      <w:pPr>
        <w:ind w:firstLine="720"/>
        <w:jc w:val="center"/>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Начата "__" _____________ 20__ г.</w:t>
      </w: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Окончена "__" _____________ 20__ г.</w:t>
      </w:r>
    </w:p>
    <w:p w:rsidR="00482CE7" w:rsidRPr="00283FE9" w:rsidRDefault="00482CE7" w:rsidP="00482CE7">
      <w:pPr>
        <w:ind w:firstLine="720"/>
        <w:jc w:val="center"/>
        <w:rPr>
          <w:rFonts w:ascii="Times New Roman" w:hAnsi="Times New Roman" w:cs="Times New Roman"/>
          <w:kern w:val="24"/>
          <w:sz w:val="28"/>
          <w:szCs w:val="28"/>
        </w:rPr>
      </w:pPr>
    </w:p>
    <w:tbl>
      <w:tblPr>
        <w:tblpPr w:leftFromText="180" w:rightFromText="180" w:vertAnchor="text" w:horzAnchor="page" w:tblpXSpec="center" w:tblpY="110"/>
        <w:tblW w:w="14670" w:type="dxa"/>
        <w:tblLayout w:type="fixed"/>
        <w:tblCellMar>
          <w:left w:w="70" w:type="dxa"/>
          <w:right w:w="70" w:type="dxa"/>
        </w:tblCellMar>
        <w:tblLook w:val="04A0" w:firstRow="1" w:lastRow="0" w:firstColumn="1" w:lastColumn="0" w:noHBand="0" w:noVBand="1"/>
      </w:tblPr>
      <w:tblGrid>
        <w:gridCol w:w="636"/>
        <w:gridCol w:w="1984"/>
        <w:gridCol w:w="1418"/>
        <w:gridCol w:w="1417"/>
        <w:gridCol w:w="993"/>
        <w:gridCol w:w="992"/>
        <w:gridCol w:w="993"/>
        <w:gridCol w:w="945"/>
        <w:gridCol w:w="1019"/>
        <w:gridCol w:w="993"/>
        <w:gridCol w:w="1444"/>
        <w:gridCol w:w="1836"/>
      </w:tblGrid>
      <w:tr w:rsidR="00482CE7" w:rsidRPr="00283FE9" w:rsidTr="00272239">
        <w:trPr>
          <w:trHeight w:val="600"/>
        </w:trPr>
        <w:tc>
          <w:tcPr>
            <w:tcW w:w="63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 п/п</w:t>
            </w:r>
          </w:p>
        </w:tc>
        <w:tc>
          <w:tcPr>
            <w:tcW w:w="198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захороненного (захороненной)</w:t>
            </w:r>
          </w:p>
        </w:tc>
        <w:tc>
          <w:tcPr>
            <w:tcW w:w="141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Документ изготови-теля надгробия</w:t>
            </w:r>
          </w:p>
        </w:tc>
        <w:tc>
          <w:tcPr>
            <w:tcW w:w="141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установки</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квар-тала</w:t>
            </w:r>
          </w:p>
        </w:tc>
        <w:tc>
          <w:tcPr>
            <w:tcW w:w="99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секто-ра</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моги-лы</w:t>
            </w:r>
          </w:p>
        </w:tc>
        <w:tc>
          <w:tcPr>
            <w:tcW w:w="945"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колум-бария</w:t>
            </w:r>
          </w:p>
        </w:tc>
        <w:tc>
          <w:tcPr>
            <w:tcW w:w="1019"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яруса</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ниши</w:t>
            </w:r>
          </w:p>
        </w:tc>
        <w:tc>
          <w:tcPr>
            <w:tcW w:w="144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Материал и размеры надгробия</w:t>
            </w:r>
          </w:p>
        </w:tc>
        <w:tc>
          <w:tcPr>
            <w:tcW w:w="18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Разрешение на установку надгробия, Ф.И.О. и адрес лица, ответственного за могилу, нишу</w:t>
            </w:r>
          </w:p>
        </w:tc>
      </w:tr>
      <w:tr w:rsidR="00482CE7" w:rsidRPr="00283FE9" w:rsidTr="00272239">
        <w:trPr>
          <w:trHeight w:val="240"/>
        </w:trPr>
        <w:tc>
          <w:tcPr>
            <w:tcW w:w="63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w:t>
            </w:r>
          </w:p>
        </w:tc>
        <w:tc>
          <w:tcPr>
            <w:tcW w:w="198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2</w:t>
            </w:r>
          </w:p>
        </w:tc>
        <w:tc>
          <w:tcPr>
            <w:tcW w:w="141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3</w:t>
            </w:r>
          </w:p>
        </w:tc>
        <w:tc>
          <w:tcPr>
            <w:tcW w:w="141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4</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5</w:t>
            </w:r>
          </w:p>
        </w:tc>
        <w:tc>
          <w:tcPr>
            <w:tcW w:w="99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6</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7</w:t>
            </w:r>
          </w:p>
        </w:tc>
        <w:tc>
          <w:tcPr>
            <w:tcW w:w="945"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8</w:t>
            </w:r>
          </w:p>
        </w:tc>
        <w:tc>
          <w:tcPr>
            <w:tcW w:w="1019"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9</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10</w:t>
            </w:r>
          </w:p>
        </w:tc>
        <w:tc>
          <w:tcPr>
            <w:tcW w:w="144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11</w:t>
            </w:r>
          </w:p>
        </w:tc>
        <w:tc>
          <w:tcPr>
            <w:tcW w:w="18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12</w:t>
            </w: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bl>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sectPr w:rsidR="00482CE7" w:rsidRPr="00283FE9">
          <w:pgSz w:w="16840" w:h="11907" w:orient="landscape"/>
          <w:pgMar w:top="1135" w:right="1134" w:bottom="709" w:left="1134"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4</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КНИГА РЕГИСТРАЦИИ ЗАХОРОНЕНИЙ</w:t>
      </w:r>
    </w:p>
    <w:p w:rsidR="00482CE7" w:rsidRPr="00283FE9" w:rsidRDefault="00482CE7" w:rsidP="00482CE7">
      <w:pPr>
        <w:ind w:firstLine="720"/>
        <w:jc w:val="both"/>
        <w:rPr>
          <w:rFonts w:ascii="Times New Roman" w:hAnsi="Times New Roman" w:cs="Times New Roman"/>
          <w:kern w:val="24"/>
          <w:sz w:val="28"/>
          <w:szCs w:val="28"/>
        </w:rPr>
      </w:pPr>
    </w:p>
    <w:tbl>
      <w:tblPr>
        <w:tblW w:w="14850" w:type="dxa"/>
        <w:jc w:val="center"/>
        <w:tblLayout w:type="fixed"/>
        <w:tblCellMar>
          <w:left w:w="70" w:type="dxa"/>
          <w:right w:w="70" w:type="dxa"/>
        </w:tblCellMar>
        <w:tblLook w:val="04A0" w:firstRow="1" w:lastRow="0" w:firstColumn="1" w:lastColumn="0" w:noHBand="0" w:noVBand="1"/>
      </w:tblPr>
      <w:tblGrid>
        <w:gridCol w:w="1605"/>
        <w:gridCol w:w="1495"/>
        <w:gridCol w:w="1331"/>
        <w:gridCol w:w="1154"/>
        <w:gridCol w:w="1397"/>
        <w:gridCol w:w="1523"/>
        <w:gridCol w:w="1364"/>
        <w:gridCol w:w="1550"/>
        <w:gridCol w:w="1204"/>
        <w:gridCol w:w="2227"/>
      </w:tblGrid>
      <w:tr w:rsidR="00482CE7" w:rsidRPr="00283FE9" w:rsidTr="00272239">
        <w:trPr>
          <w:trHeight w:val="840"/>
          <w:jc w:val="center"/>
        </w:trPr>
        <w:tc>
          <w:tcPr>
            <w:tcW w:w="160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регистра</w:t>
            </w:r>
          </w:p>
        </w:tc>
        <w:tc>
          <w:tcPr>
            <w:tcW w:w="149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умершего</w:t>
            </w:r>
          </w:p>
        </w:tc>
        <w:tc>
          <w:tcPr>
            <w:tcW w:w="133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Возраст умершего</w:t>
            </w:r>
          </w:p>
        </w:tc>
        <w:tc>
          <w:tcPr>
            <w:tcW w:w="115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смерти</w:t>
            </w:r>
          </w:p>
        </w:tc>
        <w:tc>
          <w:tcPr>
            <w:tcW w:w="139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захоро-нения</w:t>
            </w:r>
          </w:p>
        </w:tc>
        <w:tc>
          <w:tcPr>
            <w:tcW w:w="152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свидетель-ства о смерти из ЗАГСа</w:t>
            </w:r>
          </w:p>
        </w:tc>
        <w:tc>
          <w:tcPr>
            <w:tcW w:w="136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Каким ЗАГСом выдано свиде-тельство</w:t>
            </w:r>
          </w:p>
        </w:tc>
        <w:tc>
          <w:tcPr>
            <w:tcW w:w="1550"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Фамилия землекопа</w:t>
            </w:r>
          </w:p>
        </w:tc>
        <w:tc>
          <w:tcPr>
            <w:tcW w:w="120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участка</w:t>
            </w:r>
          </w:p>
        </w:tc>
        <w:tc>
          <w:tcPr>
            <w:tcW w:w="222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ответственного за похороны</w:t>
            </w:r>
          </w:p>
        </w:tc>
      </w:tr>
      <w:tr w:rsidR="00482CE7" w:rsidRPr="00283FE9" w:rsidTr="00272239">
        <w:trPr>
          <w:trHeight w:val="240"/>
          <w:jc w:val="center"/>
        </w:trPr>
        <w:tc>
          <w:tcPr>
            <w:tcW w:w="160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w:t>
            </w:r>
          </w:p>
        </w:tc>
        <w:tc>
          <w:tcPr>
            <w:tcW w:w="149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2</w:t>
            </w:r>
          </w:p>
        </w:tc>
        <w:tc>
          <w:tcPr>
            <w:tcW w:w="133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3</w:t>
            </w:r>
          </w:p>
        </w:tc>
        <w:tc>
          <w:tcPr>
            <w:tcW w:w="115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4</w:t>
            </w:r>
          </w:p>
        </w:tc>
        <w:tc>
          <w:tcPr>
            <w:tcW w:w="139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5</w:t>
            </w:r>
          </w:p>
        </w:tc>
        <w:tc>
          <w:tcPr>
            <w:tcW w:w="152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6</w:t>
            </w:r>
          </w:p>
        </w:tc>
        <w:tc>
          <w:tcPr>
            <w:tcW w:w="136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7</w:t>
            </w:r>
          </w:p>
        </w:tc>
        <w:tc>
          <w:tcPr>
            <w:tcW w:w="1550"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8</w:t>
            </w:r>
          </w:p>
        </w:tc>
        <w:tc>
          <w:tcPr>
            <w:tcW w:w="120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9</w:t>
            </w:r>
          </w:p>
        </w:tc>
        <w:tc>
          <w:tcPr>
            <w:tcW w:w="222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10</w:t>
            </w: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bl>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sectPr w:rsidR="00482CE7" w:rsidRPr="00283FE9">
          <w:pgSz w:w="16840" w:h="11907" w:orient="landscape"/>
          <w:pgMar w:top="1701" w:right="1134" w:bottom="851" w:left="1134"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Таблица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right"/>
        <w:rPr>
          <w:rFonts w:ascii="Times New Roman" w:hAnsi="Times New Roman" w:cs="Times New Roman"/>
          <w:kern w:val="24"/>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4535"/>
        <w:gridCol w:w="2268"/>
        <w:gridCol w:w="2692"/>
      </w:tblGrid>
      <w:tr w:rsidR="00482CE7" w:rsidRPr="00283FE9" w:rsidTr="00272239">
        <w:trPr>
          <w:cantSplit/>
          <w:trHeight w:val="240"/>
        </w:trPr>
        <w:tc>
          <w:tcPr>
            <w:tcW w:w="4536" w:type="dxa"/>
            <w:vMerge w:val="restart"/>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Количество погребений в одном уровне на одном месте</w:t>
            </w:r>
          </w:p>
        </w:tc>
        <w:tc>
          <w:tcPr>
            <w:tcW w:w="4961" w:type="dxa"/>
            <w:gridSpan w:val="2"/>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Размеры, м</w:t>
            </w:r>
          </w:p>
        </w:tc>
      </w:tr>
      <w:tr w:rsidR="00482CE7" w:rsidRPr="00283FE9" w:rsidTr="00272239">
        <w:trPr>
          <w:trHeight w:val="240"/>
        </w:trPr>
        <w:tc>
          <w:tcPr>
            <w:tcW w:w="4536" w:type="dxa"/>
            <w:vMerge/>
            <w:tcBorders>
              <w:top w:val="single" w:sz="6" w:space="0" w:color="auto"/>
              <w:left w:val="single" w:sz="6" w:space="0" w:color="auto"/>
              <w:bottom w:val="single" w:sz="6" w:space="0" w:color="auto"/>
              <w:right w:val="single" w:sz="6" w:space="0" w:color="auto"/>
            </w:tcBorders>
            <w:vAlign w:val="center"/>
            <w:hideMark/>
          </w:tcPr>
          <w:p w:rsidR="00482CE7" w:rsidRPr="00283FE9" w:rsidRDefault="00482CE7" w:rsidP="00272239">
            <w:pPr>
              <w:rPr>
                <w:rFonts w:ascii="Times New Roman" w:hAnsi="Times New Roman" w:cs="Times New Roman"/>
                <w:b/>
                <w:kern w:val="24"/>
                <w:sz w:val="28"/>
                <w:szCs w:val="28"/>
              </w:rPr>
            </w:pP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ширина</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длина (в глубину)</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1,0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1,8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3,6 / 1,8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 4,0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6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4,0          </w:t>
            </w:r>
          </w:p>
        </w:tc>
      </w:tr>
    </w:tbl>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Cs w:val="20"/>
        </w:rPr>
      </w:pPr>
    </w:p>
    <w:p w:rsidR="00482CE7" w:rsidRDefault="00482CE7" w:rsidP="00482CE7"/>
    <w:p w:rsidR="00300753" w:rsidRDefault="00300753" w:rsidP="00300753">
      <w:pPr>
        <w:tabs>
          <w:tab w:val="left" w:pos="5430"/>
        </w:tabs>
        <w:ind w:left="1560"/>
        <w:rPr>
          <w:rFonts w:ascii="Times New Roman" w:hAnsi="Times New Roman" w:cs="Times New Roman"/>
          <w:noProof/>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Начальник отдела  по административно-правовым вопросам</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и земельно-имущественным отношениям</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______________ Ю.М. Переславская </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«____» июня   2016 года</w:t>
      </w:r>
    </w:p>
    <w:p w:rsidR="00300753" w:rsidRDefault="00300753" w:rsidP="00300753">
      <w:pPr>
        <w:widowControl/>
        <w:autoSpaceDE/>
        <w:adjustRightInd/>
        <w:jc w:val="both"/>
        <w:rPr>
          <w:rFonts w:ascii="Times New Roman" w:hAnsi="Times New Roman" w:cs="Times New Roman"/>
          <w:sz w:val="28"/>
          <w:szCs w:val="28"/>
        </w:rPr>
      </w:pP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 по экономической</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политике и бюджетно-финансовым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_____________М.С. Кандрашова</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 июня   2016 года</w:t>
      </w:r>
    </w:p>
    <w:p w:rsidR="00300753" w:rsidRDefault="00300753" w:rsidP="00300753">
      <w:pPr>
        <w:widowControl/>
        <w:autoSpaceDE/>
        <w:adjustRightInd/>
        <w:jc w:val="both"/>
        <w:rPr>
          <w:rFonts w:ascii="Times New Roman" w:hAnsi="Times New Roman" w:cs="Times New Roman"/>
          <w:sz w:val="28"/>
          <w:szCs w:val="28"/>
        </w:rPr>
      </w:pP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 по вопросам</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собственности и развития инфраструктуры</w:t>
      </w:r>
      <w:r>
        <w:rPr>
          <w:rFonts w:ascii="Times New Roman" w:hAnsi="Times New Roman" w:cs="Times New Roman"/>
          <w:sz w:val="28"/>
          <w:szCs w:val="28"/>
        </w:rPr>
        <w:tab/>
        <w:t xml:space="preserve">                                                                                                                                                                                                                                                                                                                                                                                                                                                                                                                                                                                                                                                                                                                                                                                                                                                                                                                                                                                                                                                                                                                                                                                                                                                                                                                                                                                                                                                                                                                                                 </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______________Т.П. Хиркова</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 июня  2016 года</w:t>
      </w:r>
    </w:p>
    <w:p w:rsidR="00300753" w:rsidRDefault="00300753" w:rsidP="00300753">
      <w:pPr>
        <w:widowControl/>
        <w:autoSpaceDE/>
        <w:adjustRightInd/>
        <w:jc w:val="both"/>
        <w:rPr>
          <w:rFonts w:ascii="Times New Roman" w:hAnsi="Times New Roman" w:cs="Times New Roman"/>
          <w:sz w:val="28"/>
          <w:szCs w:val="28"/>
        </w:rPr>
      </w:pP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 по приоритетным</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направлениям социального развития</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и по работе с молодежью</w:t>
      </w:r>
      <w:r>
        <w:rPr>
          <w:rFonts w:ascii="Times New Roman" w:hAnsi="Times New Roman" w:cs="Times New Roman"/>
          <w:sz w:val="28"/>
          <w:szCs w:val="28"/>
        </w:rPr>
        <w:tab/>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_______________И.Н. Пешкова</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«____» июня   2016 года </w:t>
      </w:r>
    </w:p>
    <w:p w:rsidR="002033EB" w:rsidRPr="00336485" w:rsidRDefault="002033EB" w:rsidP="00300753">
      <w:pPr>
        <w:ind w:firstLine="720"/>
        <w:rPr>
          <w:rFonts w:ascii="Times New Roman" w:hAnsi="Times New Roman" w:cs="Times New Roman"/>
          <w:sz w:val="28"/>
          <w:szCs w:val="28"/>
        </w:rPr>
      </w:pPr>
    </w:p>
    <w:sectPr w:rsidR="002033EB" w:rsidRPr="00336485" w:rsidSect="00194567">
      <w:pgSz w:w="11904" w:h="16834"/>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2D9E"/>
    <w:multiLevelType w:val="multilevel"/>
    <w:tmpl w:val="FAFC4A4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D9"/>
    <w:rsid w:val="000005C7"/>
    <w:rsid w:val="00000A96"/>
    <w:rsid w:val="00001B07"/>
    <w:rsid w:val="000046CA"/>
    <w:rsid w:val="00014405"/>
    <w:rsid w:val="00086435"/>
    <w:rsid w:val="000A4BB1"/>
    <w:rsid w:val="000C028E"/>
    <w:rsid w:val="000C0DDF"/>
    <w:rsid w:val="000D66B2"/>
    <w:rsid w:val="00100FC7"/>
    <w:rsid w:val="001017EE"/>
    <w:rsid w:val="001470FE"/>
    <w:rsid w:val="0015000C"/>
    <w:rsid w:val="001559C2"/>
    <w:rsid w:val="001718A4"/>
    <w:rsid w:val="00180E7F"/>
    <w:rsid w:val="00194567"/>
    <w:rsid w:val="001F09CD"/>
    <w:rsid w:val="001F135C"/>
    <w:rsid w:val="001F6BE4"/>
    <w:rsid w:val="002033EB"/>
    <w:rsid w:val="002246B5"/>
    <w:rsid w:val="00272239"/>
    <w:rsid w:val="00273CD9"/>
    <w:rsid w:val="00283FE9"/>
    <w:rsid w:val="00300753"/>
    <w:rsid w:val="00313EDF"/>
    <w:rsid w:val="00334737"/>
    <w:rsid w:val="003358B6"/>
    <w:rsid w:val="00336485"/>
    <w:rsid w:val="003471CC"/>
    <w:rsid w:val="00355152"/>
    <w:rsid w:val="00377213"/>
    <w:rsid w:val="003A4DE0"/>
    <w:rsid w:val="003C1F95"/>
    <w:rsid w:val="003E79AA"/>
    <w:rsid w:val="00445D11"/>
    <w:rsid w:val="00466166"/>
    <w:rsid w:val="00482CE7"/>
    <w:rsid w:val="00491F4A"/>
    <w:rsid w:val="004A1ECF"/>
    <w:rsid w:val="004A43B9"/>
    <w:rsid w:val="004C6764"/>
    <w:rsid w:val="005369FD"/>
    <w:rsid w:val="00537877"/>
    <w:rsid w:val="0056673D"/>
    <w:rsid w:val="005956CF"/>
    <w:rsid w:val="005D3421"/>
    <w:rsid w:val="005E4C10"/>
    <w:rsid w:val="00635635"/>
    <w:rsid w:val="00675C2A"/>
    <w:rsid w:val="0068098D"/>
    <w:rsid w:val="006A4B5C"/>
    <w:rsid w:val="006A6CA2"/>
    <w:rsid w:val="006B67AC"/>
    <w:rsid w:val="006D1DB9"/>
    <w:rsid w:val="006D3DD8"/>
    <w:rsid w:val="007624FC"/>
    <w:rsid w:val="00771DB0"/>
    <w:rsid w:val="00792D14"/>
    <w:rsid w:val="00793A57"/>
    <w:rsid w:val="007B17F9"/>
    <w:rsid w:val="007B5320"/>
    <w:rsid w:val="007F4A15"/>
    <w:rsid w:val="0086377B"/>
    <w:rsid w:val="00893E7D"/>
    <w:rsid w:val="008A2262"/>
    <w:rsid w:val="008C033C"/>
    <w:rsid w:val="008F5FFE"/>
    <w:rsid w:val="00910BF8"/>
    <w:rsid w:val="00913847"/>
    <w:rsid w:val="00972A7D"/>
    <w:rsid w:val="009A47C8"/>
    <w:rsid w:val="009B3297"/>
    <w:rsid w:val="009F4BF4"/>
    <w:rsid w:val="00A853AD"/>
    <w:rsid w:val="00A92CD5"/>
    <w:rsid w:val="00AF3F70"/>
    <w:rsid w:val="00B906D7"/>
    <w:rsid w:val="00BD3E65"/>
    <w:rsid w:val="00BE008E"/>
    <w:rsid w:val="00BE12ED"/>
    <w:rsid w:val="00C0090C"/>
    <w:rsid w:val="00C47DAE"/>
    <w:rsid w:val="00C55FA7"/>
    <w:rsid w:val="00CB5FA6"/>
    <w:rsid w:val="00CE252F"/>
    <w:rsid w:val="00D8069B"/>
    <w:rsid w:val="00E0596F"/>
    <w:rsid w:val="00E21D84"/>
    <w:rsid w:val="00E357EF"/>
    <w:rsid w:val="00E9525E"/>
    <w:rsid w:val="00EE1A50"/>
    <w:rsid w:val="00F74560"/>
    <w:rsid w:val="00F90CA8"/>
    <w:rsid w:val="00FA74CA"/>
    <w:rsid w:val="00FE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C6457C2-7505-4AB3-87DC-04A14BE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rPr>
      <w:rFonts w:ascii="Arial" w:hAnsi="Arial" w:cs="Arial"/>
      <w:b/>
      <w:bCs/>
      <w:color w:val="C0C0C0"/>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character" w:customStyle="1" w:styleId="ab">
    <w:name w:val="Заголовок своего сообщения"/>
    <w:basedOn w:val="a3"/>
    <w:uiPriority w:val="99"/>
    <w:rPr>
      <w:rFonts w:cs="Times New Roman"/>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3"/>
    <w:uiPriority w:val="99"/>
    <w:rPr>
      <w:rFonts w:cs="Times New Roman"/>
      <w:b/>
      <w:bCs/>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3"/>
    <w:uiPriority w:val="99"/>
    <w:rPr>
      <w:rFonts w:cs="Times New Roman"/>
      <w:b/>
      <w:bCs/>
      <w:color w:val="000080"/>
    </w:rPr>
  </w:style>
  <w:style w:type="character" w:customStyle="1" w:styleId="afa">
    <w:name w:val="Не вступил в силу"/>
    <w:basedOn w:val="a3"/>
    <w:uiPriority w:val="99"/>
    <w:rPr>
      <w:rFonts w:cs="Times New Roman"/>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Arial"/>
      <w:sz w:val="20"/>
      <w:szCs w:val="20"/>
    </w:rPr>
  </w:style>
  <w:style w:type="paragraph" w:customStyle="1" w:styleId="aff2">
    <w:name w:val="Постоянная часть"/>
    <w:basedOn w:val="a8"/>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rFonts w:cs="Times New Roman"/>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3"/>
    <w:uiPriority w:val="99"/>
    <w:rPr>
      <w:rFonts w:cs="Times New Roman"/>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3"/>
    <w:uiPriority w:val="99"/>
    <w:rPr>
      <w:rFonts w:cs="Times New Roman"/>
      <w:b/>
      <w:bCs/>
      <w:strike/>
      <w:color w:val="808000"/>
    </w:rPr>
  </w:style>
  <w:style w:type="paragraph" w:customStyle="1" w:styleId="afff">
    <w:name w:val="Центрированный (таблица)"/>
    <w:basedOn w:val="afc"/>
    <w:next w:val="a"/>
    <w:uiPriority w:val="99"/>
    <w:pPr>
      <w:jc w:val="center"/>
    </w:pPr>
  </w:style>
  <w:style w:type="character" w:customStyle="1" w:styleId="12">
    <w:name w:val="Стиль 12 пт курсив"/>
    <w:basedOn w:val="a0"/>
    <w:uiPriority w:val="99"/>
    <w:rsid w:val="00537877"/>
    <w:rPr>
      <w:rFonts w:cs="Times New Roman"/>
      <w:i/>
      <w:iCs/>
      <w:sz w:val="24"/>
      <w:szCs w:val="24"/>
    </w:rPr>
  </w:style>
  <w:style w:type="table" w:styleId="afff0">
    <w:name w:val="Table Grid"/>
    <w:basedOn w:val="a1"/>
    <w:uiPriority w:val="59"/>
    <w:rsid w:val="00FE1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1">
    <w:name w:val="Body Text"/>
    <w:basedOn w:val="a"/>
    <w:link w:val="afff2"/>
    <w:uiPriority w:val="99"/>
    <w:unhideWhenUsed/>
    <w:rsid w:val="00E0596F"/>
    <w:pPr>
      <w:widowControl/>
      <w:autoSpaceDE/>
      <w:autoSpaceDN/>
      <w:adjustRightInd/>
    </w:pPr>
    <w:rPr>
      <w:rFonts w:ascii="Times New Roman" w:hAnsi="Times New Roman" w:cs="Times New Roman"/>
      <w:szCs w:val="20"/>
    </w:rPr>
  </w:style>
  <w:style w:type="character" w:customStyle="1" w:styleId="afff2">
    <w:name w:val="Основной текст Знак"/>
    <w:basedOn w:val="a0"/>
    <w:link w:val="afff1"/>
    <w:uiPriority w:val="99"/>
    <w:locked/>
    <w:rsid w:val="00E0596F"/>
    <w:rPr>
      <w:rFonts w:cs="Times New Roman"/>
      <w:sz w:val="20"/>
      <w:szCs w:val="20"/>
    </w:rPr>
  </w:style>
  <w:style w:type="character" w:styleId="afff3">
    <w:name w:val="Hyperlink"/>
    <w:basedOn w:val="a0"/>
    <w:uiPriority w:val="99"/>
    <w:semiHidden/>
    <w:unhideWhenUsed/>
    <w:rsid w:val="00E0596F"/>
    <w:rPr>
      <w:rFonts w:cs="Times New Roman"/>
      <w:color w:val="0000FF"/>
      <w:u w:val="single"/>
    </w:rPr>
  </w:style>
  <w:style w:type="paragraph" w:styleId="afff4">
    <w:name w:val="List Paragraph"/>
    <w:basedOn w:val="a"/>
    <w:uiPriority w:val="34"/>
    <w:rsid w:val="009B329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ff5">
    <w:name w:val="Balloon Text"/>
    <w:basedOn w:val="a"/>
    <w:link w:val="afff6"/>
    <w:uiPriority w:val="99"/>
    <w:rsid w:val="001F135C"/>
    <w:rPr>
      <w:rFonts w:ascii="Segoe UI" w:hAnsi="Segoe UI" w:cs="Segoe UI"/>
      <w:sz w:val="18"/>
      <w:szCs w:val="18"/>
    </w:rPr>
  </w:style>
  <w:style w:type="character" w:customStyle="1" w:styleId="afff6">
    <w:name w:val="Текст выноски Знак"/>
    <w:basedOn w:val="a0"/>
    <w:link w:val="afff5"/>
    <w:uiPriority w:val="99"/>
    <w:locked/>
    <w:rsid w:val="001F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8745">
      <w:marLeft w:val="0"/>
      <w:marRight w:val="0"/>
      <w:marTop w:val="0"/>
      <w:marBottom w:val="0"/>
      <w:divBdr>
        <w:top w:val="none" w:sz="0" w:space="0" w:color="auto"/>
        <w:left w:val="none" w:sz="0" w:space="0" w:color="auto"/>
        <w:bottom w:val="none" w:sz="0" w:space="0" w:color="auto"/>
        <w:right w:val="none" w:sz="0" w:space="0" w:color="auto"/>
      </w:divBdr>
    </w:div>
    <w:div w:id="1159078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AD40-E6F3-401B-90DF-8540A431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4781</Words>
  <Characters>27256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Решение Собрания представителей муниципального образования Щекинский район Тульской области</vt:lpstr>
    </vt:vector>
  </TitlesOfParts>
  <Company>НПП "Гарант-Сервис"</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муниципального образования Щекинский район Тульской области</dc:title>
  <dc:subject/>
  <dc:creator>НПП "Гарант-Сервис"</dc:creator>
  <cp:keywords/>
  <dc:description>Документ экспортирован из системы ГАРАНТ</dc:description>
  <cp:lastModifiedBy>Алёна Викторовна</cp:lastModifiedBy>
  <cp:revision>2</cp:revision>
  <cp:lastPrinted>2016-06-06T09:37:00Z</cp:lastPrinted>
  <dcterms:created xsi:type="dcterms:W3CDTF">2022-01-25T16:33:00Z</dcterms:created>
  <dcterms:modified xsi:type="dcterms:W3CDTF">2022-01-25T16:33:00Z</dcterms:modified>
</cp:coreProperties>
</file>