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3D" w:rsidRDefault="005D563D" w:rsidP="005D56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антикоррупционной экспертизы " </w:t>
      </w:r>
      <w:r w:rsidR="00391AFF">
        <w:rPr>
          <w:rFonts w:ascii="Times New Roman" w:hAnsi="Times New Roman" w:cs="Times New Roman"/>
          <w:sz w:val="28"/>
          <w:szCs w:val="28"/>
        </w:rPr>
        <w:t>06 марта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391AFF">
        <w:rPr>
          <w:rFonts w:ascii="Times New Roman" w:hAnsi="Times New Roman" w:cs="Times New Roman"/>
          <w:sz w:val="28"/>
          <w:szCs w:val="28"/>
        </w:rPr>
        <w:t>2020 года проект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нормативно правов</w:t>
      </w:r>
      <w:r w:rsidR="00391AFF">
        <w:rPr>
          <w:rFonts w:ascii="Times New Roman" w:hAnsi="Times New Roman" w:cs="Times New Roman"/>
          <w:sz w:val="28"/>
          <w:szCs w:val="28"/>
        </w:rPr>
        <w:t>ого акта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р.п. Первомайский</w:t>
      </w:r>
    </w:p>
    <w:p w:rsidR="005D563D" w:rsidRPr="00565EF7" w:rsidRDefault="00391AFF" w:rsidP="00391A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563D" w:rsidRPr="005D563D">
        <w:rPr>
          <w:rFonts w:ascii="Times New Roman" w:hAnsi="Times New Roman" w:cs="Times New Roman"/>
          <w:sz w:val="28"/>
          <w:szCs w:val="28"/>
        </w:rPr>
        <w:t xml:space="preserve"> </w:t>
      </w:r>
      <w:r w:rsidR="005D563D">
        <w:rPr>
          <w:rFonts w:ascii="Times New Roman" w:hAnsi="Times New Roman" w:cs="Times New Roman"/>
          <w:sz w:val="28"/>
          <w:szCs w:val="28"/>
        </w:rPr>
        <w:t>«</w:t>
      </w:r>
      <w:r w:rsidRPr="00391AFF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18.12.2019 года №7-28 «О бюджете муниципального образования рабочий поселок Первомайский Щекинского района на 2020 годи на плановый период  2021 и 2022</w:t>
      </w:r>
      <w:r w:rsidRPr="002723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1AFF">
        <w:rPr>
          <w:rFonts w:ascii="Times New Roman" w:eastAsia="Times New Roman" w:hAnsi="Times New Roman" w:cs="Times New Roman"/>
          <w:bCs/>
          <w:sz w:val="28"/>
          <w:szCs w:val="28"/>
        </w:rPr>
        <w:t>годов»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размещено</w:t>
      </w:r>
      <w:r w:rsidR="005D563D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приема  заключений  по  результатам независимой антикоррупционной</w:t>
      </w:r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антикоррупционной экспертизы  с </w:t>
      </w:r>
      <w:r w:rsidR="00391AFF">
        <w:rPr>
          <w:rFonts w:ascii="Times New Roman" w:hAnsi="Times New Roman" w:cs="Times New Roman"/>
          <w:sz w:val="28"/>
          <w:szCs w:val="28"/>
        </w:rPr>
        <w:t>06 марта</w:t>
      </w:r>
      <w:r>
        <w:rPr>
          <w:rFonts w:ascii="Times New Roman" w:hAnsi="Times New Roman" w:cs="Times New Roman"/>
          <w:sz w:val="28"/>
          <w:szCs w:val="28"/>
        </w:rPr>
        <w:t xml:space="preserve">   2020 года по "</w:t>
      </w:r>
      <w:r w:rsidR="00391AFF">
        <w:rPr>
          <w:rFonts w:ascii="Times New Roman" w:hAnsi="Times New Roman" w:cs="Times New Roman"/>
          <w:sz w:val="28"/>
          <w:szCs w:val="28"/>
        </w:rPr>
        <w:t>11 марта</w:t>
      </w:r>
      <w:r>
        <w:rPr>
          <w:rFonts w:ascii="Times New Roman" w:hAnsi="Times New Roman" w:cs="Times New Roman"/>
          <w:sz w:val="28"/>
          <w:szCs w:val="28"/>
        </w:rPr>
        <w:t>» 2020 года.</w:t>
      </w:r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антикоррупционной   экспертизы   инициаторам проведения  независимой антикоррупционной экспертизы рекомендуем направлять по  почте,  или  курьерским  способом на имя главы администрации МО р.п. Первомайский  по адресу: Тульская область, р.п. первомайский, пр-т Улитина, д. 12 или в виде электронного         документа         на         электронный        адрес: ased_mo_r.p.pervomaiskiy@tularegion.ru</w:t>
      </w:r>
    </w:p>
    <w:p w:rsidR="005D563D" w:rsidRDefault="005D563D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63D" w:rsidRDefault="00391AFF" w:rsidP="005D5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марта </w:t>
      </w:r>
      <w:r w:rsidR="005D563D">
        <w:rPr>
          <w:rFonts w:ascii="Times New Roman" w:hAnsi="Times New Roman" w:cs="Times New Roman"/>
          <w:sz w:val="28"/>
          <w:szCs w:val="28"/>
        </w:rPr>
        <w:t xml:space="preserve">   2020 года</w:t>
      </w:r>
    </w:p>
    <w:p w:rsidR="005D563D" w:rsidRDefault="005D563D" w:rsidP="005D5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63D" w:rsidRDefault="005D563D" w:rsidP="005D5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63D" w:rsidRDefault="005D563D" w:rsidP="005D5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63D" w:rsidRDefault="005D563D"/>
    <w:sectPr w:rsidR="005D563D" w:rsidSect="00F4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5FA2"/>
    <w:multiLevelType w:val="hybridMultilevel"/>
    <w:tmpl w:val="32BCE30A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D563D"/>
    <w:rsid w:val="00391AFF"/>
    <w:rsid w:val="005D563D"/>
    <w:rsid w:val="00F4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63D"/>
    <w:pPr>
      <w:ind w:left="720"/>
      <w:contextualSpacing/>
    </w:pPr>
  </w:style>
  <w:style w:type="paragraph" w:customStyle="1" w:styleId="ConsPlusTitle">
    <w:name w:val="ConsPlusTitle"/>
    <w:rsid w:val="005D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D5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D56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D5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4</cp:revision>
  <dcterms:created xsi:type="dcterms:W3CDTF">2020-02-19T07:57:00Z</dcterms:created>
  <dcterms:modified xsi:type="dcterms:W3CDTF">2020-03-18T12:32:00Z</dcterms:modified>
</cp:coreProperties>
</file>