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3D" w:rsidRDefault="005D563D" w:rsidP="005D56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5D563D" w:rsidRDefault="005D563D" w:rsidP="005D5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563D" w:rsidRDefault="005D563D" w:rsidP="005D5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" </w:t>
      </w:r>
      <w:r w:rsidR="0003584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03584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2020 года проекты муниципальных нормативно правовых актов Собрания депутатов муниципального образования р.п. Первомайский</w:t>
      </w:r>
    </w:p>
    <w:p w:rsidR="0003584C" w:rsidRPr="0003584C" w:rsidRDefault="0003584C" w:rsidP="0003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563D" w:rsidRPr="005D563D">
        <w:rPr>
          <w:rFonts w:ascii="Times New Roman" w:hAnsi="Times New Roman" w:cs="Times New Roman"/>
          <w:sz w:val="28"/>
          <w:szCs w:val="28"/>
        </w:rPr>
        <w:t xml:space="preserve"> </w:t>
      </w:r>
      <w:r w:rsidR="005D563D" w:rsidRPr="0003584C">
        <w:rPr>
          <w:rFonts w:ascii="Times New Roman" w:hAnsi="Times New Roman" w:cs="Times New Roman"/>
          <w:b/>
          <w:sz w:val="28"/>
          <w:szCs w:val="28"/>
        </w:rPr>
        <w:t>«</w:t>
      </w:r>
      <w:r w:rsidRPr="000358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выражении мнения населения об изменении границ муниципального образования </w:t>
      </w:r>
      <w:r w:rsidRPr="000358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рабочий поселок Первомайский Щекинского района»</w:t>
      </w:r>
    </w:p>
    <w:p w:rsidR="005D563D" w:rsidRPr="0003584C" w:rsidRDefault="005D563D" w:rsidP="0003584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5D563D" w:rsidRPr="00565EF7" w:rsidRDefault="0003584C" w:rsidP="000358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3584C">
        <w:rPr>
          <w:rFonts w:ascii="Times New Roman" w:hAnsi="Times New Roman" w:cs="Times New Roman"/>
          <w:b/>
          <w:sz w:val="28"/>
          <w:szCs w:val="28"/>
        </w:rPr>
        <w:t>2.</w:t>
      </w:r>
      <w:r w:rsidR="005D563D" w:rsidRPr="0003584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3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согласовании передачи государственному бюджетному учреждению Тульской области «Многофункциональный центр предоставления государственных и муниципальных услуг» нежилого помещения №7 по адресу: Тульская область, Щекинский район, р.п. Первомайский, ул. </w:t>
      </w:r>
      <w:proofErr w:type="gramStart"/>
      <w:r w:rsidRPr="0003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Октябрьская</w:t>
      </w:r>
      <w:proofErr w:type="gramEnd"/>
      <w:r w:rsidRPr="0003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дом №4 в безвозмездное пользование</w:t>
      </w:r>
      <w:r w:rsidR="005D563D" w:rsidRPr="0003584C">
        <w:rPr>
          <w:rFonts w:ascii="Times New Roman" w:hAnsi="Times New Roman" w:cs="Times New Roman"/>
          <w:b/>
          <w:sz w:val="28"/>
          <w:szCs w:val="28"/>
        </w:rPr>
        <w:t>»</w:t>
      </w:r>
      <w:r w:rsidR="005D563D">
        <w:rPr>
          <w:rFonts w:ascii="Times New Roman" w:hAnsi="Times New Roman" w:cs="Times New Roman"/>
          <w:sz w:val="28"/>
          <w:szCs w:val="28"/>
        </w:rPr>
        <w:t xml:space="preserve"> размещены в сети "Интернет".</w:t>
      </w:r>
    </w:p>
    <w:p w:rsidR="005D563D" w:rsidRDefault="005D563D" w:rsidP="005D5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 приема  заключений  по 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5D563D" w:rsidRDefault="005D563D" w:rsidP="005D5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 в  соответствии  с </w:t>
      </w:r>
      <w:hyperlink r:id="rId5" w:anchor="P7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п.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Порядка составляет 7 дней после даты  размещения  проекта муниципального нормативного правового акта в сети</w:t>
      </w:r>
    </w:p>
    <w:p w:rsidR="005D563D" w:rsidRDefault="005D563D" w:rsidP="005D5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"Интернет"  для  обеспечения   проведения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 с </w:t>
      </w:r>
      <w:r w:rsidR="0003584C">
        <w:rPr>
          <w:rFonts w:ascii="Times New Roman" w:hAnsi="Times New Roman" w:cs="Times New Roman"/>
          <w:sz w:val="28"/>
          <w:szCs w:val="28"/>
        </w:rPr>
        <w:t>12 марта</w:t>
      </w:r>
      <w:r>
        <w:rPr>
          <w:rFonts w:ascii="Times New Roman" w:hAnsi="Times New Roman" w:cs="Times New Roman"/>
          <w:sz w:val="28"/>
          <w:szCs w:val="28"/>
        </w:rPr>
        <w:t xml:space="preserve">   2020 года по "</w:t>
      </w:r>
      <w:r w:rsidR="0003584C">
        <w:rPr>
          <w:rFonts w:ascii="Times New Roman" w:hAnsi="Times New Roman" w:cs="Times New Roman"/>
          <w:sz w:val="28"/>
          <w:szCs w:val="28"/>
        </w:rPr>
        <w:t>19 марта</w:t>
      </w:r>
      <w:r>
        <w:rPr>
          <w:rFonts w:ascii="Times New Roman" w:hAnsi="Times New Roman" w:cs="Times New Roman"/>
          <w:sz w:val="28"/>
          <w:szCs w:val="28"/>
        </w:rPr>
        <w:t>» 2020 года.</w:t>
      </w:r>
    </w:p>
    <w:p w:rsidR="005D563D" w:rsidRDefault="005D563D" w:rsidP="005D5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экспертизы   инициаторам проведения 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рекомендуем направлять по  почте,  или  курьерским  способом на имя главы администрации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Тульская область, р.п. первомайский,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Улитина, д. 12 или в виде электронного         документа         на         электронный        адрес: ased_mo_r.p.pervomaiskiy@tularegion.ru</w:t>
      </w:r>
      <w:proofErr w:type="gramEnd"/>
    </w:p>
    <w:p w:rsidR="005D563D" w:rsidRDefault="005D563D" w:rsidP="005D5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563D" w:rsidRDefault="0003584C" w:rsidP="005D5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марта</w:t>
      </w:r>
      <w:r w:rsidR="005D563D">
        <w:rPr>
          <w:rFonts w:ascii="Times New Roman" w:hAnsi="Times New Roman" w:cs="Times New Roman"/>
          <w:sz w:val="28"/>
          <w:szCs w:val="28"/>
        </w:rPr>
        <w:t xml:space="preserve">   2020 года</w:t>
      </w:r>
    </w:p>
    <w:p w:rsidR="005D563D" w:rsidRDefault="005D563D" w:rsidP="005D56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63D" w:rsidRDefault="005D563D" w:rsidP="005D56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63D" w:rsidRDefault="005D563D" w:rsidP="005D56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63D" w:rsidRDefault="005D563D"/>
    <w:sectPr w:rsidR="005D563D" w:rsidSect="004A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5FA2"/>
    <w:multiLevelType w:val="hybridMultilevel"/>
    <w:tmpl w:val="32BCE30A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563D"/>
    <w:rsid w:val="0003584C"/>
    <w:rsid w:val="004A7ACD"/>
    <w:rsid w:val="005D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63D"/>
    <w:pPr>
      <w:ind w:left="720"/>
      <w:contextualSpacing/>
    </w:pPr>
  </w:style>
  <w:style w:type="paragraph" w:customStyle="1" w:styleId="ConsPlusTitle">
    <w:name w:val="ConsPlusTitle"/>
    <w:rsid w:val="005D5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D5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D56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D56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1;&#1054;&#1043;&#1040;&#1058;&#1067;&#1056;&#1025;&#1042;&#1040;\&#1056;&#1077;&#1096;&#1077;&#1085;&#1080;&#1077;%20&#1089;&#1086;&#1073;&#1088;&#1072;&#1085;&#1080;&#1077;%20&#1076;&#1077;&#1087;&#1091;&#1090;&#1072;&#1090;&#1086;&#1074;\&#1055;&#1054;&#1056;&#1071;&#1044;&#1054;&#1050;%20%20&#1087;&#1088;&#1086;&#1074;&#1077;&#1076;&#1077;&#1085;&#1080;&#1103;%20&#1072;&#1085;&#1090;&#1080;&#1082;&#1086;&#1088;&#1088;&#1091;&#1087;&#1094;&#1080;&#1086;&#1085;&#1085;&#1086;&#1081;%20&#1101;&#1082;&#1089;&#1087;&#1077;&#1088;&#1090;&#1080;&#1079;&#1099;\2016.08.11%20&#1056;&#1077;&#1096;&#1077;&#1085;&#1080;&#1077;%20&#8470;%2033-132%20&#1058;%20&#1087;&#1086;&#1088;&#1103;&#1076;&#1082;&#1072;%20%20&#1087;&#1088;&#1086;&#1074;&#1077;&#1076;&#1077;&#1085;&#1080;&#1103;%20&#1072;&#1085;&#1090;&#1080;&#1082;&#1086;&#1088;&#1088;&#1091;&#1087;&#1094;&#1080;&#1086;&#1085;&#1085;&#1086;&#1081;%20&#1101;&#1082;&#1089;&#1087;&#1077;&#1088;&#1090;&#1080;&#1079;&#1099;%20&#1053;&#1055;&#104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5</cp:revision>
  <dcterms:created xsi:type="dcterms:W3CDTF">2020-02-19T07:57:00Z</dcterms:created>
  <dcterms:modified xsi:type="dcterms:W3CDTF">2020-03-18T13:05:00Z</dcterms:modified>
</cp:coreProperties>
</file>