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F7" w:rsidRDefault="00565EF7" w:rsidP="00565E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565EF7" w:rsidRDefault="00565EF7" w:rsidP="00565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EF7" w:rsidRPr="00563A1C" w:rsidRDefault="00565EF7" w:rsidP="00565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 xml:space="preserve">В целях обеспечения проведения независимой </w:t>
      </w:r>
      <w:proofErr w:type="spellStart"/>
      <w:r w:rsidRPr="00563A1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63A1C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71262B">
        <w:rPr>
          <w:rFonts w:ascii="Times New Roman" w:hAnsi="Times New Roman" w:cs="Times New Roman"/>
          <w:sz w:val="28"/>
          <w:szCs w:val="28"/>
        </w:rPr>
        <w:t>10 августа</w:t>
      </w:r>
      <w:r w:rsidR="00563A1C" w:rsidRPr="00563A1C">
        <w:rPr>
          <w:rFonts w:ascii="Times New Roman" w:hAnsi="Times New Roman" w:cs="Times New Roman"/>
          <w:sz w:val="28"/>
          <w:szCs w:val="28"/>
        </w:rPr>
        <w:t xml:space="preserve"> </w:t>
      </w:r>
      <w:r w:rsidRPr="00563A1C">
        <w:rPr>
          <w:rFonts w:ascii="Times New Roman" w:hAnsi="Times New Roman" w:cs="Times New Roman"/>
          <w:sz w:val="28"/>
          <w:szCs w:val="28"/>
        </w:rPr>
        <w:t xml:space="preserve"> 20</w:t>
      </w:r>
      <w:r w:rsidR="002512DA" w:rsidRPr="00563A1C">
        <w:rPr>
          <w:rFonts w:ascii="Times New Roman" w:hAnsi="Times New Roman" w:cs="Times New Roman"/>
          <w:sz w:val="28"/>
          <w:szCs w:val="28"/>
        </w:rPr>
        <w:t>20 года проек</w:t>
      </w:r>
      <w:r w:rsidR="00563A1C" w:rsidRPr="00563A1C">
        <w:rPr>
          <w:rFonts w:ascii="Times New Roman" w:hAnsi="Times New Roman" w:cs="Times New Roman"/>
          <w:sz w:val="28"/>
          <w:szCs w:val="28"/>
        </w:rPr>
        <w:t>ты</w:t>
      </w:r>
      <w:r w:rsidR="002512DA" w:rsidRPr="00563A1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63A1C" w:rsidRPr="00563A1C">
        <w:rPr>
          <w:rFonts w:ascii="Times New Roman" w:hAnsi="Times New Roman" w:cs="Times New Roman"/>
          <w:sz w:val="28"/>
          <w:szCs w:val="28"/>
        </w:rPr>
        <w:t>ых</w:t>
      </w:r>
      <w:r w:rsidR="002512DA" w:rsidRPr="00563A1C">
        <w:rPr>
          <w:rFonts w:ascii="Times New Roman" w:hAnsi="Times New Roman" w:cs="Times New Roman"/>
          <w:sz w:val="28"/>
          <w:szCs w:val="28"/>
        </w:rPr>
        <w:t xml:space="preserve"> нормативно правов</w:t>
      </w:r>
      <w:r w:rsidR="00563A1C" w:rsidRPr="00563A1C">
        <w:rPr>
          <w:rFonts w:ascii="Times New Roman" w:hAnsi="Times New Roman" w:cs="Times New Roman"/>
          <w:sz w:val="28"/>
          <w:szCs w:val="28"/>
        </w:rPr>
        <w:t>ых</w:t>
      </w:r>
      <w:r w:rsidR="002512DA" w:rsidRPr="00563A1C">
        <w:rPr>
          <w:rFonts w:ascii="Times New Roman" w:hAnsi="Times New Roman" w:cs="Times New Roman"/>
          <w:sz w:val="28"/>
          <w:szCs w:val="28"/>
        </w:rPr>
        <w:t xml:space="preserve"> акт</w:t>
      </w:r>
      <w:r w:rsidR="00563A1C" w:rsidRPr="00563A1C">
        <w:rPr>
          <w:rFonts w:ascii="Times New Roman" w:hAnsi="Times New Roman" w:cs="Times New Roman"/>
          <w:sz w:val="28"/>
          <w:szCs w:val="28"/>
        </w:rPr>
        <w:t xml:space="preserve">ов </w:t>
      </w:r>
      <w:r w:rsidRPr="00563A1C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 р.п. Первомайский</w:t>
      </w:r>
    </w:p>
    <w:p w:rsidR="002512DA" w:rsidRPr="00563A1C" w:rsidRDefault="00563A1C" w:rsidP="0071262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63A1C">
        <w:rPr>
          <w:rFonts w:ascii="Times New Roman" w:eastAsia="Times New Roman" w:hAnsi="Times New Roman"/>
          <w:bCs/>
          <w:sz w:val="28"/>
          <w:szCs w:val="28"/>
        </w:rPr>
        <w:t>1.</w:t>
      </w:r>
      <w:r w:rsidR="0071262B" w:rsidRPr="0071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1262B" w:rsidRPr="0071262B">
        <w:rPr>
          <w:rFonts w:ascii="Times New Roman" w:eastAsia="Times New Roman" w:hAnsi="Times New Roman"/>
          <w:b/>
          <w:bCs/>
          <w:sz w:val="28"/>
          <w:szCs w:val="28"/>
        </w:rPr>
        <w:t xml:space="preserve">Об утверждении Порядка использования не по прямому назначению опор наружного уличного освещения и опор воздушных линий электропередач, находящихся в собственности муниципального образования р.п. </w:t>
      </w:r>
      <w:proofErr w:type="gramStart"/>
      <w:r w:rsidR="0071262B" w:rsidRPr="0071262B">
        <w:rPr>
          <w:rFonts w:ascii="Times New Roman" w:eastAsia="Times New Roman" w:hAnsi="Times New Roman"/>
          <w:b/>
          <w:bCs/>
          <w:sz w:val="28"/>
          <w:szCs w:val="28"/>
        </w:rPr>
        <w:t>Первомайский</w:t>
      </w:r>
      <w:proofErr w:type="gramEnd"/>
      <w:r w:rsidR="0071262B" w:rsidRPr="0071262B">
        <w:rPr>
          <w:rFonts w:ascii="Times New Roman" w:eastAsia="Times New Roman" w:hAnsi="Times New Roman"/>
          <w:b/>
          <w:bCs/>
          <w:sz w:val="28"/>
          <w:szCs w:val="28"/>
        </w:rPr>
        <w:t xml:space="preserve"> Щекинского района, для размещения объектов связи</w:t>
      </w:r>
      <w:r w:rsidR="002512DA" w:rsidRPr="00563A1C">
        <w:rPr>
          <w:rFonts w:ascii="Times New Roman" w:eastAsia="Times New Roman" w:hAnsi="Times New Roman"/>
          <w:bCs/>
          <w:sz w:val="28"/>
          <w:szCs w:val="28"/>
        </w:rPr>
        <w:t xml:space="preserve">», </w:t>
      </w:r>
    </w:p>
    <w:p w:rsidR="00565EF7" w:rsidRPr="00565EF7" w:rsidRDefault="00563A1C" w:rsidP="007126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71262B" w:rsidRPr="0071262B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="0071262B" w:rsidRPr="0071262B">
        <w:rPr>
          <w:rFonts w:ascii="Times New Roman" w:hAnsi="Times New Roman" w:cs="Times New Roman"/>
          <w:b/>
          <w:sz w:val="28"/>
          <w:szCs w:val="28"/>
        </w:rPr>
        <w:t>б утверждении Положения о собраниях и конференциях граждан в муниципальном образовании рабочий поселок Первомайский Щекинского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2512DA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65EF7">
        <w:rPr>
          <w:rFonts w:ascii="Times New Roman" w:hAnsi="Times New Roman" w:cs="Times New Roman"/>
          <w:sz w:val="28"/>
          <w:szCs w:val="28"/>
        </w:rPr>
        <w:t xml:space="preserve"> в сети "Интернет".</w:t>
      </w:r>
    </w:p>
    <w:p w:rsidR="00565EF7" w:rsidRDefault="00565EF7" w:rsidP="00565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 приема  заключений  по 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</w:p>
    <w:p w:rsidR="00565EF7" w:rsidRDefault="00565EF7" w:rsidP="00565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экспертизы  в  соответствии  с </w:t>
      </w:r>
      <w:hyperlink r:id="rId5" w:anchor="P78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п. 3.4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Порядка составляет 7 дней после даты  размещения  проекта муниципального нормативного правового акта в сети</w:t>
      </w:r>
    </w:p>
    <w:p w:rsidR="00565EF7" w:rsidRDefault="00565EF7" w:rsidP="00565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"Интернет"  для  обеспечения   проведения   независимой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 с </w:t>
      </w:r>
      <w:r w:rsidR="0071262B">
        <w:rPr>
          <w:rFonts w:ascii="Times New Roman" w:hAnsi="Times New Roman" w:cs="Times New Roman"/>
          <w:sz w:val="28"/>
          <w:szCs w:val="28"/>
        </w:rPr>
        <w:t xml:space="preserve">10 августа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512D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1262B">
        <w:rPr>
          <w:rFonts w:ascii="Times New Roman" w:hAnsi="Times New Roman" w:cs="Times New Roman"/>
          <w:sz w:val="28"/>
          <w:szCs w:val="28"/>
        </w:rPr>
        <w:t xml:space="preserve">18 августа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512D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5EF7" w:rsidRDefault="00565EF7" w:rsidP="00565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Результаты   независимой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экспертизы   инициаторам проведения 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рекомендуем направлять по  почте,  или  курьерским  способом на имя главы администрации МО р.п.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Тульская область, р.п. первомайский,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Улитина, д. 12 или в виде электронного         документа         на         электронный        адрес: ased_mo_r.p.pervomaiskiy@tularegion.ru</w:t>
      </w:r>
      <w:proofErr w:type="gramEnd"/>
    </w:p>
    <w:p w:rsidR="00565EF7" w:rsidRDefault="00565EF7" w:rsidP="00565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EF7" w:rsidRDefault="0071262B" w:rsidP="00565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августа</w:t>
      </w:r>
      <w:r w:rsidR="00563A1C">
        <w:rPr>
          <w:rFonts w:ascii="Times New Roman" w:hAnsi="Times New Roman" w:cs="Times New Roman"/>
          <w:sz w:val="28"/>
          <w:szCs w:val="28"/>
        </w:rPr>
        <w:t xml:space="preserve"> </w:t>
      </w:r>
      <w:r w:rsidR="002512DA">
        <w:rPr>
          <w:rFonts w:ascii="Times New Roman" w:hAnsi="Times New Roman" w:cs="Times New Roman"/>
          <w:sz w:val="28"/>
          <w:szCs w:val="28"/>
        </w:rPr>
        <w:t xml:space="preserve"> </w:t>
      </w:r>
      <w:r w:rsidR="00565EF7">
        <w:rPr>
          <w:rFonts w:ascii="Times New Roman" w:hAnsi="Times New Roman" w:cs="Times New Roman"/>
          <w:sz w:val="28"/>
          <w:szCs w:val="28"/>
        </w:rPr>
        <w:t xml:space="preserve"> 20</w:t>
      </w:r>
      <w:r w:rsidR="002512DA">
        <w:rPr>
          <w:rFonts w:ascii="Times New Roman" w:hAnsi="Times New Roman" w:cs="Times New Roman"/>
          <w:sz w:val="28"/>
          <w:szCs w:val="28"/>
        </w:rPr>
        <w:t>20</w:t>
      </w:r>
      <w:r w:rsidR="00565E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5EF7" w:rsidRDefault="00565EF7" w:rsidP="00565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EF7" w:rsidRDefault="00565EF7" w:rsidP="00565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EF7" w:rsidRDefault="00565EF7" w:rsidP="00565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EF7" w:rsidRDefault="00565EF7" w:rsidP="00565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9A1" w:rsidRDefault="0071262B"/>
    <w:sectPr w:rsidR="005559A1" w:rsidSect="00E5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C5A8F"/>
    <w:multiLevelType w:val="hybridMultilevel"/>
    <w:tmpl w:val="11484F14"/>
    <w:lvl w:ilvl="0" w:tplc="C67C061E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26693"/>
    <w:multiLevelType w:val="hybridMultilevel"/>
    <w:tmpl w:val="53C28A8E"/>
    <w:lvl w:ilvl="0" w:tplc="6FB4A51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EF7"/>
    <w:rsid w:val="00020105"/>
    <w:rsid w:val="0009783B"/>
    <w:rsid w:val="00167957"/>
    <w:rsid w:val="00195627"/>
    <w:rsid w:val="001A50A9"/>
    <w:rsid w:val="002512DA"/>
    <w:rsid w:val="00262BF0"/>
    <w:rsid w:val="002706C5"/>
    <w:rsid w:val="00296D6C"/>
    <w:rsid w:val="002A1367"/>
    <w:rsid w:val="003E6AC6"/>
    <w:rsid w:val="0048011D"/>
    <w:rsid w:val="004861E7"/>
    <w:rsid w:val="00563A1C"/>
    <w:rsid w:val="00565EF7"/>
    <w:rsid w:val="005A70A9"/>
    <w:rsid w:val="005D67D4"/>
    <w:rsid w:val="006C3AD2"/>
    <w:rsid w:val="0071262B"/>
    <w:rsid w:val="00722091"/>
    <w:rsid w:val="007A40C0"/>
    <w:rsid w:val="00913BD9"/>
    <w:rsid w:val="009B6FE8"/>
    <w:rsid w:val="00A34311"/>
    <w:rsid w:val="00AA6F8F"/>
    <w:rsid w:val="00AB5391"/>
    <w:rsid w:val="00AF5CC0"/>
    <w:rsid w:val="00BE0C5B"/>
    <w:rsid w:val="00BF0293"/>
    <w:rsid w:val="00CB50F1"/>
    <w:rsid w:val="00CD27B1"/>
    <w:rsid w:val="00D10E59"/>
    <w:rsid w:val="00D12F76"/>
    <w:rsid w:val="00D40B3E"/>
    <w:rsid w:val="00DE5514"/>
    <w:rsid w:val="00E338EF"/>
    <w:rsid w:val="00E5049D"/>
    <w:rsid w:val="00E51C40"/>
    <w:rsid w:val="00EB6D8F"/>
    <w:rsid w:val="00F7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5E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65E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5EF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41;&#1054;&#1043;&#1040;&#1058;&#1067;&#1056;&#1025;&#1042;&#1040;\&#1056;&#1077;&#1096;&#1077;&#1085;&#1080;&#1077;%20&#1089;&#1086;&#1073;&#1088;&#1072;&#1085;&#1080;&#1077;%20&#1076;&#1077;&#1087;&#1091;&#1090;&#1072;&#1090;&#1086;&#1074;\&#1055;&#1054;&#1056;&#1071;&#1044;&#1054;&#1050;%20%20&#1087;&#1088;&#1086;&#1074;&#1077;&#1076;&#1077;&#1085;&#1080;&#1103;%20&#1072;&#1085;&#1090;&#1080;&#1082;&#1086;&#1088;&#1088;&#1091;&#1087;&#1094;&#1080;&#1086;&#1085;&#1085;&#1086;&#1081;%20&#1101;&#1082;&#1089;&#1087;&#1077;&#1088;&#1090;&#1080;&#1079;&#1099;\2016.08.11%20&#1056;&#1077;&#1096;&#1077;&#1085;&#1080;&#1077;%20&#8470;%2033-132%20&#1058;%20&#1087;&#1086;&#1088;&#1103;&#1076;&#1082;&#1072;%20%20&#1087;&#1088;&#1086;&#1074;&#1077;&#1076;&#1077;&#1085;&#1080;&#1103;%20&#1072;&#1085;&#1090;&#1080;&#1082;&#1086;&#1088;&#1088;&#1091;&#1087;&#1094;&#1080;&#1086;&#1085;&#1085;&#1086;&#1081;%20&#1101;&#1082;&#1089;&#1087;&#1077;&#1088;&#1090;&#1080;&#1079;&#1099;%20&#1053;&#1055;&#104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Переславская</dc:creator>
  <cp:lastModifiedBy>СобрДепутат</cp:lastModifiedBy>
  <cp:revision>8</cp:revision>
  <dcterms:created xsi:type="dcterms:W3CDTF">2019-04-30T09:37:00Z</dcterms:created>
  <dcterms:modified xsi:type="dcterms:W3CDTF">2020-08-11T06:16:00Z</dcterms:modified>
</cp:coreProperties>
</file>