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4" w:rsidRDefault="00512564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 w:rsidR="00F05B9B">
        <w:rPr>
          <w:b/>
          <w:bCs/>
          <w:sz w:val="24"/>
          <w:szCs w:val="24"/>
        </w:rPr>
        <w:t xml:space="preserve"> </w:t>
      </w:r>
    </w:p>
    <w:p w:rsidR="00F05B9B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благоустройству террито</w:t>
      </w:r>
      <w:r w:rsidR="00C72510">
        <w:rPr>
          <w:b/>
          <w:bCs/>
          <w:sz w:val="24"/>
          <w:szCs w:val="24"/>
        </w:rPr>
        <w:t xml:space="preserve">рии МО р.п.Первомайский </w:t>
      </w:r>
      <w:r w:rsidR="00EC6690">
        <w:rPr>
          <w:b/>
          <w:bCs/>
          <w:sz w:val="24"/>
          <w:szCs w:val="24"/>
        </w:rPr>
        <w:t>на 2019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B264C8" w:rsidRDefault="00EC6690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1.ул.Дачная</w:t>
            </w:r>
          </w:p>
          <w:p w:rsidR="00B264C8" w:rsidRDefault="00EC6690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2.ул.Больничная</w:t>
            </w:r>
          </w:p>
          <w:p w:rsidR="00EC6690" w:rsidRDefault="00EC6690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3.ул.Комсомольская</w:t>
            </w:r>
          </w:p>
          <w:p w:rsidR="00EC6690" w:rsidRDefault="00EC6690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4.ул.Советская</w:t>
            </w:r>
          </w:p>
          <w:p w:rsidR="00EC6690" w:rsidRPr="00B264C8" w:rsidRDefault="00EC6690" w:rsidP="00B264C8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5.ул.Стадионная</w:t>
            </w:r>
          </w:p>
          <w:p w:rsidR="00C72510" w:rsidRPr="00512564" w:rsidRDefault="00C72510" w:rsidP="00512564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F05B9B" w:rsidRDefault="00EC6690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1.проспект Улитина</w:t>
            </w:r>
          </w:p>
          <w:p w:rsidR="00B264C8" w:rsidRDefault="00EC6690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2.ул.Л.Толстого д.10а – ул. Пролетарская д.14</w:t>
            </w:r>
          </w:p>
          <w:p w:rsidR="00840408" w:rsidRPr="004D5DFB" w:rsidRDefault="00EC6690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3.ул.Химиков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дорог</w:t>
            </w:r>
            <w:r w:rsidR="00EC6690">
              <w:rPr>
                <w:sz w:val="24"/>
                <w:szCs w:val="24"/>
              </w:rPr>
              <w:t xml:space="preserve">  по МП «ФСГС 2019</w:t>
            </w:r>
            <w:r w:rsidR="00B264C8">
              <w:rPr>
                <w:sz w:val="24"/>
                <w:szCs w:val="24"/>
              </w:rPr>
              <w:t>»</w:t>
            </w:r>
          </w:p>
        </w:tc>
        <w:tc>
          <w:tcPr>
            <w:tcW w:w="6073" w:type="dxa"/>
          </w:tcPr>
          <w:p w:rsidR="00B264C8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1.ул.</w:t>
            </w:r>
            <w:r w:rsidR="00EC6690">
              <w:rPr>
                <w:sz w:val="24"/>
                <w:szCs w:val="24"/>
              </w:rPr>
              <w:t>Пролетарская д.7</w:t>
            </w:r>
          </w:p>
          <w:p w:rsidR="00F05B9B" w:rsidRDefault="00B264C8" w:rsidP="00C72510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2.ул. </w:t>
            </w:r>
            <w:r w:rsidR="00EC6690">
              <w:rPr>
                <w:sz w:val="24"/>
                <w:szCs w:val="24"/>
              </w:rPr>
              <w:t>Пролетарская д.11</w:t>
            </w:r>
          </w:p>
          <w:p w:rsidR="00B264C8" w:rsidRPr="004D5DFB" w:rsidRDefault="00B264C8" w:rsidP="00C72510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</w:p>
        </w:tc>
        <w:tc>
          <w:tcPr>
            <w:tcW w:w="6073" w:type="dxa"/>
          </w:tcPr>
          <w:p w:rsidR="00F05B9B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1.Устройство тротуарных дорожек.</w:t>
            </w:r>
          </w:p>
          <w:p w:rsidR="00F05B9B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</w:t>
            </w:r>
            <w:r w:rsidR="00512564">
              <w:rPr>
                <w:sz w:val="24"/>
                <w:szCs w:val="24"/>
              </w:rPr>
              <w:t xml:space="preserve">пиловка </w:t>
            </w:r>
            <w:r w:rsidR="00F05B9B">
              <w:rPr>
                <w:sz w:val="24"/>
                <w:szCs w:val="24"/>
              </w:rPr>
              <w:t>аварийных деревьев</w:t>
            </w:r>
          </w:p>
          <w:p w:rsidR="001D70AA" w:rsidRDefault="00EC669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освещения</w:t>
            </w:r>
          </w:p>
          <w:p w:rsidR="00EC6690" w:rsidRPr="004D5DFB" w:rsidRDefault="00EC669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4.Установка МАФ.</w:t>
            </w:r>
          </w:p>
        </w:tc>
      </w:tr>
      <w:tr w:rsidR="00F05B9B" w:rsidRPr="004D5DFB" w:rsidTr="00B264C8">
        <w:trPr>
          <w:trHeight w:val="1192"/>
        </w:trPr>
        <w:tc>
          <w:tcPr>
            <w:tcW w:w="993" w:type="dxa"/>
          </w:tcPr>
          <w:p w:rsidR="00F05B9B" w:rsidRPr="009F33F1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2E702E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частного сектора:</w:t>
            </w:r>
          </w:p>
        </w:tc>
        <w:tc>
          <w:tcPr>
            <w:tcW w:w="6073" w:type="dxa"/>
          </w:tcPr>
          <w:p w:rsidR="00233251" w:rsidRPr="002E702E" w:rsidRDefault="00233251" w:rsidP="00A65682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6690">
              <w:rPr>
                <w:sz w:val="24"/>
                <w:szCs w:val="24"/>
              </w:rPr>
              <w:t xml:space="preserve"> ул. Трудовой проезд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C6690">
              <w:rPr>
                <w:sz w:val="24"/>
                <w:szCs w:val="24"/>
              </w:rPr>
              <w:t>ул. Строителей</w:t>
            </w:r>
          </w:p>
          <w:p w:rsidR="00F05B9B" w:rsidRPr="009F33F1" w:rsidRDefault="00F05B9B" w:rsidP="002E702E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ул.Октябрьская,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1.Детские игровые площадки на территории МО р.п.Первомайский</w:t>
            </w:r>
            <w:r w:rsidR="00512564">
              <w:rPr>
                <w:sz w:val="24"/>
                <w:szCs w:val="24"/>
              </w:rPr>
              <w:t>, парковая зона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>ерритории МО р.п.Первомайский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B9B">
              <w:rPr>
                <w:sz w:val="24"/>
                <w:szCs w:val="24"/>
              </w:rPr>
              <w:t>ул.Октябрьская, проспект Улитина, ул.Л.Толстого, ул.Школьная, ул.Комсомольская, ул.Индустриальная, ул.Химиков, от перекрестка «Памятник» до ул.Индустриальная, ул.Пролетарская, ул.Больничная, ул.Советская, ул.Стадионная, ул.Первомайская</w:t>
            </w:r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0AA">
              <w:rPr>
                <w:sz w:val="24"/>
                <w:szCs w:val="24"/>
              </w:rPr>
              <w:t>0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1.Территория МО р.п.Первомайский</w:t>
            </w:r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</w:t>
            </w:r>
            <w:r w:rsidR="00512564">
              <w:rPr>
                <w:sz w:val="24"/>
                <w:szCs w:val="24"/>
              </w:rPr>
              <w:t>ектропередач на кабель СИП</w:t>
            </w:r>
            <w:r>
              <w:rPr>
                <w:sz w:val="24"/>
                <w:szCs w:val="24"/>
              </w:rPr>
              <w:t>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B264C8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="00512564">
              <w:rPr>
                <w:sz w:val="24"/>
                <w:szCs w:val="24"/>
              </w:rPr>
              <w:t>емонт и замена светильников уличного освещения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512564"/>
    <w:rsid w:val="00513C6A"/>
    <w:rsid w:val="00840408"/>
    <w:rsid w:val="00A65682"/>
    <w:rsid w:val="00B264C8"/>
    <w:rsid w:val="00BC4B6A"/>
    <w:rsid w:val="00C72510"/>
    <w:rsid w:val="00CA3597"/>
    <w:rsid w:val="00CF2D7E"/>
    <w:rsid w:val="00D04570"/>
    <w:rsid w:val="00EC669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Direktor PUGiB</cp:lastModifiedBy>
  <cp:revision>2</cp:revision>
  <dcterms:created xsi:type="dcterms:W3CDTF">2019-12-05T07:15:00Z</dcterms:created>
  <dcterms:modified xsi:type="dcterms:W3CDTF">2019-12-05T07:22:00Z</dcterms:modified>
</cp:coreProperties>
</file>