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78" w:rsidRPr="00B63561" w:rsidRDefault="006E5A78" w:rsidP="006E5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61"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</w:p>
    <w:p w:rsidR="00775DB8" w:rsidRPr="006E5A78" w:rsidRDefault="006E5A78" w:rsidP="006E5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561">
        <w:rPr>
          <w:rFonts w:ascii="Times New Roman" w:hAnsi="Times New Roman" w:cs="Times New Roman"/>
          <w:b/>
          <w:sz w:val="28"/>
          <w:szCs w:val="28"/>
        </w:rPr>
        <w:t>МКУК «Первомайская поселенческая библиотека» за 2016</w:t>
      </w:r>
      <w:r w:rsidRPr="006E5A78">
        <w:rPr>
          <w:rFonts w:ascii="Times New Roman" w:hAnsi="Times New Roman" w:cs="Times New Roman"/>
          <w:sz w:val="28"/>
          <w:szCs w:val="28"/>
        </w:rPr>
        <w:t>г.</w:t>
      </w:r>
    </w:p>
    <w:p w:rsidR="006E5A78" w:rsidRPr="006E5A78" w:rsidRDefault="006E5A78" w:rsidP="006E5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Число читателей – 2439;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Число читателей до 15 лет – 708;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 xml:space="preserve">Число читателей от 15 до 30 –192; 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Книговыдача – 56277;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 xml:space="preserve">Число посещений –14999; 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В т.ч. посещений на массовых мероприятиях –2067;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 xml:space="preserve">Количество массовых мероприятий – 261; 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Книжных выставок – 117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Читаемость – 23;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Посещаемость – 6,3;</w:t>
      </w:r>
    </w:p>
    <w:p w:rsidR="006E5A78" w:rsidRPr="006E5A78" w:rsidRDefault="006E5A78" w:rsidP="006E5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A78">
        <w:rPr>
          <w:rFonts w:ascii="Times New Roman" w:hAnsi="Times New Roman" w:cs="Times New Roman"/>
          <w:sz w:val="28"/>
          <w:szCs w:val="28"/>
        </w:rPr>
        <w:t>Обращаемость книжного фонда – 1,4</w:t>
      </w:r>
    </w:p>
    <w:p w:rsidR="006E5A78" w:rsidRDefault="006E5A78" w:rsidP="006E5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15C" w:rsidRPr="00BF506C" w:rsidRDefault="0074715C" w:rsidP="0074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749">
        <w:rPr>
          <w:rFonts w:ascii="Times New Roman" w:hAnsi="Times New Roman" w:cs="Times New Roman"/>
          <w:sz w:val="28"/>
          <w:szCs w:val="28"/>
        </w:rPr>
        <w:t>Отчет</w:t>
      </w:r>
      <w:r w:rsidRPr="00BF506C">
        <w:rPr>
          <w:rFonts w:ascii="Times New Roman" w:hAnsi="Times New Roman" w:cs="Times New Roman"/>
          <w:b/>
          <w:sz w:val="28"/>
          <w:szCs w:val="28"/>
        </w:rPr>
        <w:t xml:space="preserve"> за 1 квартал 2017 года</w:t>
      </w:r>
    </w:p>
    <w:p w:rsidR="0074715C" w:rsidRPr="00BF506C" w:rsidRDefault="0074715C" w:rsidP="0074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6C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:rsidR="0074715C" w:rsidRPr="00795EC2" w:rsidRDefault="0074715C" w:rsidP="0074715C">
      <w:pPr>
        <w:spacing w:after="0" w:line="240" w:lineRule="auto"/>
        <w:jc w:val="center"/>
      </w:pPr>
      <w:r w:rsidRPr="00BF506C">
        <w:rPr>
          <w:rFonts w:ascii="Times New Roman" w:hAnsi="Times New Roman" w:cs="Times New Roman"/>
          <w:b/>
          <w:sz w:val="28"/>
          <w:szCs w:val="28"/>
        </w:rPr>
        <w:t xml:space="preserve"> «Первомайская поселенческая библиотека</w:t>
      </w:r>
      <w:r w:rsidRPr="00C417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715C" w:rsidRDefault="0074715C" w:rsidP="0074715C"/>
    <w:tbl>
      <w:tblPr>
        <w:tblStyle w:val="a3"/>
        <w:tblW w:w="0" w:type="auto"/>
        <w:tblLayout w:type="fixed"/>
        <w:tblLook w:val="04A0"/>
      </w:tblPr>
      <w:tblGrid>
        <w:gridCol w:w="464"/>
        <w:gridCol w:w="4470"/>
        <w:gridCol w:w="1553"/>
        <w:gridCol w:w="1276"/>
        <w:gridCol w:w="992"/>
        <w:gridCol w:w="816"/>
      </w:tblGrid>
      <w:tr w:rsidR="0074715C" w:rsidRPr="00795EC2" w:rsidTr="007160BC">
        <w:tc>
          <w:tcPr>
            <w:tcW w:w="464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3" w:type="dxa"/>
          </w:tcPr>
          <w:p w:rsidR="0074715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4715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4715C" w:rsidRPr="00166174" w:rsidRDefault="0074715C" w:rsidP="00716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715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 xml:space="preserve">Факт  </w:t>
            </w:r>
          </w:p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% к плану</w:t>
            </w:r>
          </w:p>
        </w:tc>
        <w:tc>
          <w:tcPr>
            <w:tcW w:w="816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4715C" w:rsidRPr="00795EC2" w:rsidTr="007160BC">
        <w:trPr>
          <w:trHeight w:val="270"/>
        </w:trPr>
        <w:tc>
          <w:tcPr>
            <w:tcW w:w="464" w:type="dxa"/>
            <w:vMerge w:val="restart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0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показатели:</w:t>
            </w:r>
          </w:p>
        </w:tc>
        <w:tc>
          <w:tcPr>
            <w:tcW w:w="1553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читателей </w:t>
            </w:r>
            <w:r w:rsidRPr="00166174">
              <w:rPr>
                <w:rFonts w:ascii="Times New Roman" w:hAnsi="Times New Roman" w:cs="Times New Roman"/>
                <w:b/>
                <w:sz w:val="28"/>
                <w:szCs w:val="28"/>
              </w:rPr>
              <w:t>2 400</w:t>
            </w:r>
          </w:p>
        </w:tc>
        <w:tc>
          <w:tcPr>
            <w:tcW w:w="1276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5C" w:rsidRPr="00795EC2" w:rsidTr="007160BC">
        <w:trPr>
          <w:trHeight w:val="375"/>
        </w:trPr>
        <w:tc>
          <w:tcPr>
            <w:tcW w:w="464" w:type="dxa"/>
            <w:vMerge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4715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Читатели (чел)</w:t>
            </w:r>
          </w:p>
        </w:tc>
        <w:tc>
          <w:tcPr>
            <w:tcW w:w="1553" w:type="dxa"/>
          </w:tcPr>
          <w:p w:rsidR="0074715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Pr="00166174">
              <w:rPr>
                <w:rFonts w:ascii="Times New Roman" w:hAnsi="Times New Roman" w:cs="Times New Roman"/>
                <w:b/>
                <w:sz w:val="28"/>
                <w:szCs w:val="28"/>
              </w:rPr>
              <w:t>1 250</w:t>
            </w:r>
          </w:p>
        </w:tc>
        <w:tc>
          <w:tcPr>
            <w:tcW w:w="1276" w:type="dxa"/>
          </w:tcPr>
          <w:p w:rsidR="0074715C" w:rsidRPr="0030682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1 265</w:t>
            </w:r>
          </w:p>
        </w:tc>
        <w:tc>
          <w:tcPr>
            <w:tcW w:w="992" w:type="dxa"/>
          </w:tcPr>
          <w:p w:rsidR="0074715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816" w:type="dxa"/>
            <w:vMerge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5C" w:rsidRPr="00795EC2" w:rsidTr="007160BC">
        <w:tc>
          <w:tcPr>
            <w:tcW w:w="464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Посещения (посещение)</w:t>
            </w:r>
          </w:p>
        </w:tc>
        <w:tc>
          <w:tcPr>
            <w:tcW w:w="1553" w:type="dxa"/>
          </w:tcPr>
          <w:p w:rsidR="0074715C" w:rsidRPr="0030682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  <w:tc>
          <w:tcPr>
            <w:tcW w:w="1276" w:type="dxa"/>
          </w:tcPr>
          <w:p w:rsidR="0074715C" w:rsidRPr="0074715C" w:rsidRDefault="0074715C" w:rsidP="00716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5C">
              <w:rPr>
                <w:rFonts w:ascii="Times New Roman" w:hAnsi="Times New Roman" w:cs="Times New Roman"/>
                <w:b/>
                <w:sz w:val="32"/>
                <w:szCs w:val="28"/>
              </w:rPr>
              <w:t>4092</w:t>
            </w:r>
          </w:p>
        </w:tc>
        <w:tc>
          <w:tcPr>
            <w:tcW w:w="992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</w:tc>
        <w:tc>
          <w:tcPr>
            <w:tcW w:w="816" w:type="dxa"/>
            <w:vMerge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5C" w:rsidRPr="00795EC2" w:rsidTr="007160BC">
        <w:tc>
          <w:tcPr>
            <w:tcW w:w="464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Книговыдача (экземпляр)</w:t>
            </w:r>
          </w:p>
        </w:tc>
        <w:tc>
          <w:tcPr>
            <w:tcW w:w="1553" w:type="dxa"/>
          </w:tcPr>
          <w:p w:rsidR="0074715C" w:rsidRPr="0030682C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15 200</w:t>
            </w:r>
          </w:p>
        </w:tc>
        <w:tc>
          <w:tcPr>
            <w:tcW w:w="1276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15 245</w:t>
            </w:r>
          </w:p>
        </w:tc>
        <w:tc>
          <w:tcPr>
            <w:tcW w:w="992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816" w:type="dxa"/>
            <w:vMerge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5C" w:rsidRPr="00795EC2" w:rsidTr="007160BC">
        <w:tc>
          <w:tcPr>
            <w:tcW w:w="464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0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Количество книжных выставок (штук)</w:t>
            </w:r>
          </w:p>
        </w:tc>
        <w:tc>
          <w:tcPr>
            <w:tcW w:w="1553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816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5C" w:rsidRPr="00795EC2" w:rsidTr="007160BC">
        <w:tc>
          <w:tcPr>
            <w:tcW w:w="464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0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C2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массовых  мероприятий (шт.)</w:t>
            </w:r>
          </w:p>
        </w:tc>
        <w:tc>
          <w:tcPr>
            <w:tcW w:w="1553" w:type="dxa"/>
          </w:tcPr>
          <w:p w:rsidR="0074715C" w:rsidRPr="00F61CF8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74715C" w:rsidRPr="00F61CF8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74715C" w:rsidRPr="00F61CF8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16" w:type="dxa"/>
          </w:tcPr>
          <w:p w:rsidR="0074715C" w:rsidRPr="00795EC2" w:rsidRDefault="0074715C" w:rsidP="007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A78" w:rsidRPr="006E5A78" w:rsidRDefault="006E5A78" w:rsidP="006E5A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5A78" w:rsidRPr="006E5A78" w:rsidSect="007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78"/>
    <w:rsid w:val="006E5A78"/>
    <w:rsid w:val="0074715C"/>
    <w:rsid w:val="00775DB8"/>
    <w:rsid w:val="00B63561"/>
    <w:rsid w:val="00D5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7</cp:revision>
  <dcterms:created xsi:type="dcterms:W3CDTF">2017-05-22T13:01:00Z</dcterms:created>
  <dcterms:modified xsi:type="dcterms:W3CDTF">2017-05-22T13:08:00Z</dcterms:modified>
</cp:coreProperties>
</file>