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32" w:rsidRPr="00AC2FCE" w:rsidRDefault="00F45632" w:rsidP="00F4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1-23</w:t>
      </w:r>
    </w:p>
    <w:p w:rsidR="00F45632" w:rsidRDefault="00F45632" w:rsidP="00F456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открытом аукционе </w:t>
      </w:r>
      <w:r>
        <w:rPr>
          <w:rFonts w:ascii="Times New Roman" w:hAnsi="Times New Roman" w:cs="Times New Roman"/>
          <w:b/>
          <w:sz w:val="28"/>
          <w:szCs w:val="28"/>
        </w:rPr>
        <w:t>№ 1-23</w:t>
      </w:r>
      <w:r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6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рабочий поселок Первомайский Щекинского района</w:t>
      </w:r>
    </w:p>
    <w:p w:rsidR="00F45632" w:rsidRPr="00BB3562" w:rsidRDefault="00F45632" w:rsidP="00F456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августа 2023 года</w:t>
      </w:r>
    </w:p>
    <w:p w:rsidR="00F45632" w:rsidRPr="00C85F3A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рабочий поселок Первомайский Щекинского района.</w:t>
      </w:r>
    </w:p>
    <w:p w:rsidR="00F45632" w:rsidRDefault="00F45632" w:rsidP="00F45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793">
        <w:rPr>
          <w:rFonts w:ascii="Times New Roman" w:hAnsi="Times New Roman" w:cs="Times New Roman"/>
          <w:b/>
          <w:sz w:val="28"/>
          <w:szCs w:val="28"/>
        </w:rPr>
        <w:t>Состав аукционной комиссии определен постановлением администрации МО р.п. Первомайский Щекинского района от 18.03.2019 №73 «</w:t>
      </w:r>
      <w:r w:rsidRPr="009677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7793">
        <w:rPr>
          <w:rFonts w:ascii="Times New Roman" w:hAnsi="Times New Roman" w:cs="Times New Roman"/>
          <w:b/>
          <w:sz w:val="28"/>
          <w:szCs w:val="28"/>
        </w:rPr>
        <w:t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Щекинского района»: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 Ирина Ивановна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р.п. Первомайский</w:t>
            </w:r>
          </w:p>
        </w:tc>
        <w:tc>
          <w:tcPr>
            <w:tcW w:w="2262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администрации МО р.п. Первомайский</w:t>
            </w:r>
          </w:p>
        </w:tc>
        <w:tc>
          <w:tcPr>
            <w:tcW w:w="2262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 Юлия Михайловна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 р.п. Первомайский</w:t>
            </w:r>
          </w:p>
        </w:tc>
        <w:tc>
          <w:tcPr>
            <w:tcW w:w="2262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  <w:tc>
          <w:tcPr>
            <w:tcW w:w="2262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6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45632" w:rsidRPr="00C85F3A" w:rsidTr="007710FF">
        <w:tc>
          <w:tcPr>
            <w:tcW w:w="233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Кеда Владислав Владимирович</w:t>
            </w:r>
          </w:p>
        </w:tc>
        <w:tc>
          <w:tcPr>
            <w:tcW w:w="232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«ПУЖиБ»</w:t>
            </w:r>
          </w:p>
        </w:tc>
        <w:tc>
          <w:tcPr>
            <w:tcW w:w="226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32" w:rsidRPr="00C85F3A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го на заседании присутствовало 5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45632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F45632" w:rsidRPr="00697723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32" w:rsidRPr="00C85F3A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F45632" w:rsidRPr="00C85F3A" w:rsidTr="007710FF">
        <w:tc>
          <w:tcPr>
            <w:tcW w:w="3190" w:type="dxa"/>
            <w:vMerge w:val="restart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45632" w:rsidRPr="00C85F3A" w:rsidTr="007710FF">
        <w:tc>
          <w:tcPr>
            <w:tcW w:w="3190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F45632" w:rsidRPr="00C85F3A" w:rsidRDefault="00F45632" w:rsidP="00F45632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F45632" w:rsidRPr="00C85F3A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Рассмотрение заявок на участие в открытом аукционе на право заключения договоров на размещение нестационарных торговых объектов на территории муниципального образования рабочий поселок Первомайский Щекинского района № </w:t>
      </w:r>
      <w:r>
        <w:rPr>
          <w:rFonts w:ascii="Times New Roman" w:hAnsi="Times New Roman" w:cs="Times New Roman"/>
          <w:sz w:val="28"/>
          <w:szCs w:val="28"/>
        </w:rPr>
        <w:t>1-23</w:t>
      </w:r>
      <w:r w:rsidRPr="00C85F3A">
        <w:rPr>
          <w:rFonts w:ascii="Times New Roman" w:hAnsi="Times New Roman" w:cs="Times New Roman"/>
          <w:sz w:val="28"/>
          <w:szCs w:val="28"/>
        </w:rPr>
        <w:t xml:space="preserve"> (лоты №</w:t>
      </w:r>
      <w:r>
        <w:rPr>
          <w:rFonts w:ascii="Times New Roman" w:hAnsi="Times New Roman" w:cs="Times New Roman"/>
          <w:sz w:val="28"/>
          <w:szCs w:val="28"/>
        </w:rPr>
        <w:t>1-5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F45632" w:rsidRPr="00C85F3A" w:rsidRDefault="00F45632" w:rsidP="00F45632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Всего подано заявок: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32" w:rsidRPr="00C85F3A" w:rsidRDefault="00F45632" w:rsidP="00F45632">
      <w:pPr>
        <w:rPr>
          <w:rFonts w:ascii="Times New Roman" w:hAnsi="Times New Roman" w:cs="Times New Roman"/>
          <w:sz w:val="28"/>
          <w:szCs w:val="28"/>
        </w:rPr>
        <w:sectPr w:rsidR="00F45632" w:rsidRPr="00C85F3A" w:rsidSect="001321AA">
          <w:footerReference w:type="default" r:id="rId4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992"/>
        <w:gridCol w:w="1134"/>
        <w:gridCol w:w="1843"/>
        <w:gridCol w:w="1701"/>
        <w:gridCol w:w="1559"/>
        <w:gridCol w:w="1560"/>
        <w:gridCol w:w="420"/>
        <w:gridCol w:w="425"/>
        <w:gridCol w:w="425"/>
        <w:gridCol w:w="426"/>
        <w:gridCol w:w="425"/>
        <w:gridCol w:w="425"/>
        <w:gridCol w:w="2131"/>
      </w:tblGrid>
      <w:tr w:rsidR="00F45632" w:rsidRPr="00C85F3A" w:rsidTr="007710FF">
        <w:trPr>
          <w:trHeight w:val="465"/>
          <w:tblHeader/>
        </w:trPr>
        <w:tc>
          <w:tcPr>
            <w:tcW w:w="709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92" w:type="dxa"/>
            <w:vMerge w:val="restart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709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992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1134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843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F45632" w:rsidRPr="00C85F3A" w:rsidTr="007710FF">
        <w:trPr>
          <w:trHeight w:val="165"/>
          <w:tblHeader/>
        </w:trPr>
        <w:tc>
          <w:tcPr>
            <w:tcW w:w="709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45632" w:rsidRPr="00C85F3A" w:rsidRDefault="00F45632" w:rsidP="0077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2" w:rsidRPr="00C85F3A" w:rsidTr="007710FF">
        <w:trPr>
          <w:trHeight w:val="165"/>
        </w:trPr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1134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F45632" w:rsidRPr="00F6549C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F6549C">
              <w:rPr>
                <w:rFonts w:ascii="Times New Roman" w:hAnsi="Times New Roman" w:cs="Times New Roman"/>
                <w:color w:val="000000"/>
              </w:rPr>
              <w:t>1103,76</w:t>
            </w:r>
          </w:p>
        </w:tc>
        <w:tc>
          <w:tcPr>
            <w:tcW w:w="420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F45632" w:rsidRPr="00C85F3A" w:rsidTr="007710FF">
        <w:trPr>
          <w:trHeight w:val="262"/>
        </w:trPr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1134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843" w:type="dxa"/>
          </w:tcPr>
          <w:p w:rsidR="00F45632" w:rsidRPr="004366A8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24B"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F45632" w:rsidRPr="00F6549C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F6549C">
              <w:rPr>
                <w:rFonts w:ascii="Times New Roman" w:hAnsi="Times New Roman" w:cs="Times New Roman"/>
                <w:color w:val="000000"/>
              </w:rPr>
              <w:t>220,75</w:t>
            </w:r>
          </w:p>
        </w:tc>
        <w:tc>
          <w:tcPr>
            <w:tcW w:w="420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45632" w:rsidRPr="00B25AC0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F45632" w:rsidRPr="00C85F3A" w:rsidTr="007710FF">
        <w:trPr>
          <w:trHeight w:val="1513"/>
        </w:trPr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1134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84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24B"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F45632" w:rsidRPr="0063172E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F6549C">
              <w:rPr>
                <w:rFonts w:ascii="Times New Roman" w:hAnsi="Times New Roman" w:cs="Times New Roman"/>
              </w:rPr>
              <w:t>60,74</w:t>
            </w:r>
          </w:p>
        </w:tc>
        <w:tc>
          <w:tcPr>
            <w:tcW w:w="420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F45632" w:rsidRPr="00C85F3A" w:rsidTr="007710FF">
        <w:trPr>
          <w:trHeight w:val="1513"/>
        </w:trPr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45632" w:rsidRPr="0063172E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2" w:rsidRPr="00C85F3A" w:rsidTr="007710FF">
        <w:trPr>
          <w:trHeight w:val="1513"/>
        </w:trPr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1134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43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Бураков А.П.</w:t>
            </w:r>
          </w:p>
        </w:tc>
        <w:tc>
          <w:tcPr>
            <w:tcW w:w="1701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Первомайский, ул. Березовая, д. 8а</w:t>
            </w:r>
          </w:p>
        </w:tc>
        <w:tc>
          <w:tcPr>
            <w:tcW w:w="1559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771471437358</w:t>
            </w:r>
          </w:p>
        </w:tc>
        <w:tc>
          <w:tcPr>
            <w:tcW w:w="1560" w:type="dxa"/>
          </w:tcPr>
          <w:p w:rsidR="00F45632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FD5CFC">
              <w:rPr>
                <w:rFonts w:ascii="Times New Roman" w:hAnsi="Times New Roman" w:cs="Times New Roman"/>
              </w:rPr>
              <w:t>947,48</w:t>
            </w:r>
          </w:p>
        </w:tc>
        <w:tc>
          <w:tcPr>
            <w:tcW w:w="420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45632" w:rsidRPr="00C85F3A" w:rsidRDefault="00F45632" w:rsidP="007710FF">
            <w:pPr>
              <w:jc w:val="center"/>
              <w:rPr>
                <w:rFonts w:ascii="Times New Roman" w:hAnsi="Times New Roman" w:cs="Times New Roman"/>
              </w:rPr>
            </w:pPr>
            <w:r w:rsidRPr="00FD5CFC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F45632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  <w:sectPr w:rsidR="00F45632" w:rsidSect="00FB796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45632" w:rsidRDefault="00F45632" w:rsidP="00F45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32" w:rsidRDefault="00F45632" w:rsidP="00F4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лоту № 4</w:t>
      </w:r>
      <w:r w:rsidRPr="00256309">
        <w:rPr>
          <w:rFonts w:ascii="Times New Roman" w:hAnsi="Times New Roman" w:cs="Times New Roman"/>
          <w:sz w:val="28"/>
          <w:szCs w:val="28"/>
        </w:rPr>
        <w:t xml:space="preserve"> заявок не поступило, в соответствии с пунктом 6.12.2 аукционной документации признать аукцион по данным лотам несостоявшимся.</w:t>
      </w:r>
    </w:p>
    <w:p w:rsidR="00F45632" w:rsidRDefault="00F45632" w:rsidP="00F4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лотам № 1,2,3,5</w:t>
      </w:r>
      <w:r w:rsidRPr="00256309"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по 1 заявке</w:t>
      </w:r>
      <w:r w:rsidRPr="00256309">
        <w:rPr>
          <w:rFonts w:ascii="Times New Roman" w:hAnsi="Times New Roman" w:cs="Times New Roman"/>
          <w:sz w:val="28"/>
          <w:szCs w:val="28"/>
        </w:rPr>
        <w:t>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F45632" w:rsidTr="007710FF">
        <w:tc>
          <w:tcPr>
            <w:tcW w:w="3190" w:type="dxa"/>
            <w:vMerge w:val="restart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завершено    </w:t>
            </w:r>
          </w:p>
        </w:tc>
        <w:tc>
          <w:tcPr>
            <w:tcW w:w="3190" w:type="dxa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45632" w:rsidTr="007710FF">
        <w:tc>
          <w:tcPr>
            <w:tcW w:w="3190" w:type="dxa"/>
            <w:vMerge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</w:tc>
        <w:tc>
          <w:tcPr>
            <w:tcW w:w="1808" w:type="dxa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F45632" w:rsidRDefault="00F45632" w:rsidP="00F45632">
      <w:pPr>
        <w:rPr>
          <w:rFonts w:ascii="Times New Roman" w:hAnsi="Times New Roman" w:cs="Times New Roman"/>
          <w:sz w:val="28"/>
          <w:szCs w:val="28"/>
        </w:rPr>
      </w:pPr>
    </w:p>
    <w:p w:rsidR="00F45632" w:rsidRDefault="00F45632" w:rsidP="00F4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45632" w:rsidRPr="00054D7C" w:rsidTr="007710FF">
        <w:trPr>
          <w:trHeight w:val="80"/>
        </w:trPr>
        <w:tc>
          <w:tcPr>
            <w:tcW w:w="3539" w:type="dxa"/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632" w:rsidRPr="00054D7C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45632" w:rsidTr="007710FF">
        <w:tc>
          <w:tcPr>
            <w:tcW w:w="3539" w:type="dxa"/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45632" w:rsidRPr="00C85F3A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Ирина Ивановна</w:t>
            </w:r>
          </w:p>
        </w:tc>
      </w:tr>
    </w:tbl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45632" w:rsidRPr="00054D7C" w:rsidTr="007710FF">
        <w:tc>
          <w:tcPr>
            <w:tcW w:w="3539" w:type="dxa"/>
          </w:tcPr>
          <w:p w:rsidR="00F45632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632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32" w:rsidRPr="00054D7C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F45632" w:rsidRPr="00054D7C" w:rsidTr="007710FF">
        <w:tc>
          <w:tcPr>
            <w:tcW w:w="3539" w:type="dxa"/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632" w:rsidRPr="00054D7C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Переславская Юлия Михайловна</w:t>
            </w:r>
          </w:p>
        </w:tc>
      </w:tr>
      <w:tr w:rsidR="00F45632" w:rsidRPr="00054D7C" w:rsidTr="007710FF">
        <w:trPr>
          <w:trHeight w:val="649"/>
        </w:trPr>
        <w:tc>
          <w:tcPr>
            <w:tcW w:w="3539" w:type="dxa"/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632" w:rsidRPr="00054D7C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45632" w:rsidRPr="00054D7C" w:rsidTr="007710FF">
        <w:trPr>
          <w:trHeight w:val="649"/>
        </w:trPr>
        <w:tc>
          <w:tcPr>
            <w:tcW w:w="3539" w:type="dxa"/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45632" w:rsidRPr="00054D7C" w:rsidRDefault="00F45632" w:rsidP="0077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45632" w:rsidRPr="00054D7C" w:rsidRDefault="00F45632" w:rsidP="0077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</w:tbl>
    <w:p w:rsidR="00F45632" w:rsidRPr="00054D7C" w:rsidRDefault="00F45632" w:rsidP="00F45632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F45632" w:rsidRPr="00054D7C" w:rsidRDefault="00F45632" w:rsidP="00F4563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5632" w:rsidRPr="00054D7C" w:rsidRDefault="00F45632" w:rsidP="00F4563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4AF" w:rsidRDefault="004674AF">
      <w:bookmarkStart w:id="0" w:name="_GoBack"/>
      <w:bookmarkEnd w:id="0"/>
    </w:p>
    <w:sectPr w:rsidR="004674AF" w:rsidSect="002563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5F3A" w:rsidRPr="00C85F3A" w:rsidRDefault="00F45632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85F3A" w:rsidRDefault="00F4563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32"/>
    <w:rsid w:val="004674AF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4EE5-B0B0-4CB1-B913-E361780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4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5632"/>
  </w:style>
  <w:style w:type="table" w:customStyle="1" w:styleId="1">
    <w:name w:val="Сетка таблицы1"/>
    <w:basedOn w:val="a1"/>
    <w:next w:val="a3"/>
    <w:uiPriority w:val="59"/>
    <w:rsid w:val="00F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2024-04-15T14:33:00Z</dcterms:created>
  <dcterms:modified xsi:type="dcterms:W3CDTF">2024-04-15T14:34:00Z</dcterms:modified>
</cp:coreProperties>
</file>